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12B" w:rsidRDefault="00D34772">
      <w:pPr>
        <w:spacing w:after="0"/>
        <w:jc w:val="center"/>
        <w:rPr>
          <w:rFonts w:ascii="Garamond" w:eastAsia="Garamond" w:hAnsi="Garamond" w:cs="Garamond"/>
          <w:b/>
          <w:sz w:val="48"/>
          <w:szCs w:val="48"/>
        </w:rPr>
      </w:pPr>
      <w:bookmarkStart w:id="0" w:name="_gjdgxs" w:colFirst="0" w:colLast="0"/>
      <w:bookmarkEnd w:id="0"/>
      <w:r>
        <w:rPr>
          <w:noProof/>
          <w:lang w:val="es-ES" w:eastAsia="es-ES"/>
        </w:rPr>
        <w:drawing>
          <wp:anchor distT="0" distB="0" distL="114300" distR="114300" simplePos="0" relativeHeight="251658240" behindDoc="0" locked="0" layoutInCell="1" hidden="0" allowOverlap="1">
            <wp:simplePos x="0" y="0"/>
            <wp:positionH relativeFrom="column">
              <wp:posOffset>1110614</wp:posOffset>
            </wp:positionH>
            <wp:positionV relativeFrom="paragraph">
              <wp:posOffset>-389665</wp:posOffset>
            </wp:positionV>
            <wp:extent cx="3665220" cy="969645"/>
            <wp:effectExtent l="0" t="0" r="0" b="0"/>
            <wp:wrapNone/>
            <wp:docPr id="4" name="image1.png" descr="logo upp1"/>
            <wp:cNvGraphicFramePr/>
            <a:graphic xmlns:a="http://schemas.openxmlformats.org/drawingml/2006/main">
              <a:graphicData uri="http://schemas.openxmlformats.org/drawingml/2006/picture">
                <pic:pic xmlns:pic="http://schemas.openxmlformats.org/drawingml/2006/picture">
                  <pic:nvPicPr>
                    <pic:cNvPr id="0" name="image1.png" descr="logo upp1"/>
                    <pic:cNvPicPr preferRelativeResize="0"/>
                  </pic:nvPicPr>
                  <pic:blipFill>
                    <a:blip r:embed="rId8"/>
                    <a:srcRect t="41960" r="10338"/>
                    <a:stretch>
                      <a:fillRect/>
                    </a:stretch>
                  </pic:blipFill>
                  <pic:spPr>
                    <a:xfrm>
                      <a:off x="0" y="0"/>
                      <a:ext cx="3665220" cy="969645"/>
                    </a:xfrm>
                    <a:prstGeom prst="rect">
                      <a:avLst/>
                    </a:prstGeom>
                    <a:ln/>
                  </pic:spPr>
                </pic:pic>
              </a:graphicData>
            </a:graphic>
          </wp:anchor>
        </w:drawing>
      </w:r>
    </w:p>
    <w:p w:rsidR="0039512B" w:rsidRDefault="0039512B">
      <w:pPr>
        <w:spacing w:after="0"/>
        <w:jc w:val="center"/>
        <w:rPr>
          <w:rFonts w:ascii="Garamond" w:eastAsia="Garamond" w:hAnsi="Garamond" w:cs="Garamond"/>
          <w:b/>
          <w:sz w:val="10"/>
          <w:szCs w:val="10"/>
        </w:rPr>
      </w:pPr>
    </w:p>
    <w:p w:rsidR="0039512B" w:rsidRDefault="0039512B">
      <w:pPr>
        <w:spacing w:after="0"/>
        <w:jc w:val="center"/>
        <w:rPr>
          <w:rFonts w:ascii="Garamond" w:eastAsia="Garamond" w:hAnsi="Garamond" w:cs="Garamond"/>
          <w:sz w:val="23"/>
          <w:szCs w:val="23"/>
        </w:rPr>
      </w:pPr>
    </w:p>
    <w:p w:rsidR="0039512B" w:rsidRDefault="00D34772">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FACULTAD DE INGENIERÍA DE SISTEMAS</w:t>
      </w:r>
    </w:p>
    <w:p w:rsidR="0039512B" w:rsidRDefault="00D34772">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ESCUELA PROFESIONAL DE INGENIERÍA DE SISTEMAS</w:t>
      </w:r>
    </w:p>
    <w:p w:rsidR="0039512B" w:rsidRDefault="0039512B">
      <w:pPr>
        <w:spacing w:after="0"/>
        <w:jc w:val="center"/>
        <w:rPr>
          <w:rFonts w:ascii="Garamond" w:eastAsia="Garamond" w:hAnsi="Garamond" w:cs="Garamond"/>
          <w:b/>
        </w:rPr>
      </w:pPr>
    </w:p>
    <w:p w:rsidR="0039512B" w:rsidRDefault="00D3477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TESIS</w:t>
      </w:r>
    </w:p>
    <w:p w:rsidR="00F61683" w:rsidRDefault="00F61683">
      <w:pPr>
        <w:jc w:val="center"/>
        <w:rPr>
          <w:rFonts w:ascii="Times New Roman" w:eastAsia="Times New Roman" w:hAnsi="Times New Roman" w:cs="Times New Roman"/>
          <w:sz w:val="36"/>
          <w:szCs w:val="36"/>
        </w:rPr>
      </w:pPr>
      <w:r w:rsidRPr="00F61683">
        <w:rPr>
          <w:rFonts w:ascii="Times New Roman" w:eastAsia="Times New Roman" w:hAnsi="Times New Roman" w:cs="Times New Roman"/>
          <w:sz w:val="36"/>
          <w:szCs w:val="36"/>
        </w:rPr>
        <w:t xml:space="preserve">Tecnologías de información y calidad de servicio del personal administrativo en </w:t>
      </w:r>
      <w:r w:rsidR="008F5B78">
        <w:rPr>
          <w:rFonts w:ascii="Times New Roman" w:eastAsia="Times New Roman" w:hAnsi="Times New Roman" w:cs="Times New Roman"/>
          <w:sz w:val="36"/>
          <w:szCs w:val="36"/>
        </w:rPr>
        <w:t xml:space="preserve">ESSALUD </w:t>
      </w:r>
      <w:r w:rsidRPr="00F61683">
        <w:rPr>
          <w:rFonts w:ascii="Times New Roman" w:eastAsia="Times New Roman" w:hAnsi="Times New Roman" w:cs="Times New Roman"/>
          <w:sz w:val="36"/>
          <w:szCs w:val="36"/>
        </w:rPr>
        <w:t>de Tarapoto, San Martin, 2022</w:t>
      </w:r>
    </w:p>
    <w:p w:rsidR="0039512B" w:rsidRDefault="00D3477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PARA OPTAR EL TÍTULO PROFESIONAL DE </w:t>
      </w:r>
      <w:r w:rsidR="0097685B">
        <w:rPr>
          <w:rFonts w:ascii="Times New Roman" w:eastAsia="Times New Roman" w:hAnsi="Times New Roman" w:cs="Times New Roman"/>
          <w:b/>
          <w:sz w:val="28"/>
          <w:szCs w:val="28"/>
        </w:rPr>
        <w:br/>
      </w:r>
      <w:r w:rsidR="00640A7F">
        <w:rPr>
          <w:rFonts w:ascii="Times New Roman" w:eastAsia="Times New Roman" w:hAnsi="Times New Roman" w:cs="Times New Roman"/>
          <w:sz w:val="28"/>
          <w:szCs w:val="28"/>
        </w:rPr>
        <w:t>Ingeniero de S</w:t>
      </w:r>
      <w:r w:rsidR="00640A7F" w:rsidRPr="00640A7F">
        <w:rPr>
          <w:rFonts w:ascii="Times New Roman" w:eastAsia="Times New Roman" w:hAnsi="Times New Roman" w:cs="Times New Roman"/>
          <w:sz w:val="28"/>
          <w:szCs w:val="28"/>
        </w:rPr>
        <w:t>istemas</w:t>
      </w:r>
    </w:p>
    <w:p w:rsidR="0039512B" w:rsidRDefault="00D34772">
      <w:pPr>
        <w:pBdr>
          <w:top w:val="nil"/>
          <w:left w:val="nil"/>
          <w:bottom w:val="nil"/>
          <w:right w:val="nil"/>
          <w:between w:val="nil"/>
        </w:pBdr>
        <w:spacing w:after="0"/>
        <w:jc w:val="center"/>
        <w:rPr>
          <w:rFonts w:ascii="Garamond" w:eastAsia="Garamond" w:hAnsi="Garamond" w:cs="Garamond"/>
          <w:b/>
          <w:color w:val="000000"/>
          <w:sz w:val="28"/>
          <w:szCs w:val="28"/>
        </w:rPr>
      </w:pPr>
      <w:r>
        <w:rPr>
          <w:rFonts w:ascii="Garamond" w:eastAsia="Garamond" w:hAnsi="Garamond" w:cs="Garamond"/>
          <w:b/>
          <w:color w:val="000000"/>
          <w:sz w:val="28"/>
          <w:szCs w:val="28"/>
        </w:rPr>
        <w:t>AUTORES:</w:t>
      </w:r>
    </w:p>
    <w:p w:rsidR="00824E5C" w:rsidRDefault="00824E5C" w:rsidP="00824E5C">
      <w:pPr>
        <w:spacing w:after="0"/>
        <w:jc w:val="center"/>
        <w:rPr>
          <w:rFonts w:ascii="Times New Roman" w:eastAsia="Garamond" w:hAnsi="Times New Roman" w:cs="Times New Roman"/>
          <w:color w:val="000000"/>
          <w:sz w:val="28"/>
          <w:szCs w:val="28"/>
        </w:rPr>
      </w:pPr>
      <w:r>
        <w:rPr>
          <w:rFonts w:ascii="Times New Roman" w:eastAsia="Garamond" w:hAnsi="Times New Roman" w:cs="Times New Roman"/>
          <w:color w:val="000000"/>
          <w:sz w:val="28"/>
          <w:szCs w:val="28"/>
        </w:rPr>
        <w:t>Christian Jimmy Arbildo Carbajal</w:t>
      </w:r>
    </w:p>
    <w:p w:rsidR="00824E5C" w:rsidRDefault="00824E5C" w:rsidP="00824E5C">
      <w:pPr>
        <w:spacing w:after="0"/>
        <w:jc w:val="center"/>
        <w:rPr>
          <w:rFonts w:ascii="Times New Roman" w:eastAsia="Garamond" w:hAnsi="Times New Roman" w:cs="Times New Roman"/>
          <w:color w:val="000000"/>
          <w:sz w:val="28"/>
          <w:szCs w:val="28"/>
        </w:rPr>
      </w:pPr>
      <w:r>
        <w:rPr>
          <w:rFonts w:ascii="Times New Roman" w:eastAsia="Garamond" w:hAnsi="Times New Roman" w:cs="Times New Roman"/>
          <w:color w:val="000000"/>
          <w:sz w:val="28"/>
          <w:szCs w:val="28"/>
        </w:rPr>
        <w:t>Lizardo Vela Saavedra</w:t>
      </w:r>
    </w:p>
    <w:p w:rsidR="005618A1" w:rsidRPr="00824E5C" w:rsidRDefault="00824E5C" w:rsidP="00824E5C">
      <w:pPr>
        <w:spacing w:after="0"/>
        <w:jc w:val="center"/>
        <w:rPr>
          <w:rFonts w:ascii="Times New Roman" w:eastAsia="Garamond" w:hAnsi="Times New Roman" w:cs="Times New Roman"/>
          <w:color w:val="000000"/>
          <w:sz w:val="28"/>
          <w:szCs w:val="28"/>
        </w:rPr>
      </w:pPr>
      <w:r>
        <w:rPr>
          <w:rFonts w:ascii="Times New Roman" w:eastAsia="Garamond" w:hAnsi="Times New Roman" w:cs="Times New Roman"/>
          <w:color w:val="000000"/>
          <w:sz w:val="28"/>
          <w:szCs w:val="28"/>
        </w:rPr>
        <w:t>Kerr Jesus Martin Lovo Vilca</w:t>
      </w:r>
    </w:p>
    <w:p w:rsidR="005618A1" w:rsidRDefault="005618A1">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p>
    <w:p w:rsidR="0039512B" w:rsidRDefault="00D34772">
      <w:pPr>
        <w:pBdr>
          <w:top w:val="nil"/>
          <w:left w:val="nil"/>
          <w:bottom w:val="nil"/>
          <w:right w:val="nil"/>
          <w:between w:val="nil"/>
        </w:pBdr>
        <w:spacing w:after="0"/>
        <w:jc w:val="center"/>
        <w:rPr>
          <w:rFonts w:ascii="Garamond" w:eastAsia="Garamond" w:hAnsi="Garamond" w:cs="Garamond"/>
          <w:b/>
          <w:color w:val="000000"/>
          <w:sz w:val="32"/>
          <w:szCs w:val="32"/>
        </w:rPr>
      </w:pPr>
      <w:r>
        <w:rPr>
          <w:rFonts w:ascii="Garamond" w:eastAsia="Garamond" w:hAnsi="Garamond" w:cs="Garamond"/>
          <w:b/>
          <w:color w:val="000000"/>
          <w:sz w:val="32"/>
          <w:szCs w:val="32"/>
        </w:rPr>
        <w:t>A</w:t>
      </w:r>
      <w:r>
        <w:rPr>
          <w:rFonts w:ascii="Garamond" w:eastAsia="Garamond" w:hAnsi="Garamond" w:cs="Garamond"/>
          <w:b/>
          <w:color w:val="000000"/>
          <w:sz w:val="28"/>
          <w:szCs w:val="28"/>
        </w:rPr>
        <w:t>SESOR:</w:t>
      </w:r>
    </w:p>
    <w:p w:rsidR="000667B4" w:rsidRDefault="00824E5C">
      <w:pPr>
        <w:pBdr>
          <w:top w:val="nil"/>
          <w:left w:val="nil"/>
          <w:bottom w:val="nil"/>
          <w:right w:val="nil"/>
          <w:between w:val="nil"/>
        </w:pBdr>
        <w:spacing w:after="0"/>
        <w:jc w:val="center"/>
        <w:rPr>
          <w:rFonts w:ascii="Times New Roman" w:eastAsia="Times New Roman" w:hAnsi="Times New Roman" w:cs="Times New Roman"/>
          <w:sz w:val="28"/>
          <w:szCs w:val="28"/>
        </w:rPr>
      </w:pPr>
      <w:r w:rsidRPr="00824E5C">
        <w:rPr>
          <w:rFonts w:ascii="Times New Roman" w:eastAsia="Times New Roman" w:hAnsi="Times New Roman" w:cs="Times New Roman"/>
          <w:sz w:val="28"/>
          <w:szCs w:val="28"/>
        </w:rPr>
        <w:t>Dr. Jaime Augusto Rojas Elescano</w:t>
      </w:r>
    </w:p>
    <w:p w:rsidR="00824E5C" w:rsidRDefault="00824E5C">
      <w:pPr>
        <w:pBdr>
          <w:top w:val="nil"/>
          <w:left w:val="nil"/>
          <w:bottom w:val="nil"/>
          <w:right w:val="nil"/>
          <w:between w:val="nil"/>
        </w:pBdr>
        <w:spacing w:after="0"/>
        <w:jc w:val="center"/>
        <w:rPr>
          <w:rFonts w:ascii="Times New Roman" w:eastAsia="Times New Roman" w:hAnsi="Times New Roman" w:cs="Times New Roman"/>
          <w:sz w:val="28"/>
          <w:szCs w:val="28"/>
        </w:rPr>
      </w:pPr>
    </w:p>
    <w:p w:rsidR="0039512B" w:rsidRDefault="00D34772">
      <w:pPr>
        <w:pBdr>
          <w:top w:val="nil"/>
          <w:left w:val="nil"/>
          <w:bottom w:val="nil"/>
          <w:right w:val="nil"/>
          <w:between w:val="nil"/>
        </w:pBdr>
        <w:spacing w:after="0"/>
        <w:jc w:val="center"/>
        <w:rPr>
          <w:rFonts w:ascii="Garamond" w:eastAsia="Garamond" w:hAnsi="Garamond" w:cs="Garamond"/>
          <w:b/>
          <w:color w:val="000000"/>
          <w:sz w:val="28"/>
          <w:szCs w:val="28"/>
        </w:rPr>
      </w:pPr>
      <w:r>
        <w:rPr>
          <w:rFonts w:ascii="Garamond" w:eastAsia="Garamond" w:hAnsi="Garamond" w:cs="Garamond"/>
          <w:b/>
          <w:color w:val="000000"/>
          <w:sz w:val="28"/>
          <w:szCs w:val="28"/>
        </w:rPr>
        <w:t>LÍNEA DE INVESTIGACIÓN</w:t>
      </w:r>
    </w:p>
    <w:p w:rsidR="0039512B" w:rsidRDefault="00D34772" w:rsidP="00824E5C">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sidRPr="0036517E">
        <w:rPr>
          <w:rFonts w:ascii="Times New Roman" w:eastAsia="Times New Roman" w:hAnsi="Times New Roman" w:cs="Times New Roman"/>
          <w:b/>
          <w:color w:val="000000"/>
          <w:sz w:val="28"/>
          <w:szCs w:val="28"/>
        </w:rPr>
        <w:t>Sistemas de gestión de información y conocimiento</w:t>
      </w:r>
    </w:p>
    <w:p w:rsidR="0039512B" w:rsidRDefault="00D34772">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w:t>
      </w:r>
      <w:r>
        <w:rPr>
          <w:rFonts w:ascii="Times New Roman" w:eastAsia="Times New Roman" w:hAnsi="Times New Roman" w:cs="Times New Roman"/>
          <w:b/>
          <w:sz w:val="28"/>
          <w:szCs w:val="28"/>
        </w:rPr>
        <w:t>ub Línea</w:t>
      </w:r>
    </w:p>
    <w:p w:rsidR="0039512B" w:rsidRPr="0036517E" w:rsidRDefault="00D34772">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sidRPr="0036517E">
        <w:rPr>
          <w:rFonts w:ascii="Times New Roman" w:eastAsia="Times New Roman" w:hAnsi="Times New Roman" w:cs="Times New Roman"/>
          <w:b/>
          <w:color w:val="000000"/>
          <w:sz w:val="28"/>
          <w:szCs w:val="28"/>
        </w:rPr>
        <w:t>Sistemas de gestión de información, de conocimiento y TIC´s</w:t>
      </w:r>
    </w:p>
    <w:p w:rsidR="0039512B" w:rsidRDefault="00D34772">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UCAYALI - PERÚ</w:t>
      </w:r>
    </w:p>
    <w:p w:rsidR="00AB74B7" w:rsidRDefault="0025515D">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es-ES" w:eastAsia="es-ES"/>
        </w:rPr>
        <mc:AlternateContent>
          <mc:Choice Requires="wps">
            <w:drawing>
              <wp:anchor distT="0" distB="0" distL="114300" distR="114300" simplePos="0" relativeHeight="251706368" behindDoc="0" locked="0" layoutInCell="1" allowOverlap="1">
                <wp:simplePos x="0" y="0"/>
                <wp:positionH relativeFrom="column">
                  <wp:posOffset>5335905</wp:posOffset>
                </wp:positionH>
                <wp:positionV relativeFrom="paragraph">
                  <wp:posOffset>259080</wp:posOffset>
                </wp:positionV>
                <wp:extent cx="403860" cy="464820"/>
                <wp:effectExtent l="0" t="0" r="0" b="0"/>
                <wp:wrapNone/>
                <wp:docPr id="17" name="Elipse 17"/>
                <wp:cNvGraphicFramePr/>
                <a:graphic xmlns:a="http://schemas.openxmlformats.org/drawingml/2006/main">
                  <a:graphicData uri="http://schemas.microsoft.com/office/word/2010/wordprocessingShape">
                    <wps:wsp>
                      <wps:cNvSpPr/>
                      <wps:spPr>
                        <a:xfrm>
                          <a:off x="0" y="0"/>
                          <a:ext cx="403860" cy="464820"/>
                        </a:xfrm>
                        <a:prstGeom prst="ellipse">
                          <a:avLst/>
                        </a:prstGeom>
                        <a:solidFill>
                          <a:schemeClr val="bg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8D1EC8" id="Elipse 17" o:spid="_x0000_s1026" style="position:absolute;margin-left:420.15pt;margin-top:20.4pt;width:31.8pt;height:36.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" fillcolor="white [3212]" stroked="f" strokeweight="2pt"/>
            </w:pict>
          </mc:Fallback>
        </mc:AlternateContent>
      </w:r>
      <w:r w:rsidR="00D34772">
        <w:rPr>
          <w:rFonts w:ascii="Times New Roman" w:eastAsia="Times New Roman" w:hAnsi="Times New Roman" w:cs="Times New Roman"/>
          <w:b/>
          <w:color w:val="000000"/>
          <w:sz w:val="28"/>
          <w:szCs w:val="28"/>
        </w:rPr>
        <w:t>2022</w:t>
      </w:r>
    </w:p>
    <w:p w:rsidR="00F61683" w:rsidRDefault="00F61683">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p>
    <w:p w:rsidR="00F91B8F" w:rsidRDefault="00F91B8F" w:rsidP="00F91B8F">
      <w:pPr>
        <w:pStyle w:val="Ttulo1"/>
        <w:jc w:val="center"/>
      </w:pPr>
      <w:bookmarkStart w:id="1" w:name="_Toc107234860"/>
      <w:r>
        <w:lastRenderedPageBreak/>
        <w:t>JURADO EVALUADOR</w:t>
      </w:r>
      <w:bookmarkEnd w:id="1"/>
    </w:p>
    <w:p w:rsidR="009E5931" w:rsidRDefault="009E5931" w:rsidP="009E5931">
      <w:pPr>
        <w:tabs>
          <w:tab w:val="left" w:pos="8040"/>
        </w:tabs>
        <w:spacing w:after="0"/>
        <w:jc w:val="center"/>
        <w:rPr>
          <w:b/>
        </w:rPr>
      </w:pPr>
    </w:p>
    <w:p w:rsidR="009E5931" w:rsidRDefault="009E5931" w:rsidP="009E5931">
      <w:pPr>
        <w:tabs>
          <w:tab w:val="left" w:pos="8040"/>
        </w:tabs>
        <w:spacing w:after="0"/>
        <w:jc w:val="center"/>
        <w:rPr>
          <w:b/>
        </w:rPr>
      </w:pPr>
    </w:p>
    <w:p w:rsidR="009E5931" w:rsidRDefault="00F91B8F" w:rsidP="009E5931">
      <w:pPr>
        <w:tabs>
          <w:tab w:val="left" w:pos="8040"/>
        </w:tabs>
        <w:spacing w:after="0"/>
        <w:jc w:val="center"/>
        <w:rPr>
          <w:b/>
        </w:rPr>
      </w:pPr>
      <w:r>
        <w:rPr>
          <w:noProof/>
          <w:lang w:val="es-ES" w:eastAsia="es-ES"/>
        </w:rPr>
        <w:drawing>
          <wp:anchor distT="0" distB="0" distL="114300" distR="114300" simplePos="0" relativeHeight="251780096" behindDoc="1" locked="0" layoutInCell="1" allowOverlap="1" wp14:anchorId="5FA50EB3" wp14:editId="5A31E3E9">
            <wp:simplePos x="0" y="0"/>
            <wp:positionH relativeFrom="margin">
              <wp:posOffset>1764264</wp:posOffset>
            </wp:positionH>
            <wp:positionV relativeFrom="paragraph">
              <wp:posOffset>220345</wp:posOffset>
            </wp:positionV>
            <wp:extent cx="1953065" cy="1440042"/>
            <wp:effectExtent l="0" t="0" r="0" b="8255"/>
            <wp:wrapNone/>
            <wp:docPr id="29" name="Imagen 29" descr="Dibujo en blanco y negro&#10;&#10;Descripción generada automáticamente"/>
            <wp:cNvGraphicFramePr/>
            <a:graphic xmlns:a="http://schemas.openxmlformats.org/drawingml/2006/main">
              <a:graphicData uri="http://schemas.openxmlformats.org/drawingml/2006/picture">
                <pic:pic xmlns:pic="http://schemas.openxmlformats.org/drawingml/2006/picture">
                  <pic:nvPicPr>
                    <pic:cNvPr id="51" name="Imagen 51" descr="Dibujo en blanco y negro&#10;&#10;Descripción generada automáticamente"/>
                    <pic:cNvPicPr/>
                  </pic:nvPicPr>
                  <pic:blipFill>
                    <a:blip r:embed="rId9">
                      <a:extLst>
                        <a:ext uri="{BEBA8EAE-BF5A-486C-A8C5-ECC9F3942E4B}">
                          <a14:imgProps xmlns:a14="http://schemas.microsoft.com/office/drawing/2010/main">
                            <a14:imgLayer r:embed="rId10">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53065" cy="1440042"/>
                    </a:xfrm>
                    <a:prstGeom prst="rect">
                      <a:avLst/>
                    </a:prstGeom>
                  </pic:spPr>
                </pic:pic>
              </a:graphicData>
            </a:graphic>
            <wp14:sizeRelH relativeFrom="page">
              <wp14:pctWidth>0</wp14:pctWidth>
            </wp14:sizeRelH>
            <wp14:sizeRelV relativeFrom="page">
              <wp14:pctHeight>0</wp14:pctHeight>
            </wp14:sizeRelV>
          </wp:anchor>
        </w:drawing>
      </w:r>
    </w:p>
    <w:p w:rsidR="009E5931" w:rsidRDefault="009E5931" w:rsidP="009E5931">
      <w:pPr>
        <w:tabs>
          <w:tab w:val="left" w:pos="8040"/>
        </w:tabs>
        <w:spacing w:after="0"/>
        <w:jc w:val="center"/>
        <w:rPr>
          <w:b/>
        </w:rPr>
      </w:pPr>
    </w:p>
    <w:p w:rsidR="009E5931" w:rsidRDefault="009E5931" w:rsidP="009E5931">
      <w:pPr>
        <w:tabs>
          <w:tab w:val="left" w:pos="8040"/>
        </w:tabs>
        <w:spacing w:after="0"/>
        <w:jc w:val="center"/>
        <w:rPr>
          <w:b/>
        </w:rPr>
      </w:pPr>
    </w:p>
    <w:p w:rsidR="009E5931" w:rsidRDefault="009E5931" w:rsidP="00F91B8F">
      <w:pPr>
        <w:tabs>
          <w:tab w:val="left" w:pos="8040"/>
        </w:tabs>
        <w:spacing w:after="0" w:line="240" w:lineRule="auto"/>
        <w:jc w:val="center"/>
      </w:pPr>
      <w:r>
        <w:t>____________________________</w:t>
      </w:r>
    </w:p>
    <w:p w:rsidR="00F91B8F" w:rsidRDefault="00F91B8F" w:rsidP="00F91B8F">
      <w:pPr>
        <w:tabs>
          <w:tab w:val="left" w:pos="8040"/>
        </w:tabs>
        <w:spacing w:after="0" w:line="240" w:lineRule="auto"/>
        <w:jc w:val="center"/>
      </w:pPr>
      <w:r>
        <w:t>Mg. Cesar Dolores Aliaga Rojas</w:t>
      </w:r>
    </w:p>
    <w:p w:rsidR="009E5931" w:rsidRPr="00F91B8F" w:rsidRDefault="009E5931" w:rsidP="009E5931">
      <w:pPr>
        <w:tabs>
          <w:tab w:val="left" w:pos="8040"/>
        </w:tabs>
        <w:spacing w:after="0"/>
        <w:jc w:val="center"/>
        <w:rPr>
          <w:b/>
        </w:rPr>
      </w:pPr>
      <w:r w:rsidRPr="00F91B8F">
        <w:rPr>
          <w:b/>
        </w:rPr>
        <w:t>Presidente</w:t>
      </w:r>
    </w:p>
    <w:p w:rsidR="009E5931" w:rsidRDefault="009E5931" w:rsidP="009E5931">
      <w:pPr>
        <w:tabs>
          <w:tab w:val="left" w:pos="8040"/>
        </w:tabs>
        <w:spacing w:after="0"/>
        <w:jc w:val="center"/>
      </w:pPr>
    </w:p>
    <w:p w:rsidR="009E5931" w:rsidRDefault="009E5931" w:rsidP="009E5931">
      <w:pPr>
        <w:tabs>
          <w:tab w:val="left" w:pos="8040"/>
        </w:tabs>
        <w:spacing w:after="0"/>
        <w:jc w:val="center"/>
      </w:pPr>
    </w:p>
    <w:p w:rsidR="009E5931" w:rsidRDefault="00F91B8F" w:rsidP="009E5931">
      <w:pPr>
        <w:tabs>
          <w:tab w:val="left" w:pos="8040"/>
        </w:tabs>
        <w:spacing w:after="0"/>
        <w:jc w:val="center"/>
      </w:pPr>
      <w:r w:rsidRPr="00D0223C">
        <w:rPr>
          <w:rFonts w:ascii="Calibri" w:eastAsia="Times New Roman" w:hAnsi="Calibri" w:cs="Times New Roman"/>
          <w:noProof/>
          <w:sz w:val="22"/>
          <w:szCs w:val="22"/>
          <w:lang w:val="es-ES" w:eastAsia="es-ES"/>
        </w:rPr>
        <w:drawing>
          <wp:anchor distT="0" distB="0" distL="114300" distR="114300" simplePos="0" relativeHeight="251782144" behindDoc="1" locked="0" layoutInCell="1" allowOverlap="1" wp14:anchorId="4701374A" wp14:editId="14B2DCF7">
            <wp:simplePos x="0" y="0"/>
            <wp:positionH relativeFrom="margin">
              <wp:posOffset>2279051</wp:posOffset>
            </wp:positionH>
            <wp:positionV relativeFrom="paragraph">
              <wp:posOffset>48895</wp:posOffset>
            </wp:positionV>
            <wp:extent cx="1445412" cy="1400992"/>
            <wp:effectExtent l="0" t="0" r="2540" b="8890"/>
            <wp:wrapNone/>
            <wp:docPr id="30" name="Imagen 30" descr="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9)"/>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a:stretch>
                      <a:fillRect/>
                    </a:stretch>
                  </pic:blipFill>
                  <pic:spPr bwMode="auto">
                    <a:xfrm>
                      <a:off x="0" y="0"/>
                      <a:ext cx="1445412" cy="1400992"/>
                    </a:xfrm>
                    <a:prstGeom prst="rect">
                      <a:avLst/>
                    </a:prstGeom>
                    <a:noFill/>
                  </pic:spPr>
                </pic:pic>
              </a:graphicData>
            </a:graphic>
            <wp14:sizeRelH relativeFrom="page">
              <wp14:pctWidth>0</wp14:pctWidth>
            </wp14:sizeRelH>
            <wp14:sizeRelV relativeFrom="page">
              <wp14:pctHeight>0</wp14:pctHeight>
            </wp14:sizeRelV>
          </wp:anchor>
        </w:drawing>
      </w:r>
    </w:p>
    <w:p w:rsidR="009E5931" w:rsidRDefault="009E5931" w:rsidP="009E5931">
      <w:pPr>
        <w:tabs>
          <w:tab w:val="left" w:pos="8040"/>
        </w:tabs>
        <w:spacing w:after="0"/>
        <w:jc w:val="center"/>
      </w:pPr>
    </w:p>
    <w:p w:rsidR="009E5931" w:rsidRDefault="009E5931" w:rsidP="009E5931">
      <w:pPr>
        <w:tabs>
          <w:tab w:val="left" w:pos="8040"/>
        </w:tabs>
        <w:spacing w:after="0"/>
        <w:jc w:val="center"/>
      </w:pPr>
    </w:p>
    <w:p w:rsidR="009E5931" w:rsidRDefault="009E5931" w:rsidP="00F91B8F">
      <w:pPr>
        <w:tabs>
          <w:tab w:val="left" w:pos="8040"/>
        </w:tabs>
        <w:spacing w:after="0" w:line="240" w:lineRule="auto"/>
        <w:jc w:val="center"/>
      </w:pPr>
      <w:r>
        <w:t>__________________________________</w:t>
      </w:r>
    </w:p>
    <w:p w:rsidR="00F91B8F" w:rsidRDefault="00F91B8F" w:rsidP="00F91B8F">
      <w:pPr>
        <w:tabs>
          <w:tab w:val="left" w:pos="8040"/>
        </w:tabs>
        <w:spacing w:after="0" w:line="240" w:lineRule="auto"/>
        <w:jc w:val="center"/>
      </w:pPr>
      <w:r>
        <w:t>Mg. Adrian Marcelo Sifuentes Rosales</w:t>
      </w:r>
    </w:p>
    <w:p w:rsidR="009E5931" w:rsidRPr="00F91B8F" w:rsidRDefault="009E5931" w:rsidP="009E5931">
      <w:pPr>
        <w:tabs>
          <w:tab w:val="left" w:pos="8040"/>
        </w:tabs>
        <w:spacing w:after="0"/>
        <w:jc w:val="center"/>
        <w:rPr>
          <w:b/>
        </w:rPr>
      </w:pPr>
      <w:r w:rsidRPr="00F91B8F">
        <w:rPr>
          <w:b/>
        </w:rPr>
        <w:t>Secretario</w:t>
      </w:r>
    </w:p>
    <w:p w:rsidR="009E5931" w:rsidRDefault="009E5931" w:rsidP="009E5931">
      <w:pPr>
        <w:tabs>
          <w:tab w:val="left" w:pos="8040"/>
        </w:tabs>
        <w:spacing w:after="0"/>
        <w:jc w:val="center"/>
      </w:pPr>
    </w:p>
    <w:p w:rsidR="009E5931" w:rsidRDefault="00F91B8F" w:rsidP="009E5931">
      <w:pPr>
        <w:tabs>
          <w:tab w:val="left" w:pos="8040"/>
        </w:tabs>
        <w:spacing w:after="0"/>
        <w:jc w:val="center"/>
      </w:pPr>
      <w:r>
        <w:rPr>
          <w:noProof/>
          <w:lang w:val="es-ES" w:eastAsia="es-ES"/>
        </w:rPr>
        <w:drawing>
          <wp:anchor distT="0" distB="0" distL="114300" distR="114300" simplePos="0" relativeHeight="251784192" behindDoc="1" locked="0" layoutInCell="1" allowOverlap="1" wp14:anchorId="2CD3A35C" wp14:editId="4E2EB9AB">
            <wp:simplePos x="0" y="0"/>
            <wp:positionH relativeFrom="column">
              <wp:posOffset>1447800</wp:posOffset>
            </wp:positionH>
            <wp:positionV relativeFrom="page">
              <wp:posOffset>5307965</wp:posOffset>
            </wp:positionV>
            <wp:extent cx="2781300" cy="116395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781300"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5931" w:rsidRDefault="009E5931" w:rsidP="009E5931">
      <w:pPr>
        <w:tabs>
          <w:tab w:val="left" w:pos="8040"/>
        </w:tabs>
        <w:spacing w:after="0"/>
        <w:jc w:val="center"/>
      </w:pPr>
    </w:p>
    <w:p w:rsidR="009E5931" w:rsidRDefault="009E5931" w:rsidP="009E5931">
      <w:pPr>
        <w:tabs>
          <w:tab w:val="left" w:pos="8040"/>
        </w:tabs>
        <w:spacing w:after="0"/>
        <w:jc w:val="center"/>
      </w:pPr>
    </w:p>
    <w:p w:rsidR="009E5931" w:rsidRDefault="009E5931" w:rsidP="009E5931">
      <w:pPr>
        <w:tabs>
          <w:tab w:val="left" w:pos="8040"/>
        </w:tabs>
        <w:spacing w:after="0"/>
        <w:jc w:val="center"/>
      </w:pPr>
    </w:p>
    <w:p w:rsidR="009E5931" w:rsidRPr="00F91B8F" w:rsidRDefault="009E5931" w:rsidP="009E5931">
      <w:pPr>
        <w:tabs>
          <w:tab w:val="left" w:pos="8040"/>
        </w:tabs>
        <w:spacing w:after="0"/>
        <w:jc w:val="center"/>
        <w:rPr>
          <w:b/>
        </w:rPr>
      </w:pPr>
      <w:r w:rsidRPr="00F91B8F">
        <w:rPr>
          <w:b/>
        </w:rPr>
        <w:t>Vocal</w:t>
      </w:r>
    </w:p>
    <w:p w:rsidR="009E5931" w:rsidRDefault="009E5931" w:rsidP="009E5931">
      <w:pPr>
        <w:tabs>
          <w:tab w:val="left" w:pos="8040"/>
        </w:tabs>
        <w:spacing w:after="0"/>
        <w:jc w:val="center"/>
      </w:pPr>
    </w:p>
    <w:p w:rsidR="009E5931" w:rsidRDefault="009E5931" w:rsidP="009E5931">
      <w:pPr>
        <w:tabs>
          <w:tab w:val="left" w:pos="8040"/>
        </w:tabs>
        <w:spacing w:after="0"/>
        <w:jc w:val="center"/>
      </w:pPr>
    </w:p>
    <w:p w:rsidR="009E5931" w:rsidRDefault="009E5931" w:rsidP="009E5931">
      <w:pPr>
        <w:tabs>
          <w:tab w:val="left" w:pos="8040"/>
        </w:tabs>
        <w:spacing w:after="0"/>
        <w:jc w:val="center"/>
      </w:pPr>
    </w:p>
    <w:p w:rsidR="009E5931" w:rsidRDefault="009E5931" w:rsidP="009E5931">
      <w:pPr>
        <w:tabs>
          <w:tab w:val="left" w:pos="8040"/>
        </w:tabs>
        <w:spacing w:after="0"/>
        <w:jc w:val="center"/>
      </w:pPr>
    </w:p>
    <w:p w:rsidR="009E5931" w:rsidRDefault="001D7941" w:rsidP="009E5931">
      <w:pPr>
        <w:tabs>
          <w:tab w:val="left" w:pos="8040"/>
        </w:tabs>
        <w:spacing w:after="0"/>
        <w:jc w:val="center"/>
        <w:rPr>
          <w:noProof/>
        </w:rPr>
      </w:pPr>
      <w:r w:rsidRPr="00996117">
        <w:rPr>
          <w:rFonts w:ascii="Calibri" w:eastAsia="Calibri" w:hAnsi="Calibri" w:cs="Times New Roman"/>
          <w:noProof/>
          <w:lang w:val="es-ES" w:eastAsia="es-ES"/>
        </w:rPr>
        <w:drawing>
          <wp:anchor distT="0" distB="0" distL="114300" distR="114300" simplePos="0" relativeHeight="251777024" behindDoc="1" locked="0" layoutInCell="1" allowOverlap="1" wp14:anchorId="7195A644" wp14:editId="1518740B">
            <wp:simplePos x="0" y="0"/>
            <wp:positionH relativeFrom="margin">
              <wp:align>center</wp:align>
            </wp:positionH>
            <wp:positionV relativeFrom="paragraph">
              <wp:posOffset>75565</wp:posOffset>
            </wp:positionV>
            <wp:extent cx="1859280" cy="499110"/>
            <wp:effectExtent l="0" t="0" r="762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9280" cy="499110"/>
                    </a:xfrm>
                    <a:prstGeom prst="rect">
                      <a:avLst/>
                    </a:prstGeom>
                    <a:noFill/>
                  </pic:spPr>
                </pic:pic>
              </a:graphicData>
            </a:graphic>
            <wp14:sizeRelH relativeFrom="page">
              <wp14:pctWidth>0</wp14:pctWidth>
            </wp14:sizeRelH>
            <wp14:sizeRelV relativeFrom="page">
              <wp14:pctHeight>0</wp14:pctHeight>
            </wp14:sizeRelV>
          </wp:anchor>
        </w:drawing>
      </w:r>
    </w:p>
    <w:p w:rsidR="009E5931" w:rsidRDefault="009E5931" w:rsidP="00F91B8F">
      <w:pPr>
        <w:tabs>
          <w:tab w:val="left" w:pos="8040"/>
        </w:tabs>
        <w:spacing w:after="0" w:line="240" w:lineRule="auto"/>
        <w:jc w:val="center"/>
        <w:rPr>
          <w:b/>
        </w:rPr>
      </w:pPr>
      <w:r>
        <w:t>_________________________________</w:t>
      </w:r>
    </w:p>
    <w:p w:rsidR="00781167" w:rsidRDefault="00781167" w:rsidP="00F91B8F">
      <w:pPr>
        <w:spacing w:after="0" w:line="240" w:lineRule="auto"/>
        <w:jc w:val="center"/>
      </w:pPr>
      <w:r w:rsidRPr="00781167">
        <w:t>Dr. Jaime Augusto Rojas Elescano</w:t>
      </w:r>
    </w:p>
    <w:p w:rsidR="009E5931" w:rsidRPr="00F91B8F" w:rsidRDefault="009E5931" w:rsidP="009E5931">
      <w:pPr>
        <w:spacing w:after="0"/>
        <w:jc w:val="center"/>
        <w:rPr>
          <w:b/>
        </w:rPr>
      </w:pPr>
      <w:r w:rsidRPr="00F91B8F">
        <w:rPr>
          <w:b/>
        </w:rPr>
        <w:t>Asesor</w:t>
      </w:r>
    </w:p>
    <w:p w:rsidR="00D35BBA" w:rsidRDefault="00D35BBA" w:rsidP="00D35BBA"/>
    <w:p w:rsidR="00D35BBA" w:rsidRDefault="00D35BBA" w:rsidP="00D35BBA"/>
    <w:p w:rsidR="009E5931" w:rsidRDefault="009E5931" w:rsidP="00750FF6">
      <w:bookmarkStart w:id="2" w:name="_Toc100087500"/>
    </w:p>
    <w:p w:rsidR="00F91B8F" w:rsidRDefault="00F91B8F" w:rsidP="00F91B8F">
      <w:pPr>
        <w:pStyle w:val="Ttulo1"/>
        <w:jc w:val="center"/>
      </w:pPr>
      <w:bookmarkStart w:id="3" w:name="_Toc107234861"/>
      <w:r>
        <w:lastRenderedPageBreak/>
        <w:t>ACTA DE SUSTENTACIÓN</w:t>
      </w:r>
      <w:bookmarkEnd w:id="3"/>
    </w:p>
    <w:p w:rsidR="00F91B8F" w:rsidRDefault="00F91B8F" w:rsidP="00750FF6">
      <w:r>
        <w:rPr>
          <w:noProof/>
          <w:lang w:val="es-ES" w:eastAsia="es-ES"/>
        </w:rPr>
        <w:drawing>
          <wp:anchor distT="0" distB="0" distL="114300" distR="114300" simplePos="0" relativeHeight="251785216" behindDoc="1" locked="0" layoutInCell="1" allowOverlap="1" wp14:anchorId="66288EDA" wp14:editId="3CFD3EA0">
            <wp:simplePos x="0" y="0"/>
            <wp:positionH relativeFrom="column">
              <wp:posOffset>-3810</wp:posOffset>
            </wp:positionH>
            <wp:positionV relativeFrom="page">
              <wp:posOffset>1363930</wp:posOffset>
            </wp:positionV>
            <wp:extent cx="5579745" cy="7938770"/>
            <wp:effectExtent l="0" t="0" r="1905" b="508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79745" cy="7938770"/>
                    </a:xfrm>
                    <a:prstGeom prst="rect">
                      <a:avLst/>
                    </a:prstGeom>
                  </pic:spPr>
                </pic:pic>
              </a:graphicData>
            </a:graphic>
          </wp:anchor>
        </w:drawing>
      </w:r>
    </w:p>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685E57" w:rsidRDefault="00685E57" w:rsidP="00685E57">
      <w:pPr>
        <w:pStyle w:val="Ttulo1"/>
        <w:jc w:val="center"/>
      </w:pPr>
      <w:bookmarkStart w:id="4" w:name="_Toc100087502"/>
      <w:bookmarkStart w:id="5" w:name="_Toc107234862"/>
      <w:r w:rsidRPr="00AB74B7">
        <w:lastRenderedPageBreak/>
        <w:t>DECLARACIÓN JURADA DE ORIGINALIDAD</w:t>
      </w:r>
      <w:bookmarkEnd w:id="4"/>
      <w:bookmarkEnd w:id="5"/>
    </w:p>
    <w:p w:rsidR="00685E57" w:rsidRPr="007B677F" w:rsidRDefault="00685E57" w:rsidP="00685E57">
      <w:pPr>
        <w:spacing w:after="0"/>
      </w:pPr>
    </w:p>
    <w:p w:rsidR="00685E57" w:rsidRDefault="00685E57" w:rsidP="00685E57">
      <w:pPr>
        <w:spacing w:after="0"/>
      </w:pPr>
      <w:r w:rsidRPr="00F24DDE">
        <w:t xml:space="preserve">Nosotros, </w:t>
      </w:r>
      <w:r>
        <w:t>Christian Jimmy Arbildo Carbajal con DNI: 45351780, Lizardo Vela Saavedra con DNI:</w:t>
      </w:r>
      <w:r w:rsidRPr="00562581">
        <w:t xml:space="preserve"> </w:t>
      </w:r>
      <w:r>
        <w:t>47397812, Kerr Jesus Martin Lovo Vilca con DNI:</w:t>
      </w:r>
      <w:r w:rsidRPr="00562581">
        <w:t xml:space="preserve"> </w:t>
      </w:r>
      <w:r>
        <w:t>71922329</w:t>
      </w:r>
      <w:r w:rsidRPr="00562581">
        <w:t>,</w:t>
      </w:r>
      <w:r w:rsidRPr="007B677F">
        <w:t xml:space="preserve"> </w:t>
      </w:r>
      <w:r w:rsidRPr="00F24DDE">
        <w:t xml:space="preserve">egresados de la Escuela Profesional de </w:t>
      </w:r>
      <w:r>
        <w:t>Ingeniería de Sistemas</w:t>
      </w:r>
      <w:r w:rsidRPr="00F24DDE">
        <w:t xml:space="preserve">, de la Facultad de </w:t>
      </w:r>
      <w:r>
        <w:t>Ingeniería de Sistemas</w:t>
      </w:r>
      <w:r w:rsidRPr="00F24DDE">
        <w:t>, de la Universidad Privada de Pucallpa.</w:t>
      </w:r>
    </w:p>
    <w:p w:rsidR="00685E57" w:rsidRPr="00F24DDE" w:rsidRDefault="00685E57" w:rsidP="00685E57">
      <w:pPr>
        <w:spacing w:after="0"/>
        <w:rPr>
          <w:bCs/>
          <w:color w:val="000000" w:themeColor="text1"/>
        </w:rPr>
      </w:pPr>
    </w:p>
    <w:p w:rsidR="00685E57" w:rsidRDefault="00685E57" w:rsidP="00685E57">
      <w:pPr>
        <w:spacing w:after="0"/>
        <w:rPr>
          <w:bCs/>
          <w:color w:val="000000" w:themeColor="text1"/>
        </w:rPr>
      </w:pPr>
      <w:r w:rsidRPr="00F24DDE">
        <w:rPr>
          <w:bCs/>
          <w:color w:val="000000" w:themeColor="text1"/>
        </w:rPr>
        <w:t>Declaramos bajo juramento que:</w:t>
      </w:r>
    </w:p>
    <w:p w:rsidR="00685E57" w:rsidRPr="00F24DDE" w:rsidRDefault="00685E57" w:rsidP="00685E57">
      <w:pPr>
        <w:spacing w:after="0"/>
        <w:rPr>
          <w:bCs/>
          <w:color w:val="000000" w:themeColor="text1"/>
        </w:rPr>
      </w:pPr>
    </w:p>
    <w:p w:rsidR="00685E57" w:rsidRPr="00F24DDE" w:rsidRDefault="00685E57" w:rsidP="00685E57">
      <w:pPr>
        <w:spacing w:after="0"/>
        <w:rPr>
          <w:color w:val="000000" w:themeColor="text1"/>
        </w:rPr>
      </w:pPr>
      <w:r w:rsidRPr="00F24DDE">
        <w:rPr>
          <w:bCs/>
          <w:color w:val="000000" w:themeColor="text1"/>
        </w:rPr>
        <w:t>Somos autores de la tesis titulada: “</w:t>
      </w:r>
      <w:r w:rsidRPr="005F7258">
        <w:rPr>
          <w:bCs/>
          <w:i/>
          <w:color w:val="000000" w:themeColor="text1"/>
        </w:rPr>
        <w:t xml:space="preserve">Tecnologías de información y calidad de servicio del personal administrativo en </w:t>
      </w:r>
      <w:r>
        <w:rPr>
          <w:bCs/>
          <w:i/>
          <w:color w:val="000000" w:themeColor="text1"/>
        </w:rPr>
        <w:t xml:space="preserve">ESSALUD </w:t>
      </w:r>
      <w:r w:rsidRPr="005F7258">
        <w:rPr>
          <w:bCs/>
          <w:i/>
          <w:color w:val="000000" w:themeColor="text1"/>
        </w:rPr>
        <w:t>de Tarapoto, San Martin, 2022</w:t>
      </w:r>
      <w:r w:rsidRPr="00F24DDE">
        <w:rPr>
          <w:color w:val="000000" w:themeColor="text1"/>
        </w:rPr>
        <w:t>”.</w:t>
      </w:r>
    </w:p>
    <w:p w:rsidR="00685E57" w:rsidRPr="00F24DDE" w:rsidRDefault="00685E57" w:rsidP="00685E57">
      <w:pPr>
        <w:spacing w:after="0" w:line="240" w:lineRule="auto"/>
        <w:rPr>
          <w:rFonts w:ascii="Times New Roman" w:hAnsi="Times New Roman"/>
          <w:b/>
          <w:bCs/>
          <w:color w:val="000000" w:themeColor="text1"/>
        </w:rPr>
      </w:pPr>
    </w:p>
    <w:p w:rsidR="00685E57" w:rsidRPr="00F24DDE" w:rsidRDefault="00685E57" w:rsidP="00685E57">
      <w:pPr>
        <w:pStyle w:val="Prrafodelista"/>
        <w:numPr>
          <w:ilvl w:val="0"/>
          <w:numId w:val="5"/>
        </w:numPr>
        <w:spacing w:after="0"/>
        <w:ind w:left="426" w:hanging="426"/>
        <w:rPr>
          <w:bCs/>
          <w:color w:val="000000" w:themeColor="text1"/>
        </w:rPr>
      </w:pPr>
      <w:r w:rsidRPr="00F24DDE">
        <w:rPr>
          <w:bCs/>
          <w:color w:val="000000" w:themeColor="text1"/>
        </w:rPr>
        <w:t xml:space="preserve">La cual presentamos para optar el título profesional de </w:t>
      </w:r>
      <w:r>
        <w:rPr>
          <w:bCs/>
          <w:color w:val="000000" w:themeColor="text1"/>
        </w:rPr>
        <w:t>Ingeniero de Sistemas</w:t>
      </w:r>
      <w:r w:rsidRPr="00F24DDE">
        <w:rPr>
          <w:bCs/>
          <w:color w:val="000000" w:themeColor="text1"/>
        </w:rPr>
        <w:t>.</w:t>
      </w:r>
    </w:p>
    <w:p w:rsidR="00685E57" w:rsidRPr="00F24DDE" w:rsidRDefault="00685E57" w:rsidP="00685E57">
      <w:pPr>
        <w:pStyle w:val="Prrafodelista"/>
        <w:numPr>
          <w:ilvl w:val="0"/>
          <w:numId w:val="5"/>
        </w:numPr>
        <w:spacing w:after="0"/>
        <w:ind w:left="426" w:hanging="426"/>
        <w:rPr>
          <w:bCs/>
          <w:color w:val="000000" w:themeColor="text1"/>
        </w:rPr>
      </w:pPr>
      <w:r w:rsidRPr="00F24DDE">
        <w:rPr>
          <w:bCs/>
          <w:color w:val="000000" w:themeColor="text1"/>
        </w:rPr>
        <w:t>Hemos respetado las normas internacionales de citas y referencias para las fuentes consultadas. Por tanto, la tesis no ha sido plagiada ni total ni parcialmente.</w:t>
      </w:r>
    </w:p>
    <w:p w:rsidR="00685E57" w:rsidRPr="00F24DDE" w:rsidRDefault="00685E57" w:rsidP="00685E57">
      <w:pPr>
        <w:pStyle w:val="Prrafodelista"/>
        <w:numPr>
          <w:ilvl w:val="0"/>
          <w:numId w:val="5"/>
        </w:numPr>
        <w:spacing w:after="0"/>
        <w:ind w:left="426" w:hanging="426"/>
        <w:rPr>
          <w:bCs/>
          <w:color w:val="000000" w:themeColor="text1"/>
        </w:rPr>
      </w:pPr>
      <w:r w:rsidRPr="00F24DDE">
        <w:rPr>
          <w:bCs/>
          <w:color w:val="000000" w:themeColor="text1"/>
        </w:rPr>
        <w:t>La tesis no ha sido autoplagiada; es decir, no ha sido publicada ni presentada anteriormente para obtener algún grado académico previo o título profesional.</w:t>
      </w:r>
    </w:p>
    <w:p w:rsidR="00685E57" w:rsidRPr="00F24DDE" w:rsidRDefault="00685E57" w:rsidP="00685E57">
      <w:pPr>
        <w:pStyle w:val="Prrafodelista"/>
        <w:numPr>
          <w:ilvl w:val="0"/>
          <w:numId w:val="5"/>
        </w:numPr>
        <w:spacing w:after="0"/>
        <w:ind w:left="426" w:hanging="426"/>
        <w:rPr>
          <w:bCs/>
          <w:color w:val="000000" w:themeColor="text1"/>
        </w:rPr>
      </w:pPr>
      <w:r w:rsidRPr="00F24DDE">
        <w:rPr>
          <w:bCs/>
          <w:color w:val="000000" w:themeColor="text1"/>
        </w:rPr>
        <w:t>Los datos presentados en los resultados son reales, no han sido falseados, ni duplicados, ni copiados y por tanto los resultados que se presenten en la tesis se constituirán en aportes a la realidad investigada.</w:t>
      </w:r>
    </w:p>
    <w:p w:rsidR="00685E57" w:rsidRPr="00F24DDE" w:rsidRDefault="00685E57" w:rsidP="00685E57">
      <w:pPr>
        <w:spacing w:after="0"/>
        <w:rPr>
          <w:bCs/>
          <w:color w:val="000000" w:themeColor="text1"/>
        </w:rPr>
      </w:pPr>
      <w:r>
        <w:rPr>
          <w:noProof/>
          <w:lang w:val="es-ES" w:eastAsia="es-ES"/>
        </w:rPr>
        <w:drawing>
          <wp:anchor distT="0" distB="0" distL="114300" distR="114300" simplePos="0" relativeHeight="251791360" behindDoc="1" locked="0" layoutInCell="1" allowOverlap="1" wp14:anchorId="5A585C83" wp14:editId="0AE1E602">
            <wp:simplePos x="0" y="0"/>
            <wp:positionH relativeFrom="column">
              <wp:posOffset>-407035</wp:posOffset>
            </wp:positionH>
            <wp:positionV relativeFrom="paragraph">
              <wp:posOffset>1561465</wp:posOffset>
            </wp:positionV>
            <wp:extent cx="1576705" cy="1252220"/>
            <wp:effectExtent l="0" t="0" r="4445" b="5080"/>
            <wp:wrapNone/>
            <wp:docPr id="42" name="Imagen 42" descr="WhatsApp Image 2022-05-10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2-05-10 at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6705" cy="1252220"/>
                    </a:xfrm>
                    <a:prstGeom prst="rect">
                      <a:avLst/>
                    </a:prstGeom>
                    <a:noFill/>
                  </pic:spPr>
                </pic:pic>
              </a:graphicData>
            </a:graphic>
            <wp14:sizeRelH relativeFrom="page">
              <wp14:pctWidth>0</wp14:pctWidth>
            </wp14:sizeRelH>
            <wp14:sizeRelV relativeFrom="page">
              <wp14:pctHeight>0</wp14:pctHeight>
            </wp14:sizeRelV>
          </wp:anchor>
        </w:drawing>
      </w:r>
      <w:r w:rsidRPr="00F24DDE">
        <w:rPr>
          <w:bCs/>
          <w:color w:val="000000" w:themeColor="text1"/>
        </w:rPr>
        <w:t>De identificarse fraude (datos falsos), plagio (información sin citar a autores), autoplagio (presentar como nuevo algún trabajo de investigación propio que ya ha sido publicado), piratería (uso ilegal de información ajena) o falsificación (representar falsamente las ideas de otros), asumimos las consecuencias y sanciones que de nuestra acción se deriven, sometiéndonos a la normatividad vigente de la Universidad Privada de Pucallpa.</w:t>
      </w:r>
    </w:p>
    <w:p w:rsidR="00685E57" w:rsidRDefault="00685E57" w:rsidP="00685E57">
      <w:pPr>
        <w:tabs>
          <w:tab w:val="left" w:pos="8040"/>
        </w:tabs>
        <w:spacing w:after="0"/>
        <w:jc w:val="right"/>
      </w:pPr>
      <w:r>
        <w:rPr>
          <w:noProof/>
          <w:lang w:val="es-ES" w:eastAsia="es-ES"/>
        </w:rPr>
        <w:drawing>
          <wp:anchor distT="0" distB="0" distL="114300" distR="114300" simplePos="0" relativeHeight="251792384" behindDoc="1" locked="0" layoutInCell="1" allowOverlap="1" wp14:anchorId="17419B18" wp14:editId="4AE79C51">
            <wp:simplePos x="0" y="0"/>
            <wp:positionH relativeFrom="column">
              <wp:posOffset>3844925</wp:posOffset>
            </wp:positionH>
            <wp:positionV relativeFrom="paragraph">
              <wp:posOffset>214630</wp:posOffset>
            </wp:positionV>
            <wp:extent cx="1283335" cy="1162685"/>
            <wp:effectExtent l="152400" t="171450" r="107315" b="170815"/>
            <wp:wrapNone/>
            <wp:docPr id="41" name="Imagen 41" descr="WhatsApp Image 2022-05-10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05-10 at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11876">
                      <a:off x="0" y="0"/>
                      <a:ext cx="1283335" cy="11626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790336" behindDoc="1" locked="0" layoutInCell="1" allowOverlap="1" wp14:anchorId="3264BCE6" wp14:editId="5DAF857D">
            <wp:simplePos x="0" y="0"/>
            <wp:positionH relativeFrom="column">
              <wp:posOffset>1807210</wp:posOffset>
            </wp:positionH>
            <wp:positionV relativeFrom="paragraph">
              <wp:posOffset>26035</wp:posOffset>
            </wp:positionV>
            <wp:extent cx="1166495" cy="1532255"/>
            <wp:effectExtent l="0" t="0" r="0" b="0"/>
            <wp:wrapNone/>
            <wp:docPr id="40" name="Imagen 40"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6495" cy="1532255"/>
                    </a:xfrm>
                    <a:prstGeom prst="rect">
                      <a:avLst/>
                    </a:prstGeom>
                    <a:noFill/>
                  </pic:spPr>
                </pic:pic>
              </a:graphicData>
            </a:graphic>
            <wp14:sizeRelH relativeFrom="page">
              <wp14:pctWidth>0</wp14:pctWidth>
            </wp14:sizeRelH>
            <wp14:sizeRelV relativeFrom="page">
              <wp14:pctHeight>0</wp14:pctHeight>
            </wp14:sizeRelV>
          </wp:anchor>
        </w:drawing>
      </w:r>
      <w:r>
        <w:t>Pucallpa, 10 de mayo del 2022.</w:t>
      </w:r>
    </w:p>
    <w:p w:rsidR="00685E57" w:rsidRDefault="00685E57" w:rsidP="00685E57">
      <w:pPr>
        <w:tabs>
          <w:tab w:val="left" w:pos="8040"/>
        </w:tabs>
        <w:spacing w:after="0"/>
        <w:jc w:val="left"/>
      </w:pPr>
    </w:p>
    <w:p w:rsidR="00685E57" w:rsidRDefault="00685E57" w:rsidP="00685E57">
      <w:pPr>
        <w:tabs>
          <w:tab w:val="left" w:pos="8040"/>
        </w:tabs>
        <w:spacing w:after="0"/>
        <w:jc w:val="left"/>
      </w:pPr>
      <w:r>
        <w:rPr>
          <w:noProof/>
          <w:lang w:val="es-ES" w:eastAsia="es-ES"/>
        </w:rPr>
        <mc:AlternateContent>
          <mc:Choice Requires="wps">
            <w:drawing>
              <wp:anchor distT="0" distB="0" distL="114300" distR="114300" simplePos="0" relativeHeight="251788288" behindDoc="0" locked="0" layoutInCell="1" allowOverlap="1" wp14:anchorId="31A1069F" wp14:editId="0987BF0F">
                <wp:simplePos x="0" y="0"/>
                <wp:positionH relativeFrom="column">
                  <wp:posOffset>1457325</wp:posOffset>
                </wp:positionH>
                <wp:positionV relativeFrom="paragraph">
                  <wp:posOffset>109855</wp:posOffset>
                </wp:positionV>
                <wp:extent cx="1783080" cy="9144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783080" cy="9144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85E57" w:rsidRDefault="00685E57" w:rsidP="00685E57">
                            <w:pPr>
                              <w:jc w:val="center"/>
                            </w:pPr>
                            <w:r>
                              <w:t>__________________</w:t>
                            </w:r>
                            <w:r>
                              <w:br/>
                              <w:t>Lizardo Vela Saavedra</w:t>
                            </w:r>
                            <w:r>
                              <w:br/>
                              <w:t>DNI: 47397812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A1069F" id="_x0000_t202" coordsize="21600,21600" o:spt="202" path="m,l,21600r21600,l21600,xe">
                <v:stroke joinstyle="miter"/>
                <v:path gradientshapeok="t" o:connecttype="rect"/>
              </v:shapetype>
              <v:shape id="Cuadro de texto 6" o:spid="_x0000_s1026" type="#_x0000_t202" style="position:absolute;margin-left:114.75pt;margin-top:8.65pt;width:140.4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" filled="f" stroked="f" strokeweight="2pt">
                <v:textbox>
                  <w:txbxContent>
                    <w:p w:rsidR="00685E57" w:rsidRDefault="00685E57" w:rsidP="00685E57">
                      <w:pPr>
                        <w:jc w:val="center"/>
                      </w:pPr>
                      <w:r>
                        <w:t>__________________</w:t>
                      </w:r>
                      <w:r>
                        <w:br/>
                        <w:t>Lizardo Vela Saavedra</w:t>
                      </w:r>
                      <w:r>
                        <w:br/>
                        <w:t>DNI: 47397812</w:t>
                      </w:r>
                    </w:p>
                  </w:txbxContent>
                </v:textbox>
              </v:shape>
            </w:pict>
          </mc:Fallback>
        </mc:AlternateContent>
      </w:r>
      <w:r>
        <w:rPr>
          <w:noProof/>
          <w:lang w:val="es-ES" w:eastAsia="es-ES"/>
        </w:rPr>
        <mc:AlternateContent>
          <mc:Choice Requires="wps">
            <w:drawing>
              <wp:anchor distT="0" distB="0" distL="114300" distR="114300" simplePos="0" relativeHeight="251789312" behindDoc="0" locked="0" layoutInCell="1" allowOverlap="1" wp14:anchorId="37B945E4" wp14:editId="59BB1272">
                <wp:simplePos x="0" y="0"/>
                <wp:positionH relativeFrom="margin">
                  <wp:align>right</wp:align>
                </wp:positionH>
                <wp:positionV relativeFrom="paragraph">
                  <wp:posOffset>102235</wp:posOffset>
                </wp:positionV>
                <wp:extent cx="2164080" cy="9144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164080" cy="9144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85E57" w:rsidRDefault="00685E57" w:rsidP="00685E57">
                            <w:pPr>
                              <w:jc w:val="center"/>
                            </w:pPr>
                            <w:r>
                              <w:t>______________________</w:t>
                            </w:r>
                            <w:r>
                              <w:br/>
                              <w:t>Kerr Jesus Martin Lovo Vilca</w:t>
                            </w:r>
                            <w:r>
                              <w:br/>
                              <w:t>DNI: 71922329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B945E4" id="Cuadro de texto 7" o:spid="_x0000_s1027" type="#_x0000_t202" style="position:absolute;margin-left:119.2pt;margin-top:8.05pt;width:170.4pt;height:1in;z-index:251789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" filled="f" stroked="f" strokeweight="2pt">
                <v:textbox>
                  <w:txbxContent>
                    <w:p w:rsidR="00685E57" w:rsidRDefault="00685E57" w:rsidP="00685E57">
                      <w:pPr>
                        <w:jc w:val="center"/>
                      </w:pPr>
                      <w:r>
                        <w:t>______________________</w:t>
                      </w:r>
                      <w:r>
                        <w:br/>
                        <w:t>Kerr Jesus Martin Lovo Vilca</w:t>
                      </w:r>
                      <w:r>
                        <w:br/>
                        <w:t>DNI: 71922329</w:t>
                      </w:r>
                    </w:p>
                  </w:txbxContent>
                </v:textbox>
                <w10:wrap anchorx="margin"/>
              </v:shape>
            </w:pict>
          </mc:Fallback>
        </mc:AlternateContent>
      </w:r>
      <w:r>
        <w:rPr>
          <w:noProof/>
          <w:lang w:val="es-ES" w:eastAsia="es-ES"/>
        </w:rPr>
        <mc:AlternateContent>
          <mc:Choice Requires="wps">
            <w:drawing>
              <wp:anchor distT="0" distB="0" distL="114300" distR="114300" simplePos="0" relativeHeight="251787264" behindDoc="0" locked="0" layoutInCell="1" allowOverlap="1" wp14:anchorId="78BF785A" wp14:editId="647905D6">
                <wp:simplePos x="0" y="0"/>
                <wp:positionH relativeFrom="column">
                  <wp:posOffset>-432434</wp:posOffset>
                </wp:positionH>
                <wp:positionV relativeFrom="paragraph">
                  <wp:posOffset>125095</wp:posOffset>
                </wp:positionV>
                <wp:extent cx="1783080" cy="91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783080" cy="9144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85E57" w:rsidRDefault="00685E57" w:rsidP="00685E57">
                            <w:pPr>
                              <w:jc w:val="center"/>
                            </w:pPr>
                            <w:r>
                              <w:t>__________________</w:t>
                            </w:r>
                            <w:r>
                              <w:br/>
                              <w:t>Jimmy Arbildo Carbajal</w:t>
                            </w:r>
                            <w:r>
                              <w:br/>
                              <w:t>DNI: 45351780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F785A" id="Cuadro de texto 5" o:spid="_x0000_s1028" type="#_x0000_t202" style="position:absolute;margin-left:-34.05pt;margin-top:9.85pt;width:140.4pt;height:1in;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" filled="f" stroked="f" strokeweight="2pt">
                <v:textbox>
                  <w:txbxContent>
                    <w:p w:rsidR="00685E57" w:rsidRDefault="00685E57" w:rsidP="00685E57">
                      <w:pPr>
                        <w:jc w:val="center"/>
                      </w:pPr>
                      <w:r>
                        <w:t>__________________</w:t>
                      </w:r>
                      <w:r>
                        <w:br/>
                        <w:t>Jimmy Arbildo Carbajal</w:t>
                      </w:r>
                      <w:r>
                        <w:br/>
                        <w:t>DNI: 45351780</w:t>
                      </w:r>
                    </w:p>
                  </w:txbxContent>
                </v:textbox>
              </v:shape>
            </w:pict>
          </mc:Fallback>
        </mc:AlternateContent>
      </w:r>
    </w:p>
    <w:p w:rsidR="00685E57" w:rsidRDefault="00685E57" w:rsidP="00685E57">
      <w:pPr>
        <w:tabs>
          <w:tab w:val="left" w:pos="8040"/>
        </w:tabs>
        <w:spacing w:after="0"/>
        <w:jc w:val="left"/>
      </w:pPr>
    </w:p>
    <w:p w:rsidR="00685E57" w:rsidRDefault="00685E57" w:rsidP="00685E57">
      <w:pPr>
        <w:tabs>
          <w:tab w:val="left" w:pos="8040"/>
        </w:tabs>
        <w:spacing w:after="0"/>
        <w:jc w:val="left"/>
      </w:pPr>
    </w:p>
    <w:p w:rsidR="00685E57" w:rsidRPr="00725D78" w:rsidRDefault="00685E57" w:rsidP="00685E57">
      <w:pPr>
        <w:tabs>
          <w:tab w:val="left" w:pos="8040"/>
        </w:tabs>
        <w:spacing w:after="0"/>
        <w:jc w:val="left"/>
        <w:rPr>
          <w:sz w:val="22"/>
        </w:rPr>
      </w:pPr>
    </w:p>
    <w:p w:rsidR="00685E57" w:rsidRDefault="00685E57" w:rsidP="00685E57">
      <w:pPr>
        <w:pStyle w:val="Ttulo1"/>
        <w:jc w:val="center"/>
      </w:pPr>
      <w:bookmarkStart w:id="6" w:name="_Toc100087503"/>
      <w:bookmarkStart w:id="7" w:name="_Toc107234863"/>
      <w:r w:rsidRPr="00AB74B7">
        <w:lastRenderedPageBreak/>
        <w:t>CONSTANCIA DE ORIGINALIDAD DE TRABAJO DE INVESTIGACIÓN</w:t>
      </w:r>
      <w:bookmarkEnd w:id="6"/>
      <w:bookmarkEnd w:id="7"/>
    </w:p>
    <w:p w:rsidR="00685E57" w:rsidRDefault="00685E57" w:rsidP="00685E57">
      <w:r>
        <w:rPr>
          <w:noProof/>
          <w:lang w:val="es-ES" w:eastAsia="es-ES"/>
        </w:rPr>
        <w:drawing>
          <wp:anchor distT="0" distB="0" distL="114300" distR="114300" simplePos="0" relativeHeight="251793408" behindDoc="1" locked="0" layoutInCell="1" allowOverlap="1" wp14:anchorId="11E1C760" wp14:editId="1DAA5F2E">
            <wp:simplePos x="0" y="0"/>
            <wp:positionH relativeFrom="column">
              <wp:posOffset>-274320</wp:posOffset>
            </wp:positionH>
            <wp:positionV relativeFrom="paragraph">
              <wp:posOffset>282811</wp:posOffset>
            </wp:positionV>
            <wp:extent cx="5934952" cy="7765576"/>
            <wp:effectExtent l="0" t="0" r="8890" b="698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34952" cy="7765576"/>
                    </a:xfrm>
                    <a:prstGeom prst="rect">
                      <a:avLst/>
                    </a:prstGeom>
                  </pic:spPr>
                </pic:pic>
              </a:graphicData>
            </a:graphic>
            <wp14:sizeRelH relativeFrom="margin">
              <wp14:pctWidth>0</wp14:pctWidth>
            </wp14:sizeRelH>
            <wp14:sizeRelV relativeFrom="margin">
              <wp14:pctHeight>0</wp14:pctHeight>
            </wp14:sizeRelV>
          </wp:anchor>
        </w:drawing>
      </w:r>
    </w:p>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685E57"/>
    <w:p w:rsidR="00685E57" w:rsidRDefault="00685E57"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F91B8F" w:rsidRDefault="00F91B8F" w:rsidP="00750FF6"/>
    <w:p w:rsidR="00AB74B7" w:rsidRDefault="00F91B8F" w:rsidP="00393666">
      <w:pPr>
        <w:pStyle w:val="Ttulo1"/>
        <w:jc w:val="center"/>
      </w:pPr>
      <w:bookmarkStart w:id="8" w:name="_Toc107234864"/>
      <w:r w:rsidRPr="00AB74B7">
        <w:t>DEDICATORIA</w:t>
      </w:r>
      <w:bookmarkEnd w:id="2"/>
      <w:bookmarkEnd w:id="8"/>
    </w:p>
    <w:p w:rsidR="00D35BBA" w:rsidRDefault="00D35BBA" w:rsidP="00D35BBA"/>
    <w:p w:rsidR="00BA3649" w:rsidRDefault="00BA3649" w:rsidP="00BA3649">
      <w:pPr>
        <w:ind w:firstLine="720"/>
      </w:pPr>
      <w:r>
        <w:t>Dedic</w:t>
      </w:r>
      <w:r w:rsidR="001C726D">
        <w:t>amos</w:t>
      </w:r>
      <w:r>
        <w:t xml:space="preserve"> este trabajo principalmente a Dios, por haber</w:t>
      </w:r>
      <w:r w:rsidR="001C726D">
        <w:t>nos dado la vida y permitirnos</w:t>
      </w:r>
      <w:r>
        <w:t xml:space="preserve"> el haber llegado hasta e</w:t>
      </w:r>
      <w:r w:rsidR="001C726D">
        <w:t>ste momento tan importante de nuestra</w:t>
      </w:r>
      <w:r>
        <w:t xml:space="preserve"> formación profesional.</w:t>
      </w:r>
    </w:p>
    <w:p w:rsidR="001C726D" w:rsidRDefault="001C726D" w:rsidP="00BA3649">
      <w:pPr>
        <w:ind w:firstLine="720"/>
      </w:pPr>
    </w:p>
    <w:p w:rsidR="001039E5" w:rsidRDefault="00BA3649" w:rsidP="00BA3649">
      <w:pPr>
        <w:jc w:val="right"/>
      </w:pPr>
      <w:r>
        <w:t>Los autores.</w:t>
      </w:r>
    </w:p>
    <w:p w:rsidR="001039E5" w:rsidRDefault="001039E5" w:rsidP="00D35BBA"/>
    <w:p w:rsidR="001039E5" w:rsidRDefault="001039E5" w:rsidP="00D35BBA"/>
    <w:p w:rsidR="001039E5" w:rsidRDefault="001039E5" w:rsidP="00D35BBA"/>
    <w:p w:rsidR="001039E5" w:rsidRDefault="001039E5" w:rsidP="00D35BBA"/>
    <w:p w:rsidR="001039E5" w:rsidRDefault="001039E5" w:rsidP="00D35BBA"/>
    <w:p w:rsidR="001039E5" w:rsidRDefault="001039E5" w:rsidP="00D35BBA"/>
    <w:p w:rsidR="001C726D" w:rsidRDefault="001C726D" w:rsidP="00D35BBA"/>
    <w:p w:rsidR="001039E5" w:rsidRDefault="001039E5" w:rsidP="00D35BBA"/>
    <w:p w:rsidR="001039E5" w:rsidRDefault="001039E5" w:rsidP="00D35BBA"/>
    <w:p w:rsidR="001039E5" w:rsidRDefault="001039E5" w:rsidP="00D35BBA"/>
    <w:p w:rsidR="001039E5" w:rsidRDefault="001039E5" w:rsidP="00D35BBA"/>
    <w:p w:rsidR="001C726D" w:rsidRDefault="001C726D" w:rsidP="00D35BBA"/>
    <w:p w:rsidR="001C726D" w:rsidRDefault="001C726D" w:rsidP="00D35BBA"/>
    <w:p w:rsidR="001C726D" w:rsidRDefault="001C726D" w:rsidP="00D35BBA"/>
    <w:p w:rsidR="001C726D" w:rsidRDefault="001C726D" w:rsidP="00D35BBA"/>
    <w:p w:rsidR="001C726D" w:rsidRDefault="001C726D" w:rsidP="00D35BBA"/>
    <w:p w:rsidR="001039E5" w:rsidRDefault="001039E5" w:rsidP="00D35BBA"/>
    <w:p w:rsidR="00AB74B7" w:rsidRDefault="00F91B8F" w:rsidP="00393666">
      <w:pPr>
        <w:pStyle w:val="Ttulo1"/>
        <w:jc w:val="center"/>
      </w:pPr>
      <w:bookmarkStart w:id="9" w:name="_Toc100087501"/>
      <w:bookmarkStart w:id="10" w:name="_Toc107234865"/>
      <w:r w:rsidRPr="00AB74B7">
        <w:t>AGRADECIMIENTO</w:t>
      </w:r>
      <w:bookmarkEnd w:id="9"/>
      <w:bookmarkEnd w:id="10"/>
    </w:p>
    <w:p w:rsidR="00BA3649" w:rsidRPr="00BA3649" w:rsidRDefault="00BA3649" w:rsidP="00BA3649"/>
    <w:p w:rsidR="00BA3649" w:rsidRDefault="00BA3649" w:rsidP="00BA3649">
      <w:pPr>
        <w:ind w:firstLine="720"/>
      </w:pPr>
      <w:r>
        <w:t>A nuestros padres, por su sacrificio y esfuerzo, por darnos las orientaciones a para nuestro futuro y por creer en nuestras capacidades.</w:t>
      </w:r>
    </w:p>
    <w:p w:rsidR="00BA3649" w:rsidRDefault="00BA3649" w:rsidP="00BA3649">
      <w:pPr>
        <w:ind w:firstLine="720"/>
      </w:pPr>
      <w:r>
        <w:t>A nuestras familias, por ser la fuente de motivación e inspiración para poder superarme cada día más y así poder luchar para que la vida nos prepare un futuro mejor.</w:t>
      </w:r>
    </w:p>
    <w:p w:rsidR="00BA3649" w:rsidRDefault="00BA3649" w:rsidP="00BA3649">
      <w:pPr>
        <w:ind w:firstLine="720"/>
      </w:pPr>
      <w:r>
        <w:t>A nuestros compañeros y amigos, quienes sin esperar nada a cambio compartieron su conocimiento, alegría y tristeza y a todas aquellas personas que durante estos años estuvieron a nuestros lados apoyando y lograron que este sueño se haga realidad.</w:t>
      </w:r>
    </w:p>
    <w:p w:rsidR="00BA3649" w:rsidRDefault="00BA3649" w:rsidP="00BA3649"/>
    <w:p w:rsidR="00C740C1" w:rsidRDefault="00BA3649" w:rsidP="00BA3649">
      <w:pPr>
        <w:jc w:val="right"/>
      </w:pPr>
      <w:r>
        <w:t>Los Autores.</w:t>
      </w:r>
    </w:p>
    <w:p w:rsidR="001039E5" w:rsidRDefault="001039E5" w:rsidP="00C740C1"/>
    <w:p w:rsidR="001039E5" w:rsidRDefault="001039E5" w:rsidP="00C740C1"/>
    <w:p w:rsidR="001039E5" w:rsidRDefault="001039E5" w:rsidP="00C740C1"/>
    <w:p w:rsidR="001039E5" w:rsidRDefault="001039E5" w:rsidP="00C740C1"/>
    <w:p w:rsidR="001039E5" w:rsidRDefault="001039E5" w:rsidP="00C740C1"/>
    <w:p w:rsidR="001039E5" w:rsidRDefault="001039E5" w:rsidP="00C740C1"/>
    <w:p w:rsidR="001039E5" w:rsidRDefault="001039E5" w:rsidP="00C740C1"/>
    <w:p w:rsidR="001039E5" w:rsidRDefault="001039E5" w:rsidP="00C740C1"/>
    <w:p w:rsidR="00AB74B7" w:rsidRDefault="00685E57" w:rsidP="00D35BBA">
      <w:pPr>
        <w:pStyle w:val="Ttulo1"/>
        <w:jc w:val="center"/>
      </w:pPr>
      <w:bookmarkStart w:id="11" w:name="_Toc100087504"/>
      <w:bookmarkStart w:id="12" w:name="_Toc107234866"/>
      <w:r w:rsidRPr="00AB74B7">
        <w:lastRenderedPageBreak/>
        <w:t>RESUMEN</w:t>
      </w:r>
      <w:bookmarkEnd w:id="11"/>
      <w:bookmarkEnd w:id="12"/>
    </w:p>
    <w:p w:rsidR="00971A2D" w:rsidRDefault="00971A2D" w:rsidP="005972A2"/>
    <w:p w:rsidR="006015CA" w:rsidRDefault="006015CA" w:rsidP="006015CA">
      <w:pPr>
        <w:ind w:firstLine="720"/>
      </w:pPr>
      <w:r>
        <w:t xml:space="preserve">Esta investigación tuvo como objetivo determinar la relación que existe entre la tecnología de información y la calidad de servicio del personal administrativo en </w:t>
      </w:r>
      <w:r w:rsidR="008F5B78">
        <w:t xml:space="preserve">ESSALUD </w:t>
      </w:r>
      <w:r>
        <w:t xml:space="preserve">de Tarapoto, San Martin, 2022, la investigación es de enfoque cuantitativo, de diseño no experimental y alcance descriptivo correlacional, el método usado fue el hipotético deductivo, la muestra  del objeto de estudio estuvo conformada por 68 trabajadores administrativos de </w:t>
      </w:r>
      <w:r w:rsidR="008F5B78">
        <w:t xml:space="preserve">ESSALUD </w:t>
      </w:r>
      <w:r>
        <w:t xml:space="preserve">de Tarapoto, San Martin, 2022, a quienes se les aplicó como instrumento de recolección de datos el cuestionario, el mismo que fue elaborado a partir de la técnica de la encuesta, entre los principales resultados se obtuvo que respecto a la variable tecnologías de información  que, un 42.6% dijo que es bueno, el 22.1% indicio que es regular, el 14.8 % indico que es malo, el 14.7% indico que es muy bueno y el 5.8% indico que es muy malo, lo que evidencia que bajo la percepción de los trabajadores la tecnología de información en la dirección regional de salud de Tarapoto es bueno, se llegó a la conclusión general que existe un nivel de relación positiva entre la tecnología de información y la calidad de servicio del personal administrativo en </w:t>
      </w:r>
      <w:r w:rsidR="008F5B78">
        <w:t xml:space="preserve">ESSALUD </w:t>
      </w:r>
      <w:r>
        <w:t>de Tarapoto, San Martin, 2022, de acuerdo a los resultados obtenidos al aplicar la prueba de Rho Spearman donde se encontró un coeficiente de correlación rho= 0.904 y un grado de significancia de P=0.003, lo que indica un grado de correlación alta.</w:t>
      </w:r>
    </w:p>
    <w:p w:rsidR="00FA0577" w:rsidRDefault="00FA0577" w:rsidP="00FA0577">
      <w:r w:rsidRPr="00907546">
        <w:rPr>
          <w:b/>
        </w:rPr>
        <w:t>Palabras claves:</w:t>
      </w:r>
      <w:r>
        <w:t xml:space="preserve"> </w:t>
      </w:r>
      <w:r w:rsidR="006015CA">
        <w:t>Tecnología</w:t>
      </w:r>
      <w:r w:rsidR="00CB6F9B">
        <w:t>s</w:t>
      </w:r>
      <w:r w:rsidR="006015CA">
        <w:t xml:space="preserve"> de información, calidad de servicio</w:t>
      </w:r>
    </w:p>
    <w:p w:rsidR="00D35BBA" w:rsidRDefault="00D35BBA" w:rsidP="00D35BBA"/>
    <w:p w:rsidR="00D35BBA" w:rsidRDefault="00D35BBA" w:rsidP="00D35BBA"/>
    <w:p w:rsidR="00D35BBA" w:rsidRDefault="00D35BBA" w:rsidP="00D35BBA"/>
    <w:p w:rsidR="00D35BBA" w:rsidRDefault="00D35BBA" w:rsidP="00D35BBA"/>
    <w:p w:rsidR="00D4076A" w:rsidRDefault="00D4076A" w:rsidP="00D35BBA"/>
    <w:p w:rsidR="00D35BBA" w:rsidRDefault="00D35BBA" w:rsidP="00D35BBA"/>
    <w:p w:rsidR="00685E57" w:rsidRDefault="00685E57" w:rsidP="00D35BBA"/>
    <w:p w:rsidR="00AB74B7" w:rsidRDefault="00685E57" w:rsidP="00D35BBA">
      <w:pPr>
        <w:pStyle w:val="Ttulo1"/>
        <w:jc w:val="center"/>
      </w:pPr>
      <w:bookmarkStart w:id="13" w:name="_Toc100087505"/>
      <w:bookmarkStart w:id="14" w:name="_Toc107234867"/>
      <w:r w:rsidRPr="00AB74B7">
        <w:lastRenderedPageBreak/>
        <w:t>ABSTRACT</w:t>
      </w:r>
      <w:bookmarkEnd w:id="13"/>
      <w:bookmarkEnd w:id="14"/>
    </w:p>
    <w:p w:rsidR="00271116" w:rsidRPr="00271116" w:rsidRDefault="00271116" w:rsidP="00271116"/>
    <w:p w:rsidR="00654639" w:rsidRDefault="00654639" w:rsidP="005972A2">
      <w:r w:rsidRPr="00654639">
        <w:t xml:space="preserve">The objective of this research was to determine the relationship between information technology and the quality of service of the administrative staff in </w:t>
      </w:r>
      <w:r w:rsidR="008F5B78">
        <w:t xml:space="preserve">ESSALUD </w:t>
      </w:r>
      <w:r w:rsidRPr="00654639">
        <w:t xml:space="preserve">de Tarapoto, San Martin, 2022, the research has a quantitative approach, a non-experimental design and a descriptive correlational scope, the The method used was the hypothetical deductive, the sample of the object of study was made up of 68 administrative workers of </w:t>
      </w:r>
      <w:r w:rsidR="008F5B78">
        <w:t xml:space="preserve">ESSALUD </w:t>
      </w:r>
      <w:r w:rsidRPr="00654639">
        <w:t xml:space="preserve">de Tarapoto, San Martin, 2022, to whom the questionnaire was applied as a data collection instrument, the same one that was elaborated from of the survey technique, among the main results it was obtained that with respect to the information technology variable, 42.6% said that it is good, 22.1% indicated that it is regular, 14.8% indicated that it is bad, 14.7% I indicate that it is very good and 5.8% indicate that it is very bad, which shows that in the perception of the workers, information technology in the direction r regional health of Tarapoto is good, it was concluded that there is a level of positive relationship between information technology and the quality of service of the administrative staff in </w:t>
      </w:r>
      <w:r w:rsidR="008F5B78">
        <w:t xml:space="preserve">ESSALUD </w:t>
      </w:r>
      <w:r w:rsidRPr="00654639">
        <w:t>de Tarapoto, San Martin, 2022, according to the results obtained. when applying the Rho Spearman test where a correlation coefficient rho= 0.904 and a degree of significance of P=0.003 were found, which indicates a high degree of correlation.</w:t>
      </w:r>
    </w:p>
    <w:p w:rsidR="00D35BBA" w:rsidRDefault="005972A2" w:rsidP="00654639">
      <w:r w:rsidRPr="005972A2">
        <w:rPr>
          <w:b/>
        </w:rPr>
        <w:t xml:space="preserve">Keywords: </w:t>
      </w:r>
      <w:r w:rsidR="00654639">
        <w:t>Information technology, quality of service</w:t>
      </w:r>
    </w:p>
    <w:p w:rsidR="00D35BBA" w:rsidRDefault="00D35BBA" w:rsidP="00D35BBA"/>
    <w:p w:rsidR="00D35BBA" w:rsidRDefault="00D35BBA" w:rsidP="00D35BBA"/>
    <w:p w:rsidR="00D4076A" w:rsidRDefault="00D4076A" w:rsidP="00D35BBA"/>
    <w:p w:rsidR="00D4076A" w:rsidRDefault="00D4076A" w:rsidP="00D35BBA"/>
    <w:p w:rsidR="00D4076A" w:rsidRDefault="00D4076A" w:rsidP="00D35BBA"/>
    <w:p w:rsidR="00654639" w:rsidRDefault="00654639" w:rsidP="00D35BBA"/>
    <w:p w:rsidR="00D35BBA" w:rsidRDefault="00D35BBA" w:rsidP="00D35BBA"/>
    <w:p w:rsidR="0039512B" w:rsidRDefault="00D34772" w:rsidP="00271116">
      <w:pPr>
        <w:pBdr>
          <w:top w:val="nil"/>
          <w:left w:val="nil"/>
          <w:bottom w:val="nil"/>
          <w:right w:val="nil"/>
          <w:between w:val="nil"/>
        </w:pBdr>
        <w:spacing w:after="0"/>
        <w:rPr>
          <w:rFonts w:ascii="Garamond" w:eastAsia="Garamond" w:hAnsi="Garamond" w:cs="Garamond"/>
          <w:color w:val="000000"/>
          <w:sz w:val="23"/>
          <w:szCs w:val="23"/>
        </w:rPr>
      </w:pPr>
      <w:r>
        <w:rPr>
          <w:noProof/>
          <w:lang w:val="es-ES" w:eastAsia="es-ES"/>
        </w:rPr>
        <mc:AlternateContent>
          <mc:Choice Requires="wps">
            <w:drawing>
              <wp:anchor distT="0" distB="0" distL="114300" distR="114300" simplePos="0" relativeHeight="251659264" behindDoc="0" locked="0" layoutInCell="1" hidden="0" allowOverlap="1" wp14:anchorId="2C122F1F" wp14:editId="50A66FB5">
                <wp:simplePos x="0" y="0"/>
                <wp:positionH relativeFrom="column">
                  <wp:posOffset>5424170</wp:posOffset>
                </wp:positionH>
                <wp:positionV relativeFrom="paragraph">
                  <wp:posOffset>262890</wp:posOffset>
                </wp:positionV>
                <wp:extent cx="284018" cy="491837"/>
                <wp:effectExtent l="10478" t="27622" r="0" b="12383"/>
                <wp:wrapNone/>
                <wp:docPr id="2" name="Elipse 2"/>
                <wp:cNvGraphicFramePr/>
                <a:graphic xmlns:a="http://schemas.openxmlformats.org/drawingml/2006/main">
                  <a:graphicData uri="http://schemas.microsoft.com/office/word/2010/wordprocessingShape">
                    <wps:wsp>
                      <wps:cNvSpPr/>
                      <wps:spPr>
                        <a:xfrm rot="15933541">
                          <a:off x="0" y="0"/>
                          <a:ext cx="284018" cy="491837"/>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5424170</wp:posOffset>
                </wp:positionH>
                <wp:positionV relativeFrom="paragraph">
                  <wp:posOffset>262890</wp:posOffset>
                </wp:positionV>
                <wp:extent cx="294496" cy="531842"/>
                <wp:effectExtent b="20148" l="10603" r="10603" t="20148"/>
                <wp:wrapNone/>
                <wp:docPr id="2"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rot="15933541">
                          <a:off x="0" y="0"/>
                          <a:ext cx="294496" cy="531842"/>
                        </a:xfrm>
                        <a:prstGeom prst="rect"/>
                        <a:ln/>
                      </pic:spPr>
                    </pic:pic>
                  </a:graphicData>
                </a:graphic>
              </wp:anchor>
            </w:drawing>
          </mc:Fallback>
        </mc:AlternateContent>
      </w:r>
    </w:p>
    <w:p w:rsidR="0039512B" w:rsidRDefault="00D34772" w:rsidP="00271116">
      <w:pPr>
        <w:pStyle w:val="Ttulo1"/>
        <w:jc w:val="center"/>
      </w:pPr>
      <w:bookmarkStart w:id="15" w:name="_Toc100087506"/>
      <w:bookmarkStart w:id="16" w:name="_Toc107234868"/>
      <w:r>
        <w:lastRenderedPageBreak/>
        <w:t>Índice</w:t>
      </w:r>
      <w:bookmarkStart w:id="17" w:name="_GoBack"/>
      <w:bookmarkEnd w:id="15"/>
      <w:bookmarkEnd w:id="16"/>
      <w:bookmarkEnd w:id="17"/>
    </w:p>
    <w:p w:rsidR="0039512B" w:rsidRPr="009352ED" w:rsidRDefault="00D34772" w:rsidP="00E7361B">
      <w:pPr>
        <w:pBdr>
          <w:top w:val="nil"/>
          <w:left w:val="nil"/>
          <w:bottom w:val="nil"/>
          <w:right w:val="nil"/>
          <w:between w:val="nil"/>
        </w:pBdr>
        <w:tabs>
          <w:tab w:val="right" w:pos="8777"/>
        </w:tabs>
        <w:spacing w:after="100"/>
        <w:ind w:left="8777" w:hanging="8777"/>
      </w:pPr>
      <w:bookmarkStart w:id="18" w:name="_30j0zll" w:colFirst="0" w:colLast="0"/>
      <w:bookmarkEnd w:id="18"/>
      <w:r w:rsidRPr="009352ED">
        <w:tab/>
      </w:r>
      <w:r w:rsidR="0066294E" w:rsidRPr="009352ED">
        <w:t>Pagina</w:t>
      </w:r>
    </w:p>
    <w:sdt>
      <w:sdtPr>
        <w:rPr>
          <w:b w:val="0"/>
        </w:rPr>
        <w:id w:val="-1526242801"/>
        <w:docPartObj>
          <w:docPartGallery w:val="Table of Contents"/>
          <w:docPartUnique/>
        </w:docPartObj>
      </w:sdtPr>
      <w:sdtContent>
        <w:p w:rsidR="00E04F7C" w:rsidRDefault="007060BB">
          <w:pPr>
            <w:pStyle w:val="TDC1"/>
            <w:rPr>
              <w:b w:val="0"/>
            </w:rPr>
          </w:pPr>
          <w:r w:rsidRPr="007060BB">
            <w:t>PORTADA</w:t>
          </w:r>
          <w:r w:rsidR="00E04F7C">
            <w:rPr>
              <w:b w:val="0"/>
            </w:rPr>
            <w:tab/>
            <w:t>i</w:t>
          </w:r>
        </w:p>
        <w:p w:rsidR="007060BB" w:rsidRDefault="00D34772">
          <w:pPr>
            <w:pStyle w:val="TDC1"/>
            <w:rPr>
              <w:rFonts w:asciiTheme="minorHAnsi" w:eastAsiaTheme="minorEastAsia" w:hAnsiTheme="minorHAnsi" w:cstheme="minorBidi"/>
              <w:b w:val="0"/>
              <w:noProof/>
              <w:sz w:val="22"/>
              <w:szCs w:val="22"/>
              <w:lang w:val="es-ES" w:eastAsia="es-ES"/>
            </w:rPr>
          </w:pPr>
          <w:r w:rsidRPr="00774F01">
            <w:rPr>
              <w:b w:val="0"/>
            </w:rPr>
            <w:fldChar w:fldCharType="begin"/>
          </w:r>
          <w:r w:rsidRPr="00774F01">
            <w:rPr>
              <w:b w:val="0"/>
            </w:rPr>
            <w:instrText xml:space="preserve"> TOC \h \u \z </w:instrText>
          </w:r>
          <w:r w:rsidRPr="00774F01">
            <w:rPr>
              <w:b w:val="0"/>
            </w:rPr>
            <w:fldChar w:fldCharType="separate"/>
          </w:r>
          <w:hyperlink w:anchor="_Toc107234860" w:history="1">
            <w:r w:rsidR="007060BB" w:rsidRPr="00223801">
              <w:rPr>
                <w:rStyle w:val="Hipervnculo"/>
                <w:noProof/>
              </w:rPr>
              <w:t>JURADO EVALUADOR</w:t>
            </w:r>
            <w:r w:rsidR="007060BB">
              <w:rPr>
                <w:noProof/>
                <w:webHidden/>
              </w:rPr>
              <w:tab/>
            </w:r>
            <w:r w:rsidR="007060BB">
              <w:rPr>
                <w:noProof/>
                <w:webHidden/>
              </w:rPr>
              <w:fldChar w:fldCharType="begin"/>
            </w:r>
            <w:r w:rsidR="007060BB">
              <w:rPr>
                <w:noProof/>
                <w:webHidden/>
              </w:rPr>
              <w:instrText xml:space="preserve"> PAGEREF _Toc107234860 \h </w:instrText>
            </w:r>
            <w:r w:rsidR="007060BB">
              <w:rPr>
                <w:noProof/>
                <w:webHidden/>
              </w:rPr>
            </w:r>
            <w:r w:rsidR="007060BB">
              <w:rPr>
                <w:noProof/>
                <w:webHidden/>
              </w:rPr>
              <w:fldChar w:fldCharType="separate"/>
            </w:r>
            <w:r w:rsidR="00EC69DD">
              <w:rPr>
                <w:noProof/>
                <w:webHidden/>
              </w:rPr>
              <w:t>ii</w:t>
            </w:r>
            <w:r w:rsidR="007060BB">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861" w:history="1">
            <w:r w:rsidRPr="00223801">
              <w:rPr>
                <w:rStyle w:val="Hipervnculo"/>
                <w:noProof/>
              </w:rPr>
              <w:t>ACTA DE SUSTENTACIÓN</w:t>
            </w:r>
            <w:r>
              <w:rPr>
                <w:noProof/>
                <w:webHidden/>
              </w:rPr>
              <w:tab/>
            </w:r>
            <w:r>
              <w:rPr>
                <w:noProof/>
                <w:webHidden/>
              </w:rPr>
              <w:fldChar w:fldCharType="begin"/>
            </w:r>
            <w:r>
              <w:rPr>
                <w:noProof/>
                <w:webHidden/>
              </w:rPr>
              <w:instrText xml:space="preserve"> PAGEREF _Toc107234861 \h </w:instrText>
            </w:r>
            <w:r>
              <w:rPr>
                <w:noProof/>
                <w:webHidden/>
              </w:rPr>
            </w:r>
            <w:r>
              <w:rPr>
                <w:noProof/>
                <w:webHidden/>
              </w:rPr>
              <w:fldChar w:fldCharType="separate"/>
            </w:r>
            <w:r w:rsidR="00EC69DD">
              <w:rPr>
                <w:noProof/>
                <w:webHidden/>
              </w:rPr>
              <w:t>iii</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862" w:history="1">
            <w:r w:rsidRPr="00223801">
              <w:rPr>
                <w:rStyle w:val="Hipervnculo"/>
                <w:noProof/>
              </w:rPr>
              <w:t>DECLARACIÓN JURADA DE ORIGINALIDAD</w:t>
            </w:r>
            <w:r>
              <w:rPr>
                <w:noProof/>
                <w:webHidden/>
              </w:rPr>
              <w:tab/>
            </w:r>
            <w:r>
              <w:rPr>
                <w:noProof/>
                <w:webHidden/>
              </w:rPr>
              <w:fldChar w:fldCharType="begin"/>
            </w:r>
            <w:r>
              <w:rPr>
                <w:noProof/>
                <w:webHidden/>
              </w:rPr>
              <w:instrText xml:space="preserve"> PAGEREF _Toc107234862 \h </w:instrText>
            </w:r>
            <w:r>
              <w:rPr>
                <w:noProof/>
                <w:webHidden/>
              </w:rPr>
            </w:r>
            <w:r>
              <w:rPr>
                <w:noProof/>
                <w:webHidden/>
              </w:rPr>
              <w:fldChar w:fldCharType="separate"/>
            </w:r>
            <w:r w:rsidR="00EC69DD">
              <w:rPr>
                <w:noProof/>
                <w:webHidden/>
              </w:rPr>
              <w:t>iv</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863" w:history="1">
            <w:r w:rsidRPr="00223801">
              <w:rPr>
                <w:rStyle w:val="Hipervnculo"/>
                <w:noProof/>
              </w:rPr>
              <w:t>CONSTANCIA DE ORIGINALIDAD DE TRABAJO DE INVESTIGACIÓN</w:t>
            </w:r>
            <w:r>
              <w:rPr>
                <w:noProof/>
                <w:webHidden/>
              </w:rPr>
              <w:tab/>
            </w:r>
            <w:r>
              <w:rPr>
                <w:noProof/>
                <w:webHidden/>
              </w:rPr>
              <w:fldChar w:fldCharType="begin"/>
            </w:r>
            <w:r>
              <w:rPr>
                <w:noProof/>
                <w:webHidden/>
              </w:rPr>
              <w:instrText xml:space="preserve"> PAGEREF _Toc107234863 \h </w:instrText>
            </w:r>
            <w:r>
              <w:rPr>
                <w:noProof/>
                <w:webHidden/>
              </w:rPr>
            </w:r>
            <w:r>
              <w:rPr>
                <w:noProof/>
                <w:webHidden/>
              </w:rPr>
              <w:fldChar w:fldCharType="separate"/>
            </w:r>
            <w:r w:rsidR="00EC69DD">
              <w:rPr>
                <w:noProof/>
                <w:webHidden/>
              </w:rPr>
              <w:t>v</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864" w:history="1">
            <w:r w:rsidRPr="00223801">
              <w:rPr>
                <w:rStyle w:val="Hipervnculo"/>
                <w:noProof/>
              </w:rPr>
              <w:t>DEDICATORIA</w:t>
            </w:r>
            <w:r>
              <w:rPr>
                <w:noProof/>
                <w:webHidden/>
              </w:rPr>
              <w:tab/>
            </w:r>
            <w:r>
              <w:rPr>
                <w:noProof/>
                <w:webHidden/>
              </w:rPr>
              <w:fldChar w:fldCharType="begin"/>
            </w:r>
            <w:r>
              <w:rPr>
                <w:noProof/>
                <w:webHidden/>
              </w:rPr>
              <w:instrText xml:space="preserve"> PAGEREF _Toc107234864 \h </w:instrText>
            </w:r>
            <w:r>
              <w:rPr>
                <w:noProof/>
                <w:webHidden/>
              </w:rPr>
            </w:r>
            <w:r>
              <w:rPr>
                <w:noProof/>
                <w:webHidden/>
              </w:rPr>
              <w:fldChar w:fldCharType="separate"/>
            </w:r>
            <w:r w:rsidR="00EC69DD">
              <w:rPr>
                <w:noProof/>
                <w:webHidden/>
              </w:rPr>
              <w:t>vi</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865" w:history="1">
            <w:r w:rsidRPr="00223801">
              <w:rPr>
                <w:rStyle w:val="Hipervnculo"/>
                <w:noProof/>
              </w:rPr>
              <w:t>AGRADECIMIENTO</w:t>
            </w:r>
            <w:r>
              <w:rPr>
                <w:noProof/>
                <w:webHidden/>
              </w:rPr>
              <w:tab/>
            </w:r>
            <w:r>
              <w:rPr>
                <w:noProof/>
                <w:webHidden/>
              </w:rPr>
              <w:fldChar w:fldCharType="begin"/>
            </w:r>
            <w:r>
              <w:rPr>
                <w:noProof/>
                <w:webHidden/>
              </w:rPr>
              <w:instrText xml:space="preserve"> PAGEREF _Toc107234865 \h </w:instrText>
            </w:r>
            <w:r>
              <w:rPr>
                <w:noProof/>
                <w:webHidden/>
              </w:rPr>
            </w:r>
            <w:r>
              <w:rPr>
                <w:noProof/>
                <w:webHidden/>
              </w:rPr>
              <w:fldChar w:fldCharType="separate"/>
            </w:r>
            <w:r w:rsidR="00EC69DD">
              <w:rPr>
                <w:noProof/>
                <w:webHidden/>
              </w:rPr>
              <w:t>vii</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866" w:history="1">
            <w:r w:rsidRPr="00223801">
              <w:rPr>
                <w:rStyle w:val="Hipervnculo"/>
                <w:noProof/>
              </w:rPr>
              <w:t>RESUMEN</w:t>
            </w:r>
            <w:r>
              <w:rPr>
                <w:noProof/>
                <w:webHidden/>
              </w:rPr>
              <w:tab/>
            </w:r>
            <w:r>
              <w:rPr>
                <w:noProof/>
                <w:webHidden/>
              </w:rPr>
              <w:fldChar w:fldCharType="begin"/>
            </w:r>
            <w:r>
              <w:rPr>
                <w:noProof/>
                <w:webHidden/>
              </w:rPr>
              <w:instrText xml:space="preserve"> PAGEREF _Toc107234866 \h </w:instrText>
            </w:r>
            <w:r>
              <w:rPr>
                <w:noProof/>
                <w:webHidden/>
              </w:rPr>
            </w:r>
            <w:r>
              <w:rPr>
                <w:noProof/>
                <w:webHidden/>
              </w:rPr>
              <w:fldChar w:fldCharType="separate"/>
            </w:r>
            <w:r w:rsidR="00EC69DD">
              <w:rPr>
                <w:noProof/>
                <w:webHidden/>
              </w:rPr>
              <w:t>viii</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867" w:history="1">
            <w:r w:rsidRPr="00223801">
              <w:rPr>
                <w:rStyle w:val="Hipervnculo"/>
                <w:noProof/>
              </w:rPr>
              <w:t>ABSTRACT</w:t>
            </w:r>
            <w:r>
              <w:rPr>
                <w:noProof/>
                <w:webHidden/>
              </w:rPr>
              <w:tab/>
            </w:r>
            <w:r>
              <w:rPr>
                <w:noProof/>
                <w:webHidden/>
              </w:rPr>
              <w:fldChar w:fldCharType="begin"/>
            </w:r>
            <w:r>
              <w:rPr>
                <w:noProof/>
                <w:webHidden/>
              </w:rPr>
              <w:instrText xml:space="preserve"> PAGEREF _Toc107234867 \h </w:instrText>
            </w:r>
            <w:r>
              <w:rPr>
                <w:noProof/>
                <w:webHidden/>
              </w:rPr>
            </w:r>
            <w:r>
              <w:rPr>
                <w:noProof/>
                <w:webHidden/>
              </w:rPr>
              <w:fldChar w:fldCharType="separate"/>
            </w:r>
            <w:r w:rsidR="00EC69DD">
              <w:rPr>
                <w:noProof/>
                <w:webHidden/>
              </w:rPr>
              <w:t>ix</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868" w:history="1">
            <w:r w:rsidRPr="00223801">
              <w:rPr>
                <w:rStyle w:val="Hipervnculo"/>
                <w:noProof/>
              </w:rPr>
              <w:t>Índice</w:t>
            </w:r>
            <w:r>
              <w:rPr>
                <w:noProof/>
                <w:webHidden/>
              </w:rPr>
              <w:tab/>
            </w:r>
            <w:r>
              <w:rPr>
                <w:noProof/>
                <w:webHidden/>
              </w:rPr>
              <w:fldChar w:fldCharType="begin"/>
            </w:r>
            <w:r>
              <w:rPr>
                <w:noProof/>
                <w:webHidden/>
              </w:rPr>
              <w:instrText xml:space="preserve"> PAGEREF _Toc107234868 \h </w:instrText>
            </w:r>
            <w:r>
              <w:rPr>
                <w:noProof/>
                <w:webHidden/>
              </w:rPr>
            </w:r>
            <w:r>
              <w:rPr>
                <w:noProof/>
                <w:webHidden/>
              </w:rPr>
              <w:fldChar w:fldCharType="separate"/>
            </w:r>
            <w:r w:rsidR="00EC69DD">
              <w:rPr>
                <w:noProof/>
                <w:webHidden/>
              </w:rPr>
              <w:t>x</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869" w:history="1">
            <w:r w:rsidRPr="00223801">
              <w:rPr>
                <w:rStyle w:val="Hipervnculo"/>
                <w:noProof/>
              </w:rPr>
              <w:t>Índice de tablas y figuras</w:t>
            </w:r>
            <w:r>
              <w:rPr>
                <w:noProof/>
                <w:webHidden/>
              </w:rPr>
              <w:tab/>
            </w:r>
            <w:r>
              <w:rPr>
                <w:noProof/>
                <w:webHidden/>
              </w:rPr>
              <w:fldChar w:fldCharType="begin"/>
            </w:r>
            <w:r>
              <w:rPr>
                <w:noProof/>
                <w:webHidden/>
              </w:rPr>
              <w:instrText xml:space="preserve"> PAGEREF _Toc107234869 \h </w:instrText>
            </w:r>
            <w:r>
              <w:rPr>
                <w:noProof/>
                <w:webHidden/>
              </w:rPr>
            </w:r>
            <w:r>
              <w:rPr>
                <w:noProof/>
                <w:webHidden/>
              </w:rPr>
              <w:fldChar w:fldCharType="separate"/>
            </w:r>
            <w:r w:rsidR="00EC69DD">
              <w:rPr>
                <w:noProof/>
                <w:webHidden/>
              </w:rPr>
              <w:t>xiv</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870" w:history="1">
            <w:r w:rsidRPr="00223801">
              <w:rPr>
                <w:rStyle w:val="Hipervnculo"/>
                <w:noProof/>
              </w:rPr>
              <w:t>Introducción</w:t>
            </w:r>
            <w:r>
              <w:rPr>
                <w:noProof/>
                <w:webHidden/>
              </w:rPr>
              <w:tab/>
            </w:r>
            <w:r>
              <w:rPr>
                <w:noProof/>
                <w:webHidden/>
              </w:rPr>
              <w:fldChar w:fldCharType="begin"/>
            </w:r>
            <w:r>
              <w:rPr>
                <w:noProof/>
                <w:webHidden/>
              </w:rPr>
              <w:instrText xml:space="preserve"> PAGEREF _Toc107234870 \h </w:instrText>
            </w:r>
            <w:r>
              <w:rPr>
                <w:noProof/>
                <w:webHidden/>
              </w:rPr>
            </w:r>
            <w:r>
              <w:rPr>
                <w:noProof/>
                <w:webHidden/>
              </w:rPr>
              <w:fldChar w:fldCharType="separate"/>
            </w:r>
            <w:r w:rsidR="00EC69DD">
              <w:rPr>
                <w:noProof/>
                <w:webHidden/>
              </w:rPr>
              <w:t>xvi</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871" w:history="1">
            <w:r w:rsidRPr="00223801">
              <w:rPr>
                <w:rStyle w:val="Hipervnculo"/>
                <w:noProof/>
              </w:rPr>
              <w:t>CAPÍTULO I: EL PROBLEMA DE LA INVESTIGACIÓN</w:t>
            </w:r>
            <w:r>
              <w:rPr>
                <w:noProof/>
                <w:webHidden/>
              </w:rPr>
              <w:tab/>
            </w:r>
            <w:r>
              <w:rPr>
                <w:noProof/>
                <w:webHidden/>
              </w:rPr>
              <w:fldChar w:fldCharType="begin"/>
            </w:r>
            <w:r>
              <w:rPr>
                <w:noProof/>
                <w:webHidden/>
              </w:rPr>
              <w:instrText xml:space="preserve"> PAGEREF _Toc107234871 \h </w:instrText>
            </w:r>
            <w:r>
              <w:rPr>
                <w:noProof/>
                <w:webHidden/>
              </w:rPr>
            </w:r>
            <w:r>
              <w:rPr>
                <w:noProof/>
                <w:webHidden/>
              </w:rPr>
              <w:fldChar w:fldCharType="separate"/>
            </w:r>
            <w:r w:rsidR="00EC69DD">
              <w:rPr>
                <w:noProof/>
                <w:webHidden/>
              </w:rPr>
              <w:t>1</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872" w:history="1">
            <w:r w:rsidRPr="00223801">
              <w:rPr>
                <w:rStyle w:val="Hipervnculo"/>
                <w:noProof/>
              </w:rPr>
              <w:t>1.1. Planteamiento del problema</w:t>
            </w:r>
            <w:r>
              <w:rPr>
                <w:noProof/>
                <w:webHidden/>
              </w:rPr>
              <w:tab/>
            </w:r>
            <w:r>
              <w:rPr>
                <w:noProof/>
                <w:webHidden/>
              </w:rPr>
              <w:fldChar w:fldCharType="begin"/>
            </w:r>
            <w:r>
              <w:rPr>
                <w:noProof/>
                <w:webHidden/>
              </w:rPr>
              <w:instrText xml:space="preserve"> PAGEREF _Toc107234872 \h </w:instrText>
            </w:r>
            <w:r>
              <w:rPr>
                <w:noProof/>
                <w:webHidden/>
              </w:rPr>
            </w:r>
            <w:r>
              <w:rPr>
                <w:noProof/>
                <w:webHidden/>
              </w:rPr>
              <w:fldChar w:fldCharType="separate"/>
            </w:r>
            <w:r w:rsidR="00EC69DD">
              <w:rPr>
                <w:noProof/>
                <w:webHidden/>
              </w:rPr>
              <w:t>1</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873" w:history="1">
            <w:r w:rsidRPr="00223801">
              <w:rPr>
                <w:rStyle w:val="Hipervnculo"/>
                <w:noProof/>
              </w:rPr>
              <w:t>1.2. Formulación del problema</w:t>
            </w:r>
            <w:r>
              <w:rPr>
                <w:noProof/>
                <w:webHidden/>
              </w:rPr>
              <w:tab/>
            </w:r>
            <w:r>
              <w:rPr>
                <w:noProof/>
                <w:webHidden/>
              </w:rPr>
              <w:fldChar w:fldCharType="begin"/>
            </w:r>
            <w:r>
              <w:rPr>
                <w:noProof/>
                <w:webHidden/>
              </w:rPr>
              <w:instrText xml:space="preserve"> PAGEREF _Toc107234873 \h </w:instrText>
            </w:r>
            <w:r>
              <w:rPr>
                <w:noProof/>
                <w:webHidden/>
              </w:rPr>
            </w:r>
            <w:r>
              <w:rPr>
                <w:noProof/>
                <w:webHidden/>
              </w:rPr>
              <w:fldChar w:fldCharType="separate"/>
            </w:r>
            <w:r w:rsidR="00EC69DD">
              <w:rPr>
                <w:noProof/>
                <w:webHidden/>
              </w:rPr>
              <w:t>2</w:t>
            </w:r>
            <w:r>
              <w:rPr>
                <w:noProof/>
                <w:webHidden/>
              </w:rPr>
              <w:fldChar w:fldCharType="end"/>
            </w:r>
          </w:hyperlink>
        </w:p>
        <w:p w:rsidR="007060BB" w:rsidRDefault="007060BB">
          <w:pPr>
            <w:pStyle w:val="TDC3"/>
            <w:tabs>
              <w:tab w:val="left" w:pos="1320"/>
            </w:tabs>
            <w:rPr>
              <w:rFonts w:asciiTheme="minorHAnsi" w:eastAsiaTheme="minorEastAsia" w:hAnsiTheme="minorHAnsi" w:cstheme="minorBidi"/>
              <w:noProof/>
              <w:sz w:val="22"/>
              <w:szCs w:val="22"/>
              <w:lang w:val="es-ES" w:eastAsia="es-ES"/>
            </w:rPr>
          </w:pPr>
          <w:hyperlink w:anchor="_Toc107234874" w:history="1">
            <w:r w:rsidRPr="00223801">
              <w:rPr>
                <w:rStyle w:val="Hipervnculo"/>
                <w:b/>
                <w:noProof/>
              </w:rPr>
              <w:t xml:space="preserve">1.2.1. </w:t>
            </w:r>
            <w:r>
              <w:rPr>
                <w:rFonts w:asciiTheme="minorHAnsi" w:eastAsiaTheme="minorEastAsia" w:hAnsiTheme="minorHAnsi" w:cstheme="minorBidi"/>
                <w:noProof/>
                <w:sz w:val="22"/>
                <w:szCs w:val="22"/>
                <w:lang w:val="es-ES" w:eastAsia="es-ES"/>
              </w:rPr>
              <w:tab/>
            </w:r>
            <w:r w:rsidRPr="00223801">
              <w:rPr>
                <w:rStyle w:val="Hipervnculo"/>
                <w:b/>
                <w:noProof/>
              </w:rPr>
              <w:t>Problema general</w:t>
            </w:r>
            <w:r>
              <w:rPr>
                <w:noProof/>
                <w:webHidden/>
              </w:rPr>
              <w:tab/>
            </w:r>
            <w:r>
              <w:rPr>
                <w:noProof/>
                <w:webHidden/>
              </w:rPr>
              <w:fldChar w:fldCharType="begin"/>
            </w:r>
            <w:r>
              <w:rPr>
                <w:noProof/>
                <w:webHidden/>
              </w:rPr>
              <w:instrText xml:space="preserve"> PAGEREF _Toc107234874 \h </w:instrText>
            </w:r>
            <w:r>
              <w:rPr>
                <w:noProof/>
                <w:webHidden/>
              </w:rPr>
            </w:r>
            <w:r>
              <w:rPr>
                <w:noProof/>
                <w:webHidden/>
              </w:rPr>
              <w:fldChar w:fldCharType="separate"/>
            </w:r>
            <w:r w:rsidR="00EC69DD">
              <w:rPr>
                <w:noProof/>
                <w:webHidden/>
              </w:rPr>
              <w:t>2</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75" w:history="1">
            <w:r w:rsidRPr="00223801">
              <w:rPr>
                <w:rStyle w:val="Hipervnculo"/>
                <w:b/>
                <w:noProof/>
              </w:rPr>
              <w:t>1.2.2. Problemas específicos</w:t>
            </w:r>
            <w:r>
              <w:rPr>
                <w:noProof/>
                <w:webHidden/>
              </w:rPr>
              <w:tab/>
            </w:r>
            <w:r>
              <w:rPr>
                <w:noProof/>
                <w:webHidden/>
              </w:rPr>
              <w:fldChar w:fldCharType="begin"/>
            </w:r>
            <w:r>
              <w:rPr>
                <w:noProof/>
                <w:webHidden/>
              </w:rPr>
              <w:instrText xml:space="preserve"> PAGEREF _Toc107234875 \h </w:instrText>
            </w:r>
            <w:r>
              <w:rPr>
                <w:noProof/>
                <w:webHidden/>
              </w:rPr>
            </w:r>
            <w:r>
              <w:rPr>
                <w:noProof/>
                <w:webHidden/>
              </w:rPr>
              <w:fldChar w:fldCharType="separate"/>
            </w:r>
            <w:r w:rsidR="00EC69DD">
              <w:rPr>
                <w:noProof/>
                <w:webHidden/>
              </w:rPr>
              <w:t>2</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876" w:history="1">
            <w:r w:rsidRPr="00223801">
              <w:rPr>
                <w:rStyle w:val="Hipervnculo"/>
                <w:noProof/>
              </w:rPr>
              <w:t>1.3. Formulación de objetivos</w:t>
            </w:r>
            <w:r>
              <w:rPr>
                <w:noProof/>
                <w:webHidden/>
              </w:rPr>
              <w:tab/>
            </w:r>
            <w:r>
              <w:rPr>
                <w:noProof/>
                <w:webHidden/>
              </w:rPr>
              <w:fldChar w:fldCharType="begin"/>
            </w:r>
            <w:r>
              <w:rPr>
                <w:noProof/>
                <w:webHidden/>
              </w:rPr>
              <w:instrText xml:space="preserve"> PAGEREF _Toc107234876 \h </w:instrText>
            </w:r>
            <w:r>
              <w:rPr>
                <w:noProof/>
                <w:webHidden/>
              </w:rPr>
            </w:r>
            <w:r>
              <w:rPr>
                <w:noProof/>
                <w:webHidden/>
              </w:rPr>
              <w:fldChar w:fldCharType="separate"/>
            </w:r>
            <w:r w:rsidR="00EC69DD">
              <w:rPr>
                <w:noProof/>
                <w:webHidden/>
              </w:rPr>
              <w:t>3</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77" w:history="1">
            <w:r w:rsidRPr="00223801">
              <w:rPr>
                <w:rStyle w:val="Hipervnculo"/>
                <w:b/>
                <w:noProof/>
              </w:rPr>
              <w:t>1.3.1. Objetivo general</w:t>
            </w:r>
            <w:r>
              <w:rPr>
                <w:noProof/>
                <w:webHidden/>
              </w:rPr>
              <w:tab/>
            </w:r>
            <w:r>
              <w:rPr>
                <w:noProof/>
                <w:webHidden/>
              </w:rPr>
              <w:fldChar w:fldCharType="begin"/>
            </w:r>
            <w:r>
              <w:rPr>
                <w:noProof/>
                <w:webHidden/>
              </w:rPr>
              <w:instrText xml:space="preserve"> PAGEREF _Toc107234877 \h </w:instrText>
            </w:r>
            <w:r>
              <w:rPr>
                <w:noProof/>
                <w:webHidden/>
              </w:rPr>
            </w:r>
            <w:r>
              <w:rPr>
                <w:noProof/>
                <w:webHidden/>
              </w:rPr>
              <w:fldChar w:fldCharType="separate"/>
            </w:r>
            <w:r w:rsidR="00EC69DD">
              <w:rPr>
                <w:noProof/>
                <w:webHidden/>
              </w:rPr>
              <w:t>3</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78" w:history="1">
            <w:r w:rsidRPr="00223801">
              <w:rPr>
                <w:rStyle w:val="Hipervnculo"/>
                <w:b/>
                <w:noProof/>
              </w:rPr>
              <w:t>1.3.2. Objetivos específicos</w:t>
            </w:r>
            <w:r>
              <w:rPr>
                <w:noProof/>
                <w:webHidden/>
              </w:rPr>
              <w:tab/>
            </w:r>
            <w:r>
              <w:rPr>
                <w:noProof/>
                <w:webHidden/>
              </w:rPr>
              <w:fldChar w:fldCharType="begin"/>
            </w:r>
            <w:r>
              <w:rPr>
                <w:noProof/>
                <w:webHidden/>
              </w:rPr>
              <w:instrText xml:space="preserve"> PAGEREF _Toc107234878 \h </w:instrText>
            </w:r>
            <w:r>
              <w:rPr>
                <w:noProof/>
                <w:webHidden/>
              </w:rPr>
            </w:r>
            <w:r>
              <w:rPr>
                <w:noProof/>
                <w:webHidden/>
              </w:rPr>
              <w:fldChar w:fldCharType="separate"/>
            </w:r>
            <w:r w:rsidR="00EC69DD">
              <w:rPr>
                <w:noProof/>
                <w:webHidden/>
              </w:rPr>
              <w:t>3</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879" w:history="1">
            <w:r w:rsidRPr="00223801">
              <w:rPr>
                <w:rStyle w:val="Hipervnculo"/>
                <w:noProof/>
              </w:rPr>
              <w:t>1.4. Justificación de la investigación</w:t>
            </w:r>
            <w:r>
              <w:rPr>
                <w:noProof/>
                <w:webHidden/>
              </w:rPr>
              <w:tab/>
            </w:r>
            <w:r>
              <w:rPr>
                <w:noProof/>
                <w:webHidden/>
              </w:rPr>
              <w:fldChar w:fldCharType="begin"/>
            </w:r>
            <w:r>
              <w:rPr>
                <w:noProof/>
                <w:webHidden/>
              </w:rPr>
              <w:instrText xml:space="preserve"> PAGEREF _Toc107234879 \h </w:instrText>
            </w:r>
            <w:r>
              <w:rPr>
                <w:noProof/>
                <w:webHidden/>
              </w:rPr>
            </w:r>
            <w:r>
              <w:rPr>
                <w:noProof/>
                <w:webHidden/>
              </w:rPr>
              <w:fldChar w:fldCharType="separate"/>
            </w:r>
            <w:r w:rsidR="00EC69DD">
              <w:rPr>
                <w:noProof/>
                <w:webHidden/>
              </w:rPr>
              <w:t>3</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80" w:history="1">
            <w:r w:rsidRPr="00223801">
              <w:rPr>
                <w:rStyle w:val="Hipervnculo"/>
                <w:b/>
                <w:noProof/>
              </w:rPr>
              <w:t>1.4.1. Justificación Teórica</w:t>
            </w:r>
            <w:r>
              <w:rPr>
                <w:noProof/>
                <w:webHidden/>
              </w:rPr>
              <w:tab/>
            </w:r>
            <w:r>
              <w:rPr>
                <w:noProof/>
                <w:webHidden/>
              </w:rPr>
              <w:fldChar w:fldCharType="begin"/>
            </w:r>
            <w:r>
              <w:rPr>
                <w:noProof/>
                <w:webHidden/>
              </w:rPr>
              <w:instrText xml:space="preserve"> PAGEREF _Toc107234880 \h </w:instrText>
            </w:r>
            <w:r>
              <w:rPr>
                <w:noProof/>
                <w:webHidden/>
              </w:rPr>
            </w:r>
            <w:r>
              <w:rPr>
                <w:noProof/>
                <w:webHidden/>
              </w:rPr>
              <w:fldChar w:fldCharType="separate"/>
            </w:r>
            <w:r w:rsidR="00EC69DD">
              <w:rPr>
                <w:noProof/>
                <w:webHidden/>
              </w:rPr>
              <w:t>3</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81" w:history="1">
            <w:r w:rsidRPr="00223801">
              <w:rPr>
                <w:rStyle w:val="Hipervnculo"/>
                <w:b/>
                <w:noProof/>
              </w:rPr>
              <w:t>1.4.3. Justificación Metodológica</w:t>
            </w:r>
            <w:r>
              <w:rPr>
                <w:noProof/>
                <w:webHidden/>
              </w:rPr>
              <w:tab/>
            </w:r>
            <w:r>
              <w:rPr>
                <w:noProof/>
                <w:webHidden/>
              </w:rPr>
              <w:fldChar w:fldCharType="begin"/>
            </w:r>
            <w:r>
              <w:rPr>
                <w:noProof/>
                <w:webHidden/>
              </w:rPr>
              <w:instrText xml:space="preserve"> PAGEREF _Toc107234881 \h </w:instrText>
            </w:r>
            <w:r>
              <w:rPr>
                <w:noProof/>
                <w:webHidden/>
              </w:rPr>
            </w:r>
            <w:r>
              <w:rPr>
                <w:noProof/>
                <w:webHidden/>
              </w:rPr>
              <w:fldChar w:fldCharType="separate"/>
            </w:r>
            <w:r w:rsidR="00EC69DD">
              <w:rPr>
                <w:noProof/>
                <w:webHidden/>
              </w:rPr>
              <w:t>4</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82" w:history="1">
            <w:r w:rsidRPr="00223801">
              <w:rPr>
                <w:rStyle w:val="Hipervnculo"/>
                <w:b/>
                <w:noProof/>
              </w:rPr>
              <w:t>1.4.4. Justificación Social</w:t>
            </w:r>
            <w:r>
              <w:rPr>
                <w:noProof/>
                <w:webHidden/>
              </w:rPr>
              <w:tab/>
            </w:r>
            <w:r>
              <w:rPr>
                <w:noProof/>
                <w:webHidden/>
              </w:rPr>
              <w:fldChar w:fldCharType="begin"/>
            </w:r>
            <w:r>
              <w:rPr>
                <w:noProof/>
                <w:webHidden/>
              </w:rPr>
              <w:instrText xml:space="preserve"> PAGEREF _Toc107234882 \h </w:instrText>
            </w:r>
            <w:r>
              <w:rPr>
                <w:noProof/>
                <w:webHidden/>
              </w:rPr>
            </w:r>
            <w:r>
              <w:rPr>
                <w:noProof/>
                <w:webHidden/>
              </w:rPr>
              <w:fldChar w:fldCharType="separate"/>
            </w:r>
            <w:r w:rsidR="00EC69DD">
              <w:rPr>
                <w:noProof/>
                <w:webHidden/>
              </w:rPr>
              <w:t>4</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883" w:history="1">
            <w:r w:rsidRPr="00223801">
              <w:rPr>
                <w:rStyle w:val="Hipervnculo"/>
                <w:noProof/>
              </w:rPr>
              <w:t>1.5. Delimitación del estudio</w:t>
            </w:r>
            <w:r>
              <w:rPr>
                <w:noProof/>
                <w:webHidden/>
              </w:rPr>
              <w:tab/>
            </w:r>
            <w:r>
              <w:rPr>
                <w:noProof/>
                <w:webHidden/>
              </w:rPr>
              <w:fldChar w:fldCharType="begin"/>
            </w:r>
            <w:r>
              <w:rPr>
                <w:noProof/>
                <w:webHidden/>
              </w:rPr>
              <w:instrText xml:space="preserve"> PAGEREF _Toc107234883 \h </w:instrText>
            </w:r>
            <w:r>
              <w:rPr>
                <w:noProof/>
                <w:webHidden/>
              </w:rPr>
            </w:r>
            <w:r>
              <w:rPr>
                <w:noProof/>
                <w:webHidden/>
              </w:rPr>
              <w:fldChar w:fldCharType="separate"/>
            </w:r>
            <w:r w:rsidR="00EC69DD">
              <w:rPr>
                <w:noProof/>
                <w:webHidden/>
              </w:rPr>
              <w:t>5</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84" w:history="1">
            <w:r w:rsidRPr="00223801">
              <w:rPr>
                <w:rStyle w:val="Hipervnculo"/>
                <w:b/>
                <w:noProof/>
              </w:rPr>
              <w:t>1.5.1. Delimitación Espacial</w:t>
            </w:r>
            <w:r>
              <w:rPr>
                <w:noProof/>
                <w:webHidden/>
              </w:rPr>
              <w:tab/>
            </w:r>
            <w:r>
              <w:rPr>
                <w:noProof/>
                <w:webHidden/>
              </w:rPr>
              <w:fldChar w:fldCharType="begin"/>
            </w:r>
            <w:r>
              <w:rPr>
                <w:noProof/>
                <w:webHidden/>
              </w:rPr>
              <w:instrText xml:space="preserve"> PAGEREF _Toc107234884 \h </w:instrText>
            </w:r>
            <w:r>
              <w:rPr>
                <w:noProof/>
                <w:webHidden/>
              </w:rPr>
            </w:r>
            <w:r>
              <w:rPr>
                <w:noProof/>
                <w:webHidden/>
              </w:rPr>
              <w:fldChar w:fldCharType="separate"/>
            </w:r>
            <w:r w:rsidR="00EC69DD">
              <w:rPr>
                <w:noProof/>
                <w:webHidden/>
              </w:rPr>
              <w:t>5</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85" w:history="1">
            <w:r w:rsidRPr="00223801">
              <w:rPr>
                <w:rStyle w:val="Hipervnculo"/>
                <w:b/>
                <w:noProof/>
              </w:rPr>
              <w:t>1.5.2. Delimitación Temporal</w:t>
            </w:r>
            <w:r>
              <w:rPr>
                <w:noProof/>
                <w:webHidden/>
              </w:rPr>
              <w:tab/>
            </w:r>
            <w:r>
              <w:rPr>
                <w:noProof/>
                <w:webHidden/>
              </w:rPr>
              <w:fldChar w:fldCharType="begin"/>
            </w:r>
            <w:r>
              <w:rPr>
                <w:noProof/>
                <w:webHidden/>
              </w:rPr>
              <w:instrText xml:space="preserve"> PAGEREF _Toc107234885 \h </w:instrText>
            </w:r>
            <w:r>
              <w:rPr>
                <w:noProof/>
                <w:webHidden/>
              </w:rPr>
            </w:r>
            <w:r>
              <w:rPr>
                <w:noProof/>
                <w:webHidden/>
              </w:rPr>
              <w:fldChar w:fldCharType="separate"/>
            </w:r>
            <w:r w:rsidR="00EC69DD">
              <w:rPr>
                <w:noProof/>
                <w:webHidden/>
              </w:rPr>
              <w:t>5</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886" w:history="1">
            <w:r w:rsidRPr="00223801">
              <w:rPr>
                <w:rStyle w:val="Hipervnculo"/>
                <w:noProof/>
              </w:rPr>
              <w:t>1.6. Viabilidad del estudio</w:t>
            </w:r>
            <w:r>
              <w:rPr>
                <w:noProof/>
                <w:webHidden/>
              </w:rPr>
              <w:tab/>
            </w:r>
            <w:r>
              <w:rPr>
                <w:noProof/>
                <w:webHidden/>
              </w:rPr>
              <w:fldChar w:fldCharType="begin"/>
            </w:r>
            <w:r>
              <w:rPr>
                <w:noProof/>
                <w:webHidden/>
              </w:rPr>
              <w:instrText xml:space="preserve"> PAGEREF _Toc107234886 \h </w:instrText>
            </w:r>
            <w:r>
              <w:rPr>
                <w:noProof/>
                <w:webHidden/>
              </w:rPr>
            </w:r>
            <w:r>
              <w:rPr>
                <w:noProof/>
                <w:webHidden/>
              </w:rPr>
              <w:fldChar w:fldCharType="separate"/>
            </w:r>
            <w:r w:rsidR="00EC69DD">
              <w:rPr>
                <w:noProof/>
                <w:webHidden/>
              </w:rPr>
              <w:t>5</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87" w:history="1">
            <w:r w:rsidRPr="00223801">
              <w:rPr>
                <w:rStyle w:val="Hipervnculo"/>
                <w:b/>
                <w:noProof/>
              </w:rPr>
              <w:t>1.6.1. Viabilidad Técnica</w:t>
            </w:r>
            <w:r>
              <w:rPr>
                <w:noProof/>
                <w:webHidden/>
              </w:rPr>
              <w:tab/>
            </w:r>
            <w:r>
              <w:rPr>
                <w:noProof/>
                <w:webHidden/>
              </w:rPr>
              <w:fldChar w:fldCharType="begin"/>
            </w:r>
            <w:r>
              <w:rPr>
                <w:noProof/>
                <w:webHidden/>
              </w:rPr>
              <w:instrText xml:space="preserve"> PAGEREF _Toc107234887 \h </w:instrText>
            </w:r>
            <w:r>
              <w:rPr>
                <w:noProof/>
                <w:webHidden/>
              </w:rPr>
            </w:r>
            <w:r>
              <w:rPr>
                <w:noProof/>
                <w:webHidden/>
              </w:rPr>
              <w:fldChar w:fldCharType="separate"/>
            </w:r>
            <w:r w:rsidR="00EC69DD">
              <w:rPr>
                <w:noProof/>
                <w:webHidden/>
              </w:rPr>
              <w:t>5</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88" w:history="1">
            <w:r w:rsidRPr="00223801">
              <w:rPr>
                <w:rStyle w:val="Hipervnculo"/>
                <w:b/>
                <w:noProof/>
              </w:rPr>
              <w:t>1.6.2. Viabilidad Financiera</w:t>
            </w:r>
            <w:r>
              <w:rPr>
                <w:noProof/>
                <w:webHidden/>
              </w:rPr>
              <w:tab/>
            </w:r>
            <w:r>
              <w:rPr>
                <w:noProof/>
                <w:webHidden/>
              </w:rPr>
              <w:fldChar w:fldCharType="begin"/>
            </w:r>
            <w:r>
              <w:rPr>
                <w:noProof/>
                <w:webHidden/>
              </w:rPr>
              <w:instrText xml:space="preserve"> PAGEREF _Toc107234888 \h </w:instrText>
            </w:r>
            <w:r>
              <w:rPr>
                <w:noProof/>
                <w:webHidden/>
              </w:rPr>
            </w:r>
            <w:r>
              <w:rPr>
                <w:noProof/>
                <w:webHidden/>
              </w:rPr>
              <w:fldChar w:fldCharType="separate"/>
            </w:r>
            <w:r w:rsidR="00EC69DD">
              <w:rPr>
                <w:noProof/>
                <w:webHidden/>
              </w:rPr>
              <w:t>5</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889" w:history="1">
            <w:r w:rsidRPr="00223801">
              <w:rPr>
                <w:rStyle w:val="Hipervnculo"/>
                <w:noProof/>
              </w:rPr>
              <w:t>CAPÍTULO II: MARCO TEÓRICO</w:t>
            </w:r>
            <w:r>
              <w:rPr>
                <w:noProof/>
                <w:webHidden/>
              </w:rPr>
              <w:tab/>
            </w:r>
            <w:r>
              <w:rPr>
                <w:noProof/>
                <w:webHidden/>
              </w:rPr>
              <w:fldChar w:fldCharType="begin"/>
            </w:r>
            <w:r>
              <w:rPr>
                <w:noProof/>
                <w:webHidden/>
              </w:rPr>
              <w:instrText xml:space="preserve"> PAGEREF _Toc107234889 \h </w:instrText>
            </w:r>
            <w:r>
              <w:rPr>
                <w:noProof/>
                <w:webHidden/>
              </w:rPr>
            </w:r>
            <w:r>
              <w:rPr>
                <w:noProof/>
                <w:webHidden/>
              </w:rPr>
              <w:fldChar w:fldCharType="separate"/>
            </w:r>
            <w:r w:rsidR="00EC69DD">
              <w:rPr>
                <w:noProof/>
                <w:webHidden/>
              </w:rPr>
              <w:t>6</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890" w:history="1">
            <w:r w:rsidRPr="00223801">
              <w:rPr>
                <w:rStyle w:val="Hipervnculo"/>
                <w:noProof/>
              </w:rPr>
              <w:t>2.1. Antecedentes del problema</w:t>
            </w:r>
            <w:r>
              <w:rPr>
                <w:noProof/>
                <w:webHidden/>
              </w:rPr>
              <w:tab/>
            </w:r>
            <w:r>
              <w:rPr>
                <w:noProof/>
                <w:webHidden/>
              </w:rPr>
              <w:fldChar w:fldCharType="begin"/>
            </w:r>
            <w:r>
              <w:rPr>
                <w:noProof/>
                <w:webHidden/>
              </w:rPr>
              <w:instrText xml:space="preserve"> PAGEREF _Toc107234890 \h </w:instrText>
            </w:r>
            <w:r>
              <w:rPr>
                <w:noProof/>
                <w:webHidden/>
              </w:rPr>
            </w:r>
            <w:r>
              <w:rPr>
                <w:noProof/>
                <w:webHidden/>
              </w:rPr>
              <w:fldChar w:fldCharType="separate"/>
            </w:r>
            <w:r w:rsidR="00EC69DD">
              <w:rPr>
                <w:noProof/>
                <w:webHidden/>
              </w:rPr>
              <w:t>6</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91" w:history="1">
            <w:r w:rsidRPr="00223801">
              <w:rPr>
                <w:rStyle w:val="Hipervnculo"/>
                <w:b/>
                <w:noProof/>
              </w:rPr>
              <w:t>2.1.1. A nivel internacional</w:t>
            </w:r>
            <w:r>
              <w:rPr>
                <w:noProof/>
                <w:webHidden/>
              </w:rPr>
              <w:tab/>
            </w:r>
            <w:r>
              <w:rPr>
                <w:noProof/>
                <w:webHidden/>
              </w:rPr>
              <w:fldChar w:fldCharType="begin"/>
            </w:r>
            <w:r>
              <w:rPr>
                <w:noProof/>
                <w:webHidden/>
              </w:rPr>
              <w:instrText xml:space="preserve"> PAGEREF _Toc107234891 \h </w:instrText>
            </w:r>
            <w:r>
              <w:rPr>
                <w:noProof/>
                <w:webHidden/>
              </w:rPr>
            </w:r>
            <w:r>
              <w:rPr>
                <w:noProof/>
                <w:webHidden/>
              </w:rPr>
              <w:fldChar w:fldCharType="separate"/>
            </w:r>
            <w:r w:rsidR="00EC69DD">
              <w:rPr>
                <w:noProof/>
                <w:webHidden/>
              </w:rPr>
              <w:t>6</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92" w:history="1">
            <w:r w:rsidRPr="00223801">
              <w:rPr>
                <w:rStyle w:val="Hipervnculo"/>
                <w:b/>
                <w:noProof/>
              </w:rPr>
              <w:t>2.1.2. A nivel nacional</w:t>
            </w:r>
            <w:r>
              <w:rPr>
                <w:noProof/>
                <w:webHidden/>
              </w:rPr>
              <w:tab/>
            </w:r>
            <w:r>
              <w:rPr>
                <w:noProof/>
                <w:webHidden/>
              </w:rPr>
              <w:fldChar w:fldCharType="begin"/>
            </w:r>
            <w:r>
              <w:rPr>
                <w:noProof/>
                <w:webHidden/>
              </w:rPr>
              <w:instrText xml:space="preserve"> PAGEREF _Toc107234892 \h </w:instrText>
            </w:r>
            <w:r>
              <w:rPr>
                <w:noProof/>
                <w:webHidden/>
              </w:rPr>
            </w:r>
            <w:r>
              <w:rPr>
                <w:noProof/>
                <w:webHidden/>
              </w:rPr>
              <w:fldChar w:fldCharType="separate"/>
            </w:r>
            <w:r w:rsidR="00EC69DD">
              <w:rPr>
                <w:noProof/>
                <w:webHidden/>
              </w:rPr>
              <w:t>8</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93" w:history="1">
            <w:r w:rsidRPr="00223801">
              <w:rPr>
                <w:rStyle w:val="Hipervnculo"/>
                <w:b/>
                <w:noProof/>
              </w:rPr>
              <w:t>2.1.3. A nivel local</w:t>
            </w:r>
            <w:r>
              <w:rPr>
                <w:noProof/>
                <w:webHidden/>
              </w:rPr>
              <w:tab/>
            </w:r>
            <w:r>
              <w:rPr>
                <w:noProof/>
                <w:webHidden/>
              </w:rPr>
              <w:fldChar w:fldCharType="begin"/>
            </w:r>
            <w:r>
              <w:rPr>
                <w:noProof/>
                <w:webHidden/>
              </w:rPr>
              <w:instrText xml:space="preserve"> PAGEREF _Toc107234893 \h </w:instrText>
            </w:r>
            <w:r>
              <w:rPr>
                <w:noProof/>
                <w:webHidden/>
              </w:rPr>
            </w:r>
            <w:r>
              <w:rPr>
                <w:noProof/>
                <w:webHidden/>
              </w:rPr>
              <w:fldChar w:fldCharType="separate"/>
            </w:r>
            <w:r w:rsidR="00EC69DD">
              <w:rPr>
                <w:noProof/>
                <w:webHidden/>
              </w:rPr>
              <w:t>10</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894" w:history="1">
            <w:r w:rsidRPr="00223801">
              <w:rPr>
                <w:rStyle w:val="Hipervnculo"/>
                <w:noProof/>
              </w:rPr>
              <w:t>2.2. Bases teóricas</w:t>
            </w:r>
            <w:r>
              <w:rPr>
                <w:noProof/>
                <w:webHidden/>
              </w:rPr>
              <w:tab/>
            </w:r>
            <w:r>
              <w:rPr>
                <w:noProof/>
                <w:webHidden/>
              </w:rPr>
              <w:fldChar w:fldCharType="begin"/>
            </w:r>
            <w:r>
              <w:rPr>
                <w:noProof/>
                <w:webHidden/>
              </w:rPr>
              <w:instrText xml:space="preserve"> PAGEREF _Toc107234894 \h </w:instrText>
            </w:r>
            <w:r>
              <w:rPr>
                <w:noProof/>
                <w:webHidden/>
              </w:rPr>
            </w:r>
            <w:r>
              <w:rPr>
                <w:noProof/>
                <w:webHidden/>
              </w:rPr>
              <w:fldChar w:fldCharType="separate"/>
            </w:r>
            <w:r w:rsidR="00EC69DD">
              <w:rPr>
                <w:noProof/>
                <w:webHidden/>
              </w:rPr>
              <w:t>11</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895" w:history="1">
            <w:r w:rsidRPr="00223801">
              <w:rPr>
                <w:rStyle w:val="Hipervnculo"/>
                <w:noProof/>
              </w:rPr>
              <w:t>2.3. Definición de términos básicos</w:t>
            </w:r>
            <w:r>
              <w:rPr>
                <w:noProof/>
                <w:webHidden/>
              </w:rPr>
              <w:tab/>
            </w:r>
            <w:r>
              <w:rPr>
                <w:noProof/>
                <w:webHidden/>
              </w:rPr>
              <w:fldChar w:fldCharType="begin"/>
            </w:r>
            <w:r>
              <w:rPr>
                <w:noProof/>
                <w:webHidden/>
              </w:rPr>
              <w:instrText xml:space="preserve"> PAGEREF _Toc107234895 \h </w:instrText>
            </w:r>
            <w:r>
              <w:rPr>
                <w:noProof/>
                <w:webHidden/>
              </w:rPr>
            </w:r>
            <w:r>
              <w:rPr>
                <w:noProof/>
                <w:webHidden/>
              </w:rPr>
              <w:fldChar w:fldCharType="separate"/>
            </w:r>
            <w:r w:rsidR="00EC69DD">
              <w:rPr>
                <w:noProof/>
                <w:webHidden/>
              </w:rPr>
              <w:t>14</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896" w:history="1">
            <w:r w:rsidRPr="00223801">
              <w:rPr>
                <w:rStyle w:val="Hipervnculo"/>
                <w:noProof/>
              </w:rPr>
              <w:t>2.4. Formulación de hipótesis</w:t>
            </w:r>
            <w:r>
              <w:rPr>
                <w:noProof/>
                <w:webHidden/>
              </w:rPr>
              <w:tab/>
            </w:r>
            <w:r>
              <w:rPr>
                <w:noProof/>
                <w:webHidden/>
              </w:rPr>
              <w:fldChar w:fldCharType="begin"/>
            </w:r>
            <w:r>
              <w:rPr>
                <w:noProof/>
                <w:webHidden/>
              </w:rPr>
              <w:instrText xml:space="preserve"> PAGEREF _Toc107234896 \h </w:instrText>
            </w:r>
            <w:r>
              <w:rPr>
                <w:noProof/>
                <w:webHidden/>
              </w:rPr>
            </w:r>
            <w:r>
              <w:rPr>
                <w:noProof/>
                <w:webHidden/>
              </w:rPr>
              <w:fldChar w:fldCharType="separate"/>
            </w:r>
            <w:r w:rsidR="00EC69DD">
              <w:rPr>
                <w:noProof/>
                <w:webHidden/>
              </w:rPr>
              <w:t>18</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97" w:history="1">
            <w:r w:rsidRPr="00223801">
              <w:rPr>
                <w:rStyle w:val="Hipervnculo"/>
                <w:b/>
                <w:noProof/>
              </w:rPr>
              <w:t>2.4.1. Hipótesis general</w:t>
            </w:r>
            <w:r>
              <w:rPr>
                <w:noProof/>
                <w:webHidden/>
              </w:rPr>
              <w:tab/>
            </w:r>
            <w:r>
              <w:rPr>
                <w:noProof/>
                <w:webHidden/>
              </w:rPr>
              <w:fldChar w:fldCharType="begin"/>
            </w:r>
            <w:r>
              <w:rPr>
                <w:noProof/>
                <w:webHidden/>
              </w:rPr>
              <w:instrText xml:space="preserve"> PAGEREF _Toc107234897 \h </w:instrText>
            </w:r>
            <w:r>
              <w:rPr>
                <w:noProof/>
                <w:webHidden/>
              </w:rPr>
            </w:r>
            <w:r>
              <w:rPr>
                <w:noProof/>
                <w:webHidden/>
              </w:rPr>
              <w:fldChar w:fldCharType="separate"/>
            </w:r>
            <w:r w:rsidR="00EC69DD">
              <w:rPr>
                <w:noProof/>
                <w:webHidden/>
              </w:rPr>
              <w:t>18</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898" w:history="1">
            <w:r w:rsidRPr="00223801">
              <w:rPr>
                <w:rStyle w:val="Hipervnculo"/>
                <w:b/>
                <w:noProof/>
              </w:rPr>
              <w:t>2.4.2. Hipótesis específicas</w:t>
            </w:r>
            <w:r>
              <w:rPr>
                <w:noProof/>
                <w:webHidden/>
              </w:rPr>
              <w:tab/>
            </w:r>
            <w:r>
              <w:rPr>
                <w:noProof/>
                <w:webHidden/>
              </w:rPr>
              <w:fldChar w:fldCharType="begin"/>
            </w:r>
            <w:r>
              <w:rPr>
                <w:noProof/>
                <w:webHidden/>
              </w:rPr>
              <w:instrText xml:space="preserve"> PAGEREF _Toc107234898 \h </w:instrText>
            </w:r>
            <w:r>
              <w:rPr>
                <w:noProof/>
                <w:webHidden/>
              </w:rPr>
            </w:r>
            <w:r>
              <w:rPr>
                <w:noProof/>
                <w:webHidden/>
              </w:rPr>
              <w:fldChar w:fldCharType="separate"/>
            </w:r>
            <w:r w:rsidR="00EC69DD">
              <w:rPr>
                <w:noProof/>
                <w:webHidden/>
              </w:rPr>
              <w:t>18</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899" w:history="1">
            <w:r w:rsidRPr="00223801">
              <w:rPr>
                <w:rStyle w:val="Hipervnculo"/>
                <w:noProof/>
              </w:rPr>
              <w:t>2.5. Variables</w:t>
            </w:r>
            <w:r>
              <w:rPr>
                <w:noProof/>
                <w:webHidden/>
              </w:rPr>
              <w:tab/>
            </w:r>
            <w:r>
              <w:rPr>
                <w:noProof/>
                <w:webHidden/>
              </w:rPr>
              <w:fldChar w:fldCharType="begin"/>
            </w:r>
            <w:r>
              <w:rPr>
                <w:noProof/>
                <w:webHidden/>
              </w:rPr>
              <w:instrText xml:space="preserve"> PAGEREF _Toc107234899 \h </w:instrText>
            </w:r>
            <w:r>
              <w:rPr>
                <w:noProof/>
                <w:webHidden/>
              </w:rPr>
            </w:r>
            <w:r>
              <w:rPr>
                <w:noProof/>
                <w:webHidden/>
              </w:rPr>
              <w:fldChar w:fldCharType="separate"/>
            </w:r>
            <w:r w:rsidR="00EC69DD">
              <w:rPr>
                <w:noProof/>
                <w:webHidden/>
              </w:rPr>
              <w:t>18</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00" w:history="1">
            <w:r w:rsidRPr="00223801">
              <w:rPr>
                <w:rStyle w:val="Hipervnculo"/>
                <w:b/>
                <w:noProof/>
              </w:rPr>
              <w:t>2.5.1. Definición conceptual de la variable</w:t>
            </w:r>
            <w:r>
              <w:rPr>
                <w:noProof/>
                <w:webHidden/>
              </w:rPr>
              <w:tab/>
            </w:r>
            <w:r>
              <w:rPr>
                <w:noProof/>
                <w:webHidden/>
              </w:rPr>
              <w:fldChar w:fldCharType="begin"/>
            </w:r>
            <w:r>
              <w:rPr>
                <w:noProof/>
                <w:webHidden/>
              </w:rPr>
              <w:instrText xml:space="preserve"> PAGEREF _Toc107234900 \h </w:instrText>
            </w:r>
            <w:r>
              <w:rPr>
                <w:noProof/>
                <w:webHidden/>
              </w:rPr>
            </w:r>
            <w:r>
              <w:rPr>
                <w:noProof/>
                <w:webHidden/>
              </w:rPr>
              <w:fldChar w:fldCharType="separate"/>
            </w:r>
            <w:r w:rsidR="00EC69DD">
              <w:rPr>
                <w:noProof/>
                <w:webHidden/>
              </w:rPr>
              <w:t>18</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01" w:history="1">
            <w:r w:rsidRPr="00223801">
              <w:rPr>
                <w:rStyle w:val="Hipervnculo"/>
                <w:b/>
                <w:noProof/>
              </w:rPr>
              <w:t>2.5.2. Definición operacional</w:t>
            </w:r>
            <w:r>
              <w:rPr>
                <w:noProof/>
                <w:webHidden/>
              </w:rPr>
              <w:tab/>
            </w:r>
            <w:r>
              <w:rPr>
                <w:noProof/>
                <w:webHidden/>
              </w:rPr>
              <w:fldChar w:fldCharType="begin"/>
            </w:r>
            <w:r>
              <w:rPr>
                <w:noProof/>
                <w:webHidden/>
              </w:rPr>
              <w:instrText xml:space="preserve"> PAGEREF _Toc107234901 \h </w:instrText>
            </w:r>
            <w:r>
              <w:rPr>
                <w:noProof/>
                <w:webHidden/>
              </w:rPr>
            </w:r>
            <w:r>
              <w:rPr>
                <w:noProof/>
                <w:webHidden/>
              </w:rPr>
              <w:fldChar w:fldCharType="separate"/>
            </w:r>
            <w:r w:rsidR="00EC69DD">
              <w:rPr>
                <w:noProof/>
                <w:webHidden/>
              </w:rPr>
              <w:t>18</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02" w:history="1">
            <w:r w:rsidRPr="00223801">
              <w:rPr>
                <w:rStyle w:val="Hipervnculo"/>
                <w:b/>
                <w:noProof/>
              </w:rPr>
              <w:t>2.5.3. Operacionalización de la variable</w:t>
            </w:r>
            <w:r>
              <w:rPr>
                <w:noProof/>
                <w:webHidden/>
              </w:rPr>
              <w:tab/>
            </w:r>
            <w:r>
              <w:rPr>
                <w:noProof/>
                <w:webHidden/>
              </w:rPr>
              <w:fldChar w:fldCharType="begin"/>
            </w:r>
            <w:r>
              <w:rPr>
                <w:noProof/>
                <w:webHidden/>
              </w:rPr>
              <w:instrText xml:space="preserve"> PAGEREF _Toc107234902 \h </w:instrText>
            </w:r>
            <w:r>
              <w:rPr>
                <w:noProof/>
                <w:webHidden/>
              </w:rPr>
            </w:r>
            <w:r>
              <w:rPr>
                <w:noProof/>
                <w:webHidden/>
              </w:rPr>
              <w:fldChar w:fldCharType="separate"/>
            </w:r>
            <w:r w:rsidR="00EC69DD">
              <w:rPr>
                <w:noProof/>
                <w:webHidden/>
              </w:rPr>
              <w:t>20</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903" w:history="1">
            <w:r w:rsidRPr="00223801">
              <w:rPr>
                <w:rStyle w:val="Hipervnculo"/>
                <w:noProof/>
              </w:rPr>
              <w:t>CAPÍTULO III: METODOLOGÍA</w:t>
            </w:r>
            <w:r>
              <w:rPr>
                <w:noProof/>
                <w:webHidden/>
              </w:rPr>
              <w:tab/>
            </w:r>
            <w:r>
              <w:rPr>
                <w:noProof/>
                <w:webHidden/>
              </w:rPr>
              <w:fldChar w:fldCharType="begin"/>
            </w:r>
            <w:r>
              <w:rPr>
                <w:noProof/>
                <w:webHidden/>
              </w:rPr>
              <w:instrText xml:space="preserve"> PAGEREF _Toc107234903 \h </w:instrText>
            </w:r>
            <w:r>
              <w:rPr>
                <w:noProof/>
                <w:webHidden/>
              </w:rPr>
            </w:r>
            <w:r>
              <w:rPr>
                <w:noProof/>
                <w:webHidden/>
              </w:rPr>
              <w:fldChar w:fldCharType="separate"/>
            </w:r>
            <w:r w:rsidR="00EC69DD">
              <w:rPr>
                <w:noProof/>
                <w:webHidden/>
              </w:rPr>
              <w:t>22</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04" w:history="1">
            <w:r w:rsidRPr="00223801">
              <w:rPr>
                <w:rStyle w:val="Hipervnculo"/>
                <w:noProof/>
              </w:rPr>
              <w:t>3.1. Diseño de la investigación</w:t>
            </w:r>
            <w:r>
              <w:rPr>
                <w:noProof/>
                <w:webHidden/>
              </w:rPr>
              <w:tab/>
            </w:r>
            <w:r>
              <w:rPr>
                <w:noProof/>
                <w:webHidden/>
              </w:rPr>
              <w:fldChar w:fldCharType="begin"/>
            </w:r>
            <w:r>
              <w:rPr>
                <w:noProof/>
                <w:webHidden/>
              </w:rPr>
              <w:instrText xml:space="preserve"> PAGEREF _Toc107234904 \h </w:instrText>
            </w:r>
            <w:r>
              <w:rPr>
                <w:noProof/>
                <w:webHidden/>
              </w:rPr>
            </w:r>
            <w:r>
              <w:rPr>
                <w:noProof/>
                <w:webHidden/>
              </w:rPr>
              <w:fldChar w:fldCharType="separate"/>
            </w:r>
            <w:r w:rsidR="00EC69DD">
              <w:rPr>
                <w:noProof/>
                <w:webHidden/>
              </w:rPr>
              <w:t>22</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05" w:history="1">
            <w:r w:rsidRPr="00223801">
              <w:rPr>
                <w:rStyle w:val="Hipervnculo"/>
                <w:noProof/>
              </w:rPr>
              <w:t>3.2. Población y muestra</w:t>
            </w:r>
            <w:r>
              <w:rPr>
                <w:noProof/>
                <w:webHidden/>
              </w:rPr>
              <w:tab/>
            </w:r>
            <w:r>
              <w:rPr>
                <w:noProof/>
                <w:webHidden/>
              </w:rPr>
              <w:fldChar w:fldCharType="begin"/>
            </w:r>
            <w:r>
              <w:rPr>
                <w:noProof/>
                <w:webHidden/>
              </w:rPr>
              <w:instrText xml:space="preserve"> PAGEREF _Toc107234905 \h </w:instrText>
            </w:r>
            <w:r>
              <w:rPr>
                <w:noProof/>
                <w:webHidden/>
              </w:rPr>
            </w:r>
            <w:r>
              <w:rPr>
                <w:noProof/>
                <w:webHidden/>
              </w:rPr>
              <w:fldChar w:fldCharType="separate"/>
            </w:r>
            <w:r w:rsidR="00EC69DD">
              <w:rPr>
                <w:noProof/>
                <w:webHidden/>
              </w:rPr>
              <w:t>23</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06" w:history="1">
            <w:r w:rsidRPr="00223801">
              <w:rPr>
                <w:rStyle w:val="Hipervnculo"/>
                <w:b/>
                <w:noProof/>
              </w:rPr>
              <w:t>3.2.1. Población</w:t>
            </w:r>
            <w:r>
              <w:rPr>
                <w:noProof/>
                <w:webHidden/>
              </w:rPr>
              <w:tab/>
            </w:r>
            <w:r>
              <w:rPr>
                <w:noProof/>
                <w:webHidden/>
              </w:rPr>
              <w:fldChar w:fldCharType="begin"/>
            </w:r>
            <w:r>
              <w:rPr>
                <w:noProof/>
                <w:webHidden/>
              </w:rPr>
              <w:instrText xml:space="preserve"> PAGEREF _Toc107234906 \h </w:instrText>
            </w:r>
            <w:r>
              <w:rPr>
                <w:noProof/>
                <w:webHidden/>
              </w:rPr>
            </w:r>
            <w:r>
              <w:rPr>
                <w:noProof/>
                <w:webHidden/>
              </w:rPr>
              <w:fldChar w:fldCharType="separate"/>
            </w:r>
            <w:r w:rsidR="00EC69DD">
              <w:rPr>
                <w:noProof/>
                <w:webHidden/>
              </w:rPr>
              <w:t>23</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07" w:history="1">
            <w:r w:rsidRPr="00223801">
              <w:rPr>
                <w:rStyle w:val="Hipervnculo"/>
                <w:noProof/>
              </w:rPr>
              <w:t>Tabla N° 1: Población de la investigación</w:t>
            </w:r>
            <w:r>
              <w:rPr>
                <w:noProof/>
                <w:webHidden/>
              </w:rPr>
              <w:tab/>
            </w:r>
            <w:r>
              <w:rPr>
                <w:noProof/>
                <w:webHidden/>
              </w:rPr>
              <w:fldChar w:fldCharType="begin"/>
            </w:r>
            <w:r>
              <w:rPr>
                <w:noProof/>
                <w:webHidden/>
              </w:rPr>
              <w:instrText xml:space="preserve"> PAGEREF _Toc107234907 \h </w:instrText>
            </w:r>
            <w:r>
              <w:rPr>
                <w:noProof/>
                <w:webHidden/>
              </w:rPr>
            </w:r>
            <w:r>
              <w:rPr>
                <w:noProof/>
                <w:webHidden/>
              </w:rPr>
              <w:fldChar w:fldCharType="separate"/>
            </w:r>
            <w:r w:rsidR="00EC69DD">
              <w:rPr>
                <w:noProof/>
                <w:webHidden/>
              </w:rPr>
              <w:t>23</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08" w:history="1">
            <w:r w:rsidRPr="00223801">
              <w:rPr>
                <w:rStyle w:val="Hipervnculo"/>
                <w:b/>
                <w:noProof/>
              </w:rPr>
              <w:t>3.2.2. Muestra</w:t>
            </w:r>
            <w:r>
              <w:rPr>
                <w:noProof/>
                <w:webHidden/>
              </w:rPr>
              <w:tab/>
            </w:r>
            <w:r>
              <w:rPr>
                <w:noProof/>
                <w:webHidden/>
              </w:rPr>
              <w:fldChar w:fldCharType="begin"/>
            </w:r>
            <w:r>
              <w:rPr>
                <w:noProof/>
                <w:webHidden/>
              </w:rPr>
              <w:instrText xml:space="preserve"> PAGEREF _Toc107234908 \h </w:instrText>
            </w:r>
            <w:r>
              <w:rPr>
                <w:noProof/>
                <w:webHidden/>
              </w:rPr>
            </w:r>
            <w:r>
              <w:rPr>
                <w:noProof/>
                <w:webHidden/>
              </w:rPr>
              <w:fldChar w:fldCharType="separate"/>
            </w:r>
            <w:r w:rsidR="00EC69DD">
              <w:rPr>
                <w:noProof/>
                <w:webHidden/>
              </w:rPr>
              <w:t>24</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09" w:history="1">
            <w:r w:rsidRPr="00223801">
              <w:rPr>
                <w:rStyle w:val="Hipervnculo"/>
                <w:noProof/>
              </w:rPr>
              <w:t>3.3. Técnicas e instrumentos de recolección de datos</w:t>
            </w:r>
            <w:r>
              <w:rPr>
                <w:noProof/>
                <w:webHidden/>
              </w:rPr>
              <w:tab/>
            </w:r>
            <w:r>
              <w:rPr>
                <w:noProof/>
                <w:webHidden/>
              </w:rPr>
              <w:fldChar w:fldCharType="begin"/>
            </w:r>
            <w:r>
              <w:rPr>
                <w:noProof/>
                <w:webHidden/>
              </w:rPr>
              <w:instrText xml:space="preserve"> PAGEREF _Toc107234909 \h </w:instrText>
            </w:r>
            <w:r>
              <w:rPr>
                <w:noProof/>
                <w:webHidden/>
              </w:rPr>
            </w:r>
            <w:r>
              <w:rPr>
                <w:noProof/>
                <w:webHidden/>
              </w:rPr>
              <w:fldChar w:fldCharType="separate"/>
            </w:r>
            <w:r w:rsidR="00EC69DD">
              <w:rPr>
                <w:noProof/>
                <w:webHidden/>
              </w:rPr>
              <w:t>24</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10" w:history="1">
            <w:r w:rsidRPr="00223801">
              <w:rPr>
                <w:rStyle w:val="Hipervnculo"/>
                <w:b/>
                <w:noProof/>
              </w:rPr>
              <w:t>3.3.1 Técnica</w:t>
            </w:r>
            <w:r>
              <w:rPr>
                <w:noProof/>
                <w:webHidden/>
              </w:rPr>
              <w:tab/>
            </w:r>
            <w:r>
              <w:rPr>
                <w:noProof/>
                <w:webHidden/>
              </w:rPr>
              <w:fldChar w:fldCharType="begin"/>
            </w:r>
            <w:r>
              <w:rPr>
                <w:noProof/>
                <w:webHidden/>
              </w:rPr>
              <w:instrText xml:space="preserve"> PAGEREF _Toc107234910 \h </w:instrText>
            </w:r>
            <w:r>
              <w:rPr>
                <w:noProof/>
                <w:webHidden/>
              </w:rPr>
            </w:r>
            <w:r>
              <w:rPr>
                <w:noProof/>
                <w:webHidden/>
              </w:rPr>
              <w:fldChar w:fldCharType="separate"/>
            </w:r>
            <w:r w:rsidR="00EC69DD">
              <w:rPr>
                <w:noProof/>
                <w:webHidden/>
              </w:rPr>
              <w:t>24</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11" w:history="1">
            <w:r w:rsidRPr="00223801">
              <w:rPr>
                <w:rStyle w:val="Hipervnculo"/>
                <w:b/>
                <w:noProof/>
              </w:rPr>
              <w:t>3.3.2 Instrumentos</w:t>
            </w:r>
            <w:r>
              <w:rPr>
                <w:noProof/>
                <w:webHidden/>
              </w:rPr>
              <w:tab/>
            </w:r>
            <w:r>
              <w:rPr>
                <w:noProof/>
                <w:webHidden/>
              </w:rPr>
              <w:fldChar w:fldCharType="begin"/>
            </w:r>
            <w:r>
              <w:rPr>
                <w:noProof/>
                <w:webHidden/>
              </w:rPr>
              <w:instrText xml:space="preserve"> PAGEREF _Toc107234911 \h </w:instrText>
            </w:r>
            <w:r>
              <w:rPr>
                <w:noProof/>
                <w:webHidden/>
              </w:rPr>
            </w:r>
            <w:r>
              <w:rPr>
                <w:noProof/>
                <w:webHidden/>
              </w:rPr>
              <w:fldChar w:fldCharType="separate"/>
            </w:r>
            <w:r w:rsidR="00EC69DD">
              <w:rPr>
                <w:noProof/>
                <w:webHidden/>
              </w:rPr>
              <w:t>24</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12" w:history="1">
            <w:r w:rsidRPr="00223801">
              <w:rPr>
                <w:rStyle w:val="Hipervnculo"/>
                <w:noProof/>
              </w:rPr>
              <w:t>3.4. Validez y confiabilidad del instrumento</w:t>
            </w:r>
            <w:r>
              <w:rPr>
                <w:noProof/>
                <w:webHidden/>
              </w:rPr>
              <w:tab/>
            </w:r>
            <w:r>
              <w:rPr>
                <w:noProof/>
                <w:webHidden/>
              </w:rPr>
              <w:fldChar w:fldCharType="begin"/>
            </w:r>
            <w:r>
              <w:rPr>
                <w:noProof/>
                <w:webHidden/>
              </w:rPr>
              <w:instrText xml:space="preserve"> PAGEREF _Toc107234912 \h </w:instrText>
            </w:r>
            <w:r>
              <w:rPr>
                <w:noProof/>
                <w:webHidden/>
              </w:rPr>
            </w:r>
            <w:r>
              <w:rPr>
                <w:noProof/>
                <w:webHidden/>
              </w:rPr>
              <w:fldChar w:fldCharType="separate"/>
            </w:r>
            <w:r w:rsidR="00EC69DD">
              <w:rPr>
                <w:noProof/>
                <w:webHidden/>
              </w:rPr>
              <w:t>24</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13" w:history="1">
            <w:r w:rsidRPr="00223801">
              <w:rPr>
                <w:rStyle w:val="Hipervnculo"/>
                <w:noProof/>
              </w:rPr>
              <w:t>Tabla N° 2: Resumen de validez de juicio de experto</w:t>
            </w:r>
            <w:r>
              <w:rPr>
                <w:noProof/>
                <w:webHidden/>
              </w:rPr>
              <w:tab/>
            </w:r>
            <w:r>
              <w:rPr>
                <w:noProof/>
                <w:webHidden/>
              </w:rPr>
              <w:fldChar w:fldCharType="begin"/>
            </w:r>
            <w:r>
              <w:rPr>
                <w:noProof/>
                <w:webHidden/>
              </w:rPr>
              <w:instrText xml:space="preserve"> PAGEREF _Toc107234913 \h </w:instrText>
            </w:r>
            <w:r>
              <w:rPr>
                <w:noProof/>
                <w:webHidden/>
              </w:rPr>
            </w:r>
            <w:r>
              <w:rPr>
                <w:noProof/>
                <w:webHidden/>
              </w:rPr>
              <w:fldChar w:fldCharType="separate"/>
            </w:r>
            <w:r w:rsidR="00EC69DD">
              <w:rPr>
                <w:noProof/>
                <w:webHidden/>
              </w:rPr>
              <w:t>25</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14" w:history="1">
            <w:r w:rsidRPr="00223801">
              <w:rPr>
                <w:rStyle w:val="Hipervnculo"/>
                <w:noProof/>
              </w:rPr>
              <w:t>3.5. Técnicas para el procesamiento de la información</w:t>
            </w:r>
            <w:r>
              <w:rPr>
                <w:noProof/>
                <w:webHidden/>
              </w:rPr>
              <w:tab/>
            </w:r>
            <w:r>
              <w:rPr>
                <w:noProof/>
                <w:webHidden/>
              </w:rPr>
              <w:fldChar w:fldCharType="begin"/>
            </w:r>
            <w:r>
              <w:rPr>
                <w:noProof/>
                <w:webHidden/>
              </w:rPr>
              <w:instrText xml:space="preserve"> PAGEREF _Toc107234914 \h </w:instrText>
            </w:r>
            <w:r>
              <w:rPr>
                <w:noProof/>
                <w:webHidden/>
              </w:rPr>
            </w:r>
            <w:r>
              <w:rPr>
                <w:noProof/>
                <w:webHidden/>
              </w:rPr>
              <w:fldChar w:fldCharType="separate"/>
            </w:r>
            <w:r w:rsidR="00EC69DD">
              <w:rPr>
                <w:noProof/>
                <w:webHidden/>
              </w:rPr>
              <w:t>25</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915" w:history="1">
            <w:r w:rsidRPr="00223801">
              <w:rPr>
                <w:rStyle w:val="Hipervnculo"/>
                <w:noProof/>
              </w:rPr>
              <w:t>CAPÍTULO IV: RESULTADOS Y DISCUSIÓN</w:t>
            </w:r>
            <w:r>
              <w:rPr>
                <w:noProof/>
                <w:webHidden/>
              </w:rPr>
              <w:tab/>
            </w:r>
            <w:r>
              <w:rPr>
                <w:noProof/>
                <w:webHidden/>
              </w:rPr>
              <w:fldChar w:fldCharType="begin"/>
            </w:r>
            <w:r>
              <w:rPr>
                <w:noProof/>
                <w:webHidden/>
              </w:rPr>
              <w:instrText xml:space="preserve"> PAGEREF _Toc107234915 \h </w:instrText>
            </w:r>
            <w:r>
              <w:rPr>
                <w:noProof/>
                <w:webHidden/>
              </w:rPr>
            </w:r>
            <w:r>
              <w:rPr>
                <w:noProof/>
                <w:webHidden/>
              </w:rPr>
              <w:fldChar w:fldCharType="separate"/>
            </w:r>
            <w:r w:rsidR="00EC69DD">
              <w:rPr>
                <w:noProof/>
                <w:webHidden/>
              </w:rPr>
              <w:t>26</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16" w:history="1">
            <w:r w:rsidRPr="00223801">
              <w:rPr>
                <w:rStyle w:val="Hipervnculo"/>
                <w:noProof/>
              </w:rPr>
              <w:t>4.1. Presentación de resultados</w:t>
            </w:r>
            <w:r>
              <w:rPr>
                <w:noProof/>
                <w:webHidden/>
              </w:rPr>
              <w:tab/>
            </w:r>
            <w:r>
              <w:rPr>
                <w:noProof/>
                <w:webHidden/>
              </w:rPr>
              <w:fldChar w:fldCharType="begin"/>
            </w:r>
            <w:r>
              <w:rPr>
                <w:noProof/>
                <w:webHidden/>
              </w:rPr>
              <w:instrText xml:space="preserve"> PAGEREF _Toc107234916 \h </w:instrText>
            </w:r>
            <w:r>
              <w:rPr>
                <w:noProof/>
                <w:webHidden/>
              </w:rPr>
            </w:r>
            <w:r>
              <w:rPr>
                <w:noProof/>
                <w:webHidden/>
              </w:rPr>
              <w:fldChar w:fldCharType="separate"/>
            </w:r>
            <w:r w:rsidR="00EC69DD">
              <w:rPr>
                <w:noProof/>
                <w:webHidden/>
              </w:rPr>
              <w:t>26</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17" w:history="1">
            <w:r w:rsidRPr="00223801">
              <w:rPr>
                <w:rStyle w:val="Hipervnculo"/>
                <w:noProof/>
              </w:rPr>
              <w:t>Tabla N° 3.</w:t>
            </w:r>
            <w:r w:rsidRPr="00223801">
              <w:rPr>
                <w:rStyle w:val="Hipervnculo"/>
                <w:b/>
                <w:noProof/>
              </w:rPr>
              <w:t xml:space="preserve"> </w:t>
            </w:r>
            <w:r w:rsidRPr="00223801">
              <w:rPr>
                <w:rStyle w:val="Hipervnculo"/>
                <w:noProof/>
              </w:rPr>
              <w:t>Niveles obtenidos sobre tecnologías de información</w:t>
            </w:r>
            <w:r>
              <w:rPr>
                <w:noProof/>
                <w:webHidden/>
              </w:rPr>
              <w:tab/>
            </w:r>
            <w:r>
              <w:rPr>
                <w:noProof/>
                <w:webHidden/>
              </w:rPr>
              <w:fldChar w:fldCharType="begin"/>
            </w:r>
            <w:r>
              <w:rPr>
                <w:noProof/>
                <w:webHidden/>
              </w:rPr>
              <w:instrText xml:space="preserve"> PAGEREF _Toc107234917 \h </w:instrText>
            </w:r>
            <w:r>
              <w:rPr>
                <w:noProof/>
                <w:webHidden/>
              </w:rPr>
            </w:r>
            <w:r>
              <w:rPr>
                <w:noProof/>
                <w:webHidden/>
              </w:rPr>
              <w:fldChar w:fldCharType="separate"/>
            </w:r>
            <w:r w:rsidR="00EC69DD">
              <w:rPr>
                <w:noProof/>
                <w:webHidden/>
              </w:rPr>
              <w:t>26</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18" w:history="1">
            <w:r w:rsidRPr="00223801">
              <w:rPr>
                <w:rStyle w:val="Hipervnculo"/>
                <w:noProof/>
              </w:rPr>
              <w:t xml:space="preserve"> Figura N° 1. Niveles obtenidos sobre tecnologías de información</w:t>
            </w:r>
            <w:r>
              <w:rPr>
                <w:noProof/>
                <w:webHidden/>
              </w:rPr>
              <w:tab/>
            </w:r>
            <w:r>
              <w:rPr>
                <w:noProof/>
                <w:webHidden/>
              </w:rPr>
              <w:fldChar w:fldCharType="begin"/>
            </w:r>
            <w:r>
              <w:rPr>
                <w:noProof/>
                <w:webHidden/>
              </w:rPr>
              <w:instrText xml:space="preserve"> PAGEREF _Toc107234918 \h </w:instrText>
            </w:r>
            <w:r>
              <w:rPr>
                <w:noProof/>
                <w:webHidden/>
              </w:rPr>
            </w:r>
            <w:r>
              <w:rPr>
                <w:noProof/>
                <w:webHidden/>
              </w:rPr>
              <w:fldChar w:fldCharType="separate"/>
            </w:r>
            <w:r w:rsidR="00EC69DD">
              <w:rPr>
                <w:noProof/>
                <w:webHidden/>
              </w:rPr>
              <w:t>26</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19" w:history="1">
            <w:r w:rsidRPr="00223801">
              <w:rPr>
                <w:rStyle w:val="Hipervnculo"/>
                <w:noProof/>
              </w:rPr>
              <w:t>Tabla N° 4.</w:t>
            </w:r>
            <w:r w:rsidRPr="00223801">
              <w:rPr>
                <w:rStyle w:val="Hipervnculo"/>
                <w:b/>
                <w:noProof/>
              </w:rPr>
              <w:t xml:space="preserve"> </w:t>
            </w:r>
            <w:r w:rsidRPr="00223801">
              <w:rPr>
                <w:rStyle w:val="Hipervnculo"/>
                <w:noProof/>
              </w:rPr>
              <w:t>Niveles obtenidos sobre la dimensión digitalización</w:t>
            </w:r>
            <w:r>
              <w:rPr>
                <w:noProof/>
                <w:webHidden/>
              </w:rPr>
              <w:tab/>
            </w:r>
            <w:r>
              <w:rPr>
                <w:noProof/>
                <w:webHidden/>
              </w:rPr>
              <w:fldChar w:fldCharType="begin"/>
            </w:r>
            <w:r>
              <w:rPr>
                <w:noProof/>
                <w:webHidden/>
              </w:rPr>
              <w:instrText xml:space="preserve"> PAGEREF _Toc107234919 \h </w:instrText>
            </w:r>
            <w:r>
              <w:rPr>
                <w:noProof/>
                <w:webHidden/>
              </w:rPr>
            </w:r>
            <w:r>
              <w:rPr>
                <w:noProof/>
                <w:webHidden/>
              </w:rPr>
              <w:fldChar w:fldCharType="separate"/>
            </w:r>
            <w:r w:rsidR="00EC69DD">
              <w:rPr>
                <w:noProof/>
                <w:webHidden/>
              </w:rPr>
              <w:t>27</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20" w:history="1">
            <w:r w:rsidRPr="00223801">
              <w:rPr>
                <w:rStyle w:val="Hipervnculo"/>
                <w:noProof/>
              </w:rPr>
              <w:t xml:space="preserve"> Figura N° 2. Niveles obtenidos sobre la dimensión digitalización</w:t>
            </w:r>
            <w:r>
              <w:rPr>
                <w:noProof/>
                <w:webHidden/>
              </w:rPr>
              <w:tab/>
            </w:r>
            <w:r>
              <w:rPr>
                <w:noProof/>
                <w:webHidden/>
              </w:rPr>
              <w:fldChar w:fldCharType="begin"/>
            </w:r>
            <w:r>
              <w:rPr>
                <w:noProof/>
                <w:webHidden/>
              </w:rPr>
              <w:instrText xml:space="preserve"> PAGEREF _Toc107234920 \h </w:instrText>
            </w:r>
            <w:r>
              <w:rPr>
                <w:noProof/>
                <w:webHidden/>
              </w:rPr>
            </w:r>
            <w:r>
              <w:rPr>
                <w:noProof/>
                <w:webHidden/>
              </w:rPr>
              <w:fldChar w:fldCharType="separate"/>
            </w:r>
            <w:r w:rsidR="00EC69DD">
              <w:rPr>
                <w:noProof/>
                <w:webHidden/>
              </w:rPr>
              <w:t>27</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21" w:history="1">
            <w:r w:rsidRPr="00223801">
              <w:rPr>
                <w:rStyle w:val="Hipervnculo"/>
                <w:noProof/>
              </w:rPr>
              <w:t>Tabla N° 5.</w:t>
            </w:r>
            <w:r w:rsidRPr="00223801">
              <w:rPr>
                <w:rStyle w:val="Hipervnculo"/>
                <w:b/>
                <w:noProof/>
              </w:rPr>
              <w:t xml:space="preserve"> </w:t>
            </w:r>
            <w:r w:rsidRPr="00223801">
              <w:rPr>
                <w:rStyle w:val="Hipervnculo"/>
                <w:noProof/>
              </w:rPr>
              <w:t>Niveles obtenidos sobre la dimensión electronificación</w:t>
            </w:r>
            <w:r>
              <w:rPr>
                <w:noProof/>
                <w:webHidden/>
              </w:rPr>
              <w:tab/>
            </w:r>
            <w:r>
              <w:rPr>
                <w:noProof/>
                <w:webHidden/>
              </w:rPr>
              <w:fldChar w:fldCharType="begin"/>
            </w:r>
            <w:r>
              <w:rPr>
                <w:noProof/>
                <w:webHidden/>
              </w:rPr>
              <w:instrText xml:space="preserve"> PAGEREF _Toc107234921 \h </w:instrText>
            </w:r>
            <w:r>
              <w:rPr>
                <w:noProof/>
                <w:webHidden/>
              </w:rPr>
            </w:r>
            <w:r>
              <w:rPr>
                <w:noProof/>
                <w:webHidden/>
              </w:rPr>
              <w:fldChar w:fldCharType="separate"/>
            </w:r>
            <w:r w:rsidR="00EC69DD">
              <w:rPr>
                <w:noProof/>
                <w:webHidden/>
              </w:rPr>
              <w:t>28</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22" w:history="1">
            <w:r w:rsidRPr="00223801">
              <w:rPr>
                <w:rStyle w:val="Hipervnculo"/>
                <w:noProof/>
              </w:rPr>
              <w:t>Figura N° 3. Niveles obtenidos sobre la dimensión electronificación</w:t>
            </w:r>
            <w:r>
              <w:rPr>
                <w:noProof/>
                <w:webHidden/>
              </w:rPr>
              <w:tab/>
            </w:r>
            <w:r>
              <w:rPr>
                <w:noProof/>
                <w:webHidden/>
              </w:rPr>
              <w:fldChar w:fldCharType="begin"/>
            </w:r>
            <w:r>
              <w:rPr>
                <w:noProof/>
                <w:webHidden/>
              </w:rPr>
              <w:instrText xml:space="preserve"> PAGEREF _Toc107234922 \h </w:instrText>
            </w:r>
            <w:r>
              <w:rPr>
                <w:noProof/>
                <w:webHidden/>
              </w:rPr>
            </w:r>
            <w:r>
              <w:rPr>
                <w:noProof/>
                <w:webHidden/>
              </w:rPr>
              <w:fldChar w:fldCharType="separate"/>
            </w:r>
            <w:r w:rsidR="00EC69DD">
              <w:rPr>
                <w:noProof/>
                <w:webHidden/>
              </w:rPr>
              <w:t>28</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23" w:history="1">
            <w:r w:rsidRPr="00223801">
              <w:rPr>
                <w:rStyle w:val="Hipervnculo"/>
                <w:noProof/>
              </w:rPr>
              <w:t>Tabla N° 6.</w:t>
            </w:r>
            <w:r w:rsidRPr="00223801">
              <w:rPr>
                <w:rStyle w:val="Hipervnculo"/>
                <w:b/>
                <w:noProof/>
              </w:rPr>
              <w:t xml:space="preserve"> </w:t>
            </w:r>
            <w:r w:rsidRPr="00223801">
              <w:rPr>
                <w:rStyle w:val="Hipervnculo"/>
                <w:noProof/>
              </w:rPr>
              <w:t>Niveles obtenidos sobre la dimensión computarización</w:t>
            </w:r>
            <w:r>
              <w:rPr>
                <w:noProof/>
                <w:webHidden/>
              </w:rPr>
              <w:tab/>
            </w:r>
            <w:r>
              <w:rPr>
                <w:noProof/>
                <w:webHidden/>
              </w:rPr>
              <w:fldChar w:fldCharType="begin"/>
            </w:r>
            <w:r>
              <w:rPr>
                <w:noProof/>
                <w:webHidden/>
              </w:rPr>
              <w:instrText xml:space="preserve"> PAGEREF _Toc107234923 \h </w:instrText>
            </w:r>
            <w:r>
              <w:rPr>
                <w:noProof/>
                <w:webHidden/>
              </w:rPr>
            </w:r>
            <w:r>
              <w:rPr>
                <w:noProof/>
                <w:webHidden/>
              </w:rPr>
              <w:fldChar w:fldCharType="separate"/>
            </w:r>
            <w:r w:rsidR="00EC69DD">
              <w:rPr>
                <w:noProof/>
                <w:webHidden/>
              </w:rPr>
              <w:t>29</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24" w:history="1">
            <w:r w:rsidRPr="00223801">
              <w:rPr>
                <w:rStyle w:val="Hipervnculo"/>
                <w:noProof/>
              </w:rPr>
              <w:t>Figura N° 4. Niveles obtenidos sobre la dimensión computarización</w:t>
            </w:r>
            <w:r>
              <w:rPr>
                <w:noProof/>
                <w:webHidden/>
              </w:rPr>
              <w:tab/>
            </w:r>
            <w:r>
              <w:rPr>
                <w:noProof/>
                <w:webHidden/>
              </w:rPr>
              <w:fldChar w:fldCharType="begin"/>
            </w:r>
            <w:r>
              <w:rPr>
                <w:noProof/>
                <w:webHidden/>
              </w:rPr>
              <w:instrText xml:space="preserve"> PAGEREF _Toc107234924 \h </w:instrText>
            </w:r>
            <w:r>
              <w:rPr>
                <w:noProof/>
                <w:webHidden/>
              </w:rPr>
            </w:r>
            <w:r>
              <w:rPr>
                <w:noProof/>
                <w:webHidden/>
              </w:rPr>
              <w:fldChar w:fldCharType="separate"/>
            </w:r>
            <w:r w:rsidR="00EC69DD">
              <w:rPr>
                <w:noProof/>
                <w:webHidden/>
              </w:rPr>
              <w:t>29</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25" w:history="1">
            <w:r w:rsidRPr="00223801">
              <w:rPr>
                <w:rStyle w:val="Hipervnculo"/>
                <w:noProof/>
              </w:rPr>
              <w:t>Tabla N° 7.</w:t>
            </w:r>
            <w:r w:rsidRPr="00223801">
              <w:rPr>
                <w:rStyle w:val="Hipervnculo"/>
                <w:b/>
                <w:noProof/>
              </w:rPr>
              <w:t xml:space="preserve"> </w:t>
            </w:r>
            <w:r w:rsidRPr="00223801">
              <w:rPr>
                <w:rStyle w:val="Hipervnculo"/>
                <w:noProof/>
              </w:rPr>
              <w:t>Niveles obtenidos sobre la calidad de servicio</w:t>
            </w:r>
            <w:r>
              <w:rPr>
                <w:noProof/>
                <w:webHidden/>
              </w:rPr>
              <w:tab/>
            </w:r>
            <w:r>
              <w:rPr>
                <w:noProof/>
                <w:webHidden/>
              </w:rPr>
              <w:fldChar w:fldCharType="begin"/>
            </w:r>
            <w:r>
              <w:rPr>
                <w:noProof/>
                <w:webHidden/>
              </w:rPr>
              <w:instrText xml:space="preserve"> PAGEREF _Toc107234925 \h </w:instrText>
            </w:r>
            <w:r>
              <w:rPr>
                <w:noProof/>
                <w:webHidden/>
              </w:rPr>
            </w:r>
            <w:r>
              <w:rPr>
                <w:noProof/>
                <w:webHidden/>
              </w:rPr>
              <w:fldChar w:fldCharType="separate"/>
            </w:r>
            <w:r w:rsidR="00EC69DD">
              <w:rPr>
                <w:noProof/>
                <w:webHidden/>
              </w:rPr>
              <w:t>30</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26" w:history="1">
            <w:r w:rsidRPr="00223801">
              <w:rPr>
                <w:rStyle w:val="Hipervnculo"/>
                <w:noProof/>
              </w:rPr>
              <w:t xml:space="preserve"> Figura N° 5. Niveles obtenidos sobre la calidad de servicio</w:t>
            </w:r>
            <w:r>
              <w:rPr>
                <w:noProof/>
                <w:webHidden/>
              </w:rPr>
              <w:tab/>
            </w:r>
            <w:r>
              <w:rPr>
                <w:noProof/>
                <w:webHidden/>
              </w:rPr>
              <w:fldChar w:fldCharType="begin"/>
            </w:r>
            <w:r>
              <w:rPr>
                <w:noProof/>
                <w:webHidden/>
              </w:rPr>
              <w:instrText xml:space="preserve"> PAGEREF _Toc107234926 \h </w:instrText>
            </w:r>
            <w:r>
              <w:rPr>
                <w:noProof/>
                <w:webHidden/>
              </w:rPr>
            </w:r>
            <w:r>
              <w:rPr>
                <w:noProof/>
                <w:webHidden/>
              </w:rPr>
              <w:fldChar w:fldCharType="separate"/>
            </w:r>
            <w:r w:rsidR="00EC69DD">
              <w:rPr>
                <w:noProof/>
                <w:webHidden/>
              </w:rPr>
              <w:t>30</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27" w:history="1">
            <w:r w:rsidRPr="00223801">
              <w:rPr>
                <w:rStyle w:val="Hipervnculo"/>
                <w:noProof/>
              </w:rPr>
              <w:t>Tabla N° 8.</w:t>
            </w:r>
            <w:r w:rsidRPr="00223801">
              <w:rPr>
                <w:rStyle w:val="Hipervnculo"/>
                <w:b/>
                <w:noProof/>
              </w:rPr>
              <w:t xml:space="preserve"> </w:t>
            </w:r>
            <w:r w:rsidRPr="00223801">
              <w:rPr>
                <w:rStyle w:val="Hipervnculo"/>
                <w:noProof/>
              </w:rPr>
              <w:t>Niveles obtenidos sobre la dimensión fiabilidad</w:t>
            </w:r>
            <w:r>
              <w:rPr>
                <w:noProof/>
                <w:webHidden/>
              </w:rPr>
              <w:tab/>
            </w:r>
            <w:r>
              <w:rPr>
                <w:noProof/>
                <w:webHidden/>
              </w:rPr>
              <w:fldChar w:fldCharType="begin"/>
            </w:r>
            <w:r>
              <w:rPr>
                <w:noProof/>
                <w:webHidden/>
              </w:rPr>
              <w:instrText xml:space="preserve"> PAGEREF _Toc107234927 \h </w:instrText>
            </w:r>
            <w:r>
              <w:rPr>
                <w:noProof/>
                <w:webHidden/>
              </w:rPr>
            </w:r>
            <w:r>
              <w:rPr>
                <w:noProof/>
                <w:webHidden/>
              </w:rPr>
              <w:fldChar w:fldCharType="separate"/>
            </w:r>
            <w:r w:rsidR="00EC69DD">
              <w:rPr>
                <w:noProof/>
                <w:webHidden/>
              </w:rPr>
              <w:t>31</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28" w:history="1">
            <w:r w:rsidRPr="00223801">
              <w:rPr>
                <w:rStyle w:val="Hipervnculo"/>
                <w:noProof/>
              </w:rPr>
              <w:t xml:space="preserve"> Figura N° 6. Niveles obtenidos sobre la dimensión fiabilidad</w:t>
            </w:r>
            <w:r>
              <w:rPr>
                <w:noProof/>
                <w:webHidden/>
              </w:rPr>
              <w:tab/>
            </w:r>
            <w:r>
              <w:rPr>
                <w:noProof/>
                <w:webHidden/>
              </w:rPr>
              <w:fldChar w:fldCharType="begin"/>
            </w:r>
            <w:r>
              <w:rPr>
                <w:noProof/>
                <w:webHidden/>
              </w:rPr>
              <w:instrText xml:space="preserve"> PAGEREF _Toc107234928 \h </w:instrText>
            </w:r>
            <w:r>
              <w:rPr>
                <w:noProof/>
                <w:webHidden/>
              </w:rPr>
            </w:r>
            <w:r>
              <w:rPr>
                <w:noProof/>
                <w:webHidden/>
              </w:rPr>
              <w:fldChar w:fldCharType="separate"/>
            </w:r>
            <w:r w:rsidR="00EC69DD">
              <w:rPr>
                <w:noProof/>
                <w:webHidden/>
              </w:rPr>
              <w:t>31</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29" w:history="1">
            <w:r w:rsidRPr="00223801">
              <w:rPr>
                <w:rStyle w:val="Hipervnculo"/>
                <w:noProof/>
              </w:rPr>
              <w:t>Tabla N° 9.</w:t>
            </w:r>
            <w:r w:rsidRPr="00223801">
              <w:rPr>
                <w:rStyle w:val="Hipervnculo"/>
                <w:b/>
                <w:noProof/>
              </w:rPr>
              <w:t xml:space="preserve"> </w:t>
            </w:r>
            <w:r w:rsidRPr="00223801">
              <w:rPr>
                <w:rStyle w:val="Hipervnculo"/>
                <w:noProof/>
              </w:rPr>
              <w:t>Niveles obtenidos sobre sobre la dimensión capacidad de respuesta</w:t>
            </w:r>
            <w:r>
              <w:rPr>
                <w:noProof/>
                <w:webHidden/>
              </w:rPr>
              <w:tab/>
            </w:r>
            <w:r>
              <w:rPr>
                <w:noProof/>
                <w:webHidden/>
              </w:rPr>
              <w:fldChar w:fldCharType="begin"/>
            </w:r>
            <w:r>
              <w:rPr>
                <w:noProof/>
                <w:webHidden/>
              </w:rPr>
              <w:instrText xml:space="preserve"> PAGEREF _Toc107234929 \h </w:instrText>
            </w:r>
            <w:r>
              <w:rPr>
                <w:noProof/>
                <w:webHidden/>
              </w:rPr>
            </w:r>
            <w:r>
              <w:rPr>
                <w:noProof/>
                <w:webHidden/>
              </w:rPr>
              <w:fldChar w:fldCharType="separate"/>
            </w:r>
            <w:r w:rsidR="00EC69DD">
              <w:rPr>
                <w:noProof/>
                <w:webHidden/>
              </w:rPr>
              <w:t>32</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30" w:history="1">
            <w:r w:rsidRPr="00223801">
              <w:rPr>
                <w:rStyle w:val="Hipervnculo"/>
                <w:noProof/>
              </w:rPr>
              <w:t xml:space="preserve"> Figura N° 7. Niveles obtenidos sobre la dimensión capacidad de respuesta</w:t>
            </w:r>
            <w:r>
              <w:rPr>
                <w:noProof/>
                <w:webHidden/>
              </w:rPr>
              <w:tab/>
            </w:r>
            <w:r>
              <w:rPr>
                <w:noProof/>
                <w:webHidden/>
              </w:rPr>
              <w:fldChar w:fldCharType="begin"/>
            </w:r>
            <w:r>
              <w:rPr>
                <w:noProof/>
                <w:webHidden/>
              </w:rPr>
              <w:instrText xml:space="preserve"> PAGEREF _Toc107234930 \h </w:instrText>
            </w:r>
            <w:r>
              <w:rPr>
                <w:noProof/>
                <w:webHidden/>
              </w:rPr>
            </w:r>
            <w:r>
              <w:rPr>
                <w:noProof/>
                <w:webHidden/>
              </w:rPr>
              <w:fldChar w:fldCharType="separate"/>
            </w:r>
            <w:r w:rsidR="00EC69DD">
              <w:rPr>
                <w:noProof/>
                <w:webHidden/>
              </w:rPr>
              <w:t>32</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31" w:history="1">
            <w:r w:rsidRPr="00223801">
              <w:rPr>
                <w:rStyle w:val="Hipervnculo"/>
                <w:noProof/>
              </w:rPr>
              <w:t>Tabla N° 10.</w:t>
            </w:r>
            <w:r w:rsidRPr="00223801">
              <w:rPr>
                <w:rStyle w:val="Hipervnculo"/>
                <w:b/>
                <w:noProof/>
              </w:rPr>
              <w:t xml:space="preserve"> </w:t>
            </w:r>
            <w:r w:rsidRPr="00223801">
              <w:rPr>
                <w:rStyle w:val="Hipervnculo"/>
                <w:noProof/>
              </w:rPr>
              <w:t>Niveles obtenidos sobre sobre la dimensión empatía</w:t>
            </w:r>
            <w:r>
              <w:rPr>
                <w:noProof/>
                <w:webHidden/>
              </w:rPr>
              <w:tab/>
            </w:r>
            <w:r>
              <w:rPr>
                <w:noProof/>
                <w:webHidden/>
              </w:rPr>
              <w:fldChar w:fldCharType="begin"/>
            </w:r>
            <w:r>
              <w:rPr>
                <w:noProof/>
                <w:webHidden/>
              </w:rPr>
              <w:instrText xml:space="preserve"> PAGEREF _Toc107234931 \h </w:instrText>
            </w:r>
            <w:r>
              <w:rPr>
                <w:noProof/>
                <w:webHidden/>
              </w:rPr>
            </w:r>
            <w:r>
              <w:rPr>
                <w:noProof/>
                <w:webHidden/>
              </w:rPr>
              <w:fldChar w:fldCharType="separate"/>
            </w:r>
            <w:r w:rsidR="00EC69DD">
              <w:rPr>
                <w:noProof/>
                <w:webHidden/>
              </w:rPr>
              <w:t>33</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32" w:history="1">
            <w:r w:rsidRPr="00223801">
              <w:rPr>
                <w:rStyle w:val="Hipervnculo"/>
                <w:noProof/>
              </w:rPr>
              <w:t>Figura N° 8. Niveles obtenidos sobre la dimensión empatía</w:t>
            </w:r>
            <w:r>
              <w:rPr>
                <w:noProof/>
                <w:webHidden/>
              </w:rPr>
              <w:tab/>
            </w:r>
            <w:r>
              <w:rPr>
                <w:noProof/>
                <w:webHidden/>
              </w:rPr>
              <w:fldChar w:fldCharType="begin"/>
            </w:r>
            <w:r>
              <w:rPr>
                <w:noProof/>
                <w:webHidden/>
              </w:rPr>
              <w:instrText xml:space="preserve"> PAGEREF _Toc107234932 \h </w:instrText>
            </w:r>
            <w:r>
              <w:rPr>
                <w:noProof/>
                <w:webHidden/>
              </w:rPr>
            </w:r>
            <w:r>
              <w:rPr>
                <w:noProof/>
                <w:webHidden/>
              </w:rPr>
              <w:fldChar w:fldCharType="separate"/>
            </w:r>
            <w:r w:rsidR="00EC69DD">
              <w:rPr>
                <w:noProof/>
                <w:webHidden/>
              </w:rPr>
              <w:t>33</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33" w:history="1">
            <w:r w:rsidRPr="00223801">
              <w:rPr>
                <w:rStyle w:val="Hipervnculo"/>
                <w:noProof/>
              </w:rPr>
              <w:t>Tabla N° 11</w:t>
            </w:r>
            <w:r w:rsidRPr="00223801">
              <w:rPr>
                <w:rStyle w:val="Hipervnculo"/>
                <w:b/>
                <w:noProof/>
              </w:rPr>
              <w:t xml:space="preserve">. </w:t>
            </w:r>
            <w:r w:rsidRPr="00223801">
              <w:rPr>
                <w:rStyle w:val="Hipervnculo"/>
                <w:noProof/>
              </w:rPr>
              <w:t>Resultados de la prueba de normalidad de la variable 1</w:t>
            </w:r>
            <w:r>
              <w:rPr>
                <w:noProof/>
                <w:webHidden/>
              </w:rPr>
              <w:tab/>
            </w:r>
            <w:r>
              <w:rPr>
                <w:noProof/>
                <w:webHidden/>
              </w:rPr>
              <w:fldChar w:fldCharType="begin"/>
            </w:r>
            <w:r>
              <w:rPr>
                <w:noProof/>
                <w:webHidden/>
              </w:rPr>
              <w:instrText xml:space="preserve"> PAGEREF _Toc107234933 \h </w:instrText>
            </w:r>
            <w:r>
              <w:rPr>
                <w:noProof/>
                <w:webHidden/>
              </w:rPr>
            </w:r>
            <w:r>
              <w:rPr>
                <w:noProof/>
                <w:webHidden/>
              </w:rPr>
              <w:fldChar w:fldCharType="separate"/>
            </w:r>
            <w:r w:rsidR="00EC69DD">
              <w:rPr>
                <w:noProof/>
                <w:webHidden/>
              </w:rPr>
              <w:t>34</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34" w:history="1">
            <w:r w:rsidRPr="00223801">
              <w:rPr>
                <w:rStyle w:val="Hipervnculo"/>
                <w:noProof/>
              </w:rPr>
              <w:t>Tabla N° 12</w:t>
            </w:r>
            <w:r w:rsidRPr="00223801">
              <w:rPr>
                <w:rStyle w:val="Hipervnculo"/>
                <w:b/>
                <w:noProof/>
              </w:rPr>
              <w:t xml:space="preserve">. </w:t>
            </w:r>
            <w:r w:rsidRPr="00223801">
              <w:rPr>
                <w:rStyle w:val="Hipervnculo"/>
                <w:noProof/>
              </w:rPr>
              <w:t>Resultados de la prueba de normalidad de la variable 2</w:t>
            </w:r>
            <w:r>
              <w:rPr>
                <w:noProof/>
                <w:webHidden/>
              </w:rPr>
              <w:tab/>
            </w:r>
            <w:r>
              <w:rPr>
                <w:noProof/>
                <w:webHidden/>
              </w:rPr>
              <w:fldChar w:fldCharType="begin"/>
            </w:r>
            <w:r>
              <w:rPr>
                <w:noProof/>
                <w:webHidden/>
              </w:rPr>
              <w:instrText xml:space="preserve"> PAGEREF _Toc107234934 \h </w:instrText>
            </w:r>
            <w:r>
              <w:rPr>
                <w:noProof/>
                <w:webHidden/>
              </w:rPr>
            </w:r>
            <w:r>
              <w:rPr>
                <w:noProof/>
                <w:webHidden/>
              </w:rPr>
              <w:fldChar w:fldCharType="separate"/>
            </w:r>
            <w:r w:rsidR="00EC69DD">
              <w:rPr>
                <w:noProof/>
                <w:webHidden/>
              </w:rPr>
              <w:t>34</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35" w:history="1">
            <w:r w:rsidRPr="00223801">
              <w:rPr>
                <w:rStyle w:val="Hipervnculo"/>
                <w:noProof/>
              </w:rPr>
              <w:t>Tabla N° 13. Prueba de hipótesis general</w:t>
            </w:r>
            <w:r>
              <w:rPr>
                <w:noProof/>
                <w:webHidden/>
              </w:rPr>
              <w:tab/>
            </w:r>
            <w:r>
              <w:rPr>
                <w:noProof/>
                <w:webHidden/>
              </w:rPr>
              <w:fldChar w:fldCharType="begin"/>
            </w:r>
            <w:r>
              <w:rPr>
                <w:noProof/>
                <w:webHidden/>
              </w:rPr>
              <w:instrText xml:space="preserve"> PAGEREF _Toc107234935 \h </w:instrText>
            </w:r>
            <w:r>
              <w:rPr>
                <w:noProof/>
                <w:webHidden/>
              </w:rPr>
            </w:r>
            <w:r>
              <w:rPr>
                <w:noProof/>
                <w:webHidden/>
              </w:rPr>
              <w:fldChar w:fldCharType="separate"/>
            </w:r>
            <w:r w:rsidR="00EC69DD">
              <w:rPr>
                <w:noProof/>
                <w:webHidden/>
              </w:rPr>
              <w:t>35</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36" w:history="1">
            <w:r w:rsidRPr="00223801">
              <w:rPr>
                <w:rStyle w:val="Hipervnculo"/>
                <w:noProof/>
              </w:rPr>
              <w:t>Tabla N° 14</w:t>
            </w:r>
            <w:r w:rsidRPr="00223801">
              <w:rPr>
                <w:rStyle w:val="Hipervnculo"/>
                <w:b/>
                <w:noProof/>
              </w:rPr>
              <w:t xml:space="preserve">. </w:t>
            </w:r>
            <w:r w:rsidRPr="00223801">
              <w:rPr>
                <w:rStyle w:val="Hipervnculo"/>
                <w:noProof/>
              </w:rPr>
              <w:t>Prueba de hipótesis especifico 1</w:t>
            </w:r>
            <w:r>
              <w:rPr>
                <w:noProof/>
                <w:webHidden/>
              </w:rPr>
              <w:tab/>
            </w:r>
            <w:r>
              <w:rPr>
                <w:noProof/>
                <w:webHidden/>
              </w:rPr>
              <w:fldChar w:fldCharType="begin"/>
            </w:r>
            <w:r>
              <w:rPr>
                <w:noProof/>
                <w:webHidden/>
              </w:rPr>
              <w:instrText xml:space="preserve"> PAGEREF _Toc107234936 \h </w:instrText>
            </w:r>
            <w:r>
              <w:rPr>
                <w:noProof/>
                <w:webHidden/>
              </w:rPr>
            </w:r>
            <w:r>
              <w:rPr>
                <w:noProof/>
                <w:webHidden/>
              </w:rPr>
              <w:fldChar w:fldCharType="separate"/>
            </w:r>
            <w:r w:rsidR="00EC69DD">
              <w:rPr>
                <w:noProof/>
                <w:webHidden/>
              </w:rPr>
              <w:t>36</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37" w:history="1">
            <w:r w:rsidRPr="00223801">
              <w:rPr>
                <w:rStyle w:val="Hipervnculo"/>
                <w:noProof/>
              </w:rPr>
              <w:t>Tabla N° 15</w:t>
            </w:r>
            <w:r w:rsidRPr="00223801">
              <w:rPr>
                <w:rStyle w:val="Hipervnculo"/>
                <w:b/>
                <w:noProof/>
              </w:rPr>
              <w:t xml:space="preserve">. </w:t>
            </w:r>
            <w:r w:rsidRPr="00223801">
              <w:rPr>
                <w:rStyle w:val="Hipervnculo"/>
                <w:noProof/>
              </w:rPr>
              <w:t>Prueba de hipótesis especifico 2</w:t>
            </w:r>
            <w:r>
              <w:rPr>
                <w:noProof/>
                <w:webHidden/>
              </w:rPr>
              <w:tab/>
            </w:r>
            <w:r>
              <w:rPr>
                <w:noProof/>
                <w:webHidden/>
              </w:rPr>
              <w:fldChar w:fldCharType="begin"/>
            </w:r>
            <w:r>
              <w:rPr>
                <w:noProof/>
                <w:webHidden/>
              </w:rPr>
              <w:instrText xml:space="preserve"> PAGEREF _Toc107234937 \h </w:instrText>
            </w:r>
            <w:r>
              <w:rPr>
                <w:noProof/>
                <w:webHidden/>
              </w:rPr>
            </w:r>
            <w:r>
              <w:rPr>
                <w:noProof/>
                <w:webHidden/>
              </w:rPr>
              <w:fldChar w:fldCharType="separate"/>
            </w:r>
            <w:r w:rsidR="00EC69DD">
              <w:rPr>
                <w:noProof/>
                <w:webHidden/>
              </w:rPr>
              <w:t>37</w:t>
            </w:r>
            <w:r>
              <w:rPr>
                <w:noProof/>
                <w:webHidden/>
              </w:rPr>
              <w:fldChar w:fldCharType="end"/>
            </w:r>
          </w:hyperlink>
        </w:p>
        <w:p w:rsidR="007060BB" w:rsidRDefault="007060BB">
          <w:pPr>
            <w:pStyle w:val="TDC3"/>
            <w:rPr>
              <w:rFonts w:asciiTheme="minorHAnsi" w:eastAsiaTheme="minorEastAsia" w:hAnsiTheme="minorHAnsi" w:cstheme="minorBidi"/>
              <w:noProof/>
              <w:sz w:val="22"/>
              <w:szCs w:val="22"/>
              <w:lang w:val="es-ES" w:eastAsia="es-ES"/>
            </w:rPr>
          </w:pPr>
          <w:hyperlink w:anchor="_Toc107234938" w:history="1">
            <w:r w:rsidRPr="00223801">
              <w:rPr>
                <w:rStyle w:val="Hipervnculo"/>
                <w:noProof/>
              </w:rPr>
              <w:t>Tabla N° 16</w:t>
            </w:r>
            <w:r w:rsidRPr="00223801">
              <w:rPr>
                <w:rStyle w:val="Hipervnculo"/>
                <w:b/>
                <w:noProof/>
              </w:rPr>
              <w:t xml:space="preserve">. </w:t>
            </w:r>
            <w:r w:rsidRPr="00223801">
              <w:rPr>
                <w:rStyle w:val="Hipervnculo"/>
                <w:noProof/>
              </w:rPr>
              <w:t>Prueba de hipótesis especifico 3</w:t>
            </w:r>
            <w:r>
              <w:rPr>
                <w:noProof/>
                <w:webHidden/>
              </w:rPr>
              <w:tab/>
            </w:r>
            <w:r>
              <w:rPr>
                <w:noProof/>
                <w:webHidden/>
              </w:rPr>
              <w:fldChar w:fldCharType="begin"/>
            </w:r>
            <w:r>
              <w:rPr>
                <w:noProof/>
                <w:webHidden/>
              </w:rPr>
              <w:instrText xml:space="preserve"> PAGEREF _Toc107234938 \h </w:instrText>
            </w:r>
            <w:r>
              <w:rPr>
                <w:noProof/>
                <w:webHidden/>
              </w:rPr>
            </w:r>
            <w:r>
              <w:rPr>
                <w:noProof/>
                <w:webHidden/>
              </w:rPr>
              <w:fldChar w:fldCharType="separate"/>
            </w:r>
            <w:r w:rsidR="00EC69DD">
              <w:rPr>
                <w:noProof/>
                <w:webHidden/>
              </w:rPr>
              <w:t>38</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39" w:history="1">
            <w:r w:rsidRPr="00223801">
              <w:rPr>
                <w:rStyle w:val="Hipervnculo"/>
                <w:noProof/>
              </w:rPr>
              <w:t>4.1. Discusión</w:t>
            </w:r>
            <w:r>
              <w:rPr>
                <w:noProof/>
                <w:webHidden/>
              </w:rPr>
              <w:tab/>
            </w:r>
            <w:r>
              <w:rPr>
                <w:noProof/>
                <w:webHidden/>
              </w:rPr>
              <w:fldChar w:fldCharType="begin"/>
            </w:r>
            <w:r>
              <w:rPr>
                <w:noProof/>
                <w:webHidden/>
              </w:rPr>
              <w:instrText xml:space="preserve"> PAGEREF _Toc107234939 \h </w:instrText>
            </w:r>
            <w:r>
              <w:rPr>
                <w:noProof/>
                <w:webHidden/>
              </w:rPr>
            </w:r>
            <w:r>
              <w:rPr>
                <w:noProof/>
                <w:webHidden/>
              </w:rPr>
              <w:fldChar w:fldCharType="separate"/>
            </w:r>
            <w:r w:rsidR="00EC69DD">
              <w:rPr>
                <w:noProof/>
                <w:webHidden/>
              </w:rPr>
              <w:t>39</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940" w:history="1">
            <w:r w:rsidRPr="00223801">
              <w:rPr>
                <w:rStyle w:val="Hipervnculo"/>
                <w:noProof/>
              </w:rPr>
              <w:t>CONCLUSIONES Y RECOMENDACIONES</w:t>
            </w:r>
            <w:r>
              <w:rPr>
                <w:noProof/>
                <w:webHidden/>
              </w:rPr>
              <w:tab/>
            </w:r>
            <w:r>
              <w:rPr>
                <w:noProof/>
                <w:webHidden/>
              </w:rPr>
              <w:fldChar w:fldCharType="begin"/>
            </w:r>
            <w:r>
              <w:rPr>
                <w:noProof/>
                <w:webHidden/>
              </w:rPr>
              <w:instrText xml:space="preserve"> PAGEREF _Toc107234940 \h </w:instrText>
            </w:r>
            <w:r>
              <w:rPr>
                <w:noProof/>
                <w:webHidden/>
              </w:rPr>
            </w:r>
            <w:r>
              <w:rPr>
                <w:noProof/>
                <w:webHidden/>
              </w:rPr>
              <w:fldChar w:fldCharType="separate"/>
            </w:r>
            <w:r w:rsidR="00EC69DD">
              <w:rPr>
                <w:noProof/>
                <w:webHidden/>
              </w:rPr>
              <w:t>42</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41" w:history="1">
            <w:r w:rsidRPr="00223801">
              <w:rPr>
                <w:rStyle w:val="Hipervnculo"/>
                <w:noProof/>
              </w:rPr>
              <w:t>REFERENCIAS BIBLIOGRÁFICAS</w:t>
            </w:r>
            <w:r>
              <w:rPr>
                <w:noProof/>
                <w:webHidden/>
              </w:rPr>
              <w:tab/>
            </w:r>
            <w:r>
              <w:rPr>
                <w:noProof/>
                <w:webHidden/>
              </w:rPr>
              <w:fldChar w:fldCharType="begin"/>
            </w:r>
            <w:r>
              <w:rPr>
                <w:noProof/>
                <w:webHidden/>
              </w:rPr>
              <w:instrText xml:space="preserve"> PAGEREF _Toc107234941 \h </w:instrText>
            </w:r>
            <w:r>
              <w:rPr>
                <w:noProof/>
                <w:webHidden/>
              </w:rPr>
            </w:r>
            <w:r>
              <w:rPr>
                <w:noProof/>
                <w:webHidden/>
              </w:rPr>
              <w:fldChar w:fldCharType="separate"/>
            </w:r>
            <w:r w:rsidR="00EC69DD">
              <w:rPr>
                <w:noProof/>
                <w:webHidden/>
              </w:rPr>
              <w:t>44</w:t>
            </w:r>
            <w:r>
              <w:rPr>
                <w:noProof/>
                <w:webHidden/>
              </w:rPr>
              <w:fldChar w:fldCharType="end"/>
            </w:r>
          </w:hyperlink>
        </w:p>
        <w:p w:rsidR="007060BB" w:rsidRDefault="007060BB">
          <w:pPr>
            <w:pStyle w:val="TDC1"/>
            <w:rPr>
              <w:rFonts w:asciiTheme="minorHAnsi" w:eastAsiaTheme="minorEastAsia" w:hAnsiTheme="minorHAnsi" w:cstheme="minorBidi"/>
              <w:b w:val="0"/>
              <w:noProof/>
              <w:sz w:val="22"/>
              <w:szCs w:val="22"/>
              <w:lang w:val="es-ES" w:eastAsia="es-ES"/>
            </w:rPr>
          </w:pPr>
          <w:hyperlink w:anchor="_Toc107234942" w:history="1">
            <w:r w:rsidRPr="00223801">
              <w:rPr>
                <w:rStyle w:val="Hipervnculo"/>
                <w:noProof/>
              </w:rPr>
              <w:t>ANEXOS</w:t>
            </w:r>
            <w:r>
              <w:rPr>
                <w:noProof/>
                <w:webHidden/>
              </w:rPr>
              <w:tab/>
            </w:r>
            <w:r>
              <w:rPr>
                <w:noProof/>
                <w:webHidden/>
              </w:rPr>
              <w:fldChar w:fldCharType="begin"/>
            </w:r>
            <w:r>
              <w:rPr>
                <w:noProof/>
                <w:webHidden/>
              </w:rPr>
              <w:instrText xml:space="preserve"> PAGEREF _Toc107234942 \h </w:instrText>
            </w:r>
            <w:r>
              <w:rPr>
                <w:noProof/>
                <w:webHidden/>
              </w:rPr>
            </w:r>
            <w:r>
              <w:rPr>
                <w:noProof/>
                <w:webHidden/>
              </w:rPr>
              <w:fldChar w:fldCharType="separate"/>
            </w:r>
            <w:r w:rsidR="00EC69DD">
              <w:rPr>
                <w:noProof/>
                <w:webHidden/>
              </w:rPr>
              <w:t>47</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43" w:history="1">
            <w:r w:rsidRPr="00223801">
              <w:rPr>
                <w:rStyle w:val="Hipervnculo"/>
                <w:noProof/>
              </w:rPr>
              <w:t>Anexo 1: Matriz de consistencia</w:t>
            </w:r>
            <w:r>
              <w:rPr>
                <w:noProof/>
                <w:webHidden/>
              </w:rPr>
              <w:tab/>
            </w:r>
            <w:r>
              <w:rPr>
                <w:noProof/>
                <w:webHidden/>
              </w:rPr>
              <w:fldChar w:fldCharType="begin"/>
            </w:r>
            <w:r>
              <w:rPr>
                <w:noProof/>
                <w:webHidden/>
              </w:rPr>
              <w:instrText xml:space="preserve"> PAGEREF _Toc107234943 \h </w:instrText>
            </w:r>
            <w:r>
              <w:rPr>
                <w:noProof/>
                <w:webHidden/>
              </w:rPr>
            </w:r>
            <w:r>
              <w:rPr>
                <w:noProof/>
                <w:webHidden/>
              </w:rPr>
              <w:fldChar w:fldCharType="separate"/>
            </w:r>
            <w:r w:rsidR="00EC69DD">
              <w:rPr>
                <w:noProof/>
                <w:webHidden/>
              </w:rPr>
              <w:t>48</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44" w:history="1">
            <w:r w:rsidRPr="00223801">
              <w:rPr>
                <w:rStyle w:val="Hipervnculo"/>
                <w:noProof/>
              </w:rPr>
              <w:t>Anexo 2: Instrumento de aplicación</w:t>
            </w:r>
            <w:r>
              <w:rPr>
                <w:noProof/>
                <w:webHidden/>
              </w:rPr>
              <w:tab/>
            </w:r>
            <w:r>
              <w:rPr>
                <w:noProof/>
                <w:webHidden/>
              </w:rPr>
              <w:fldChar w:fldCharType="begin"/>
            </w:r>
            <w:r>
              <w:rPr>
                <w:noProof/>
                <w:webHidden/>
              </w:rPr>
              <w:instrText xml:space="preserve"> PAGEREF _Toc107234944 \h </w:instrText>
            </w:r>
            <w:r>
              <w:rPr>
                <w:noProof/>
                <w:webHidden/>
              </w:rPr>
            </w:r>
            <w:r>
              <w:rPr>
                <w:noProof/>
                <w:webHidden/>
              </w:rPr>
              <w:fldChar w:fldCharType="separate"/>
            </w:r>
            <w:r w:rsidR="00EC69DD">
              <w:rPr>
                <w:noProof/>
                <w:webHidden/>
              </w:rPr>
              <w:t>49</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45" w:history="1">
            <w:r w:rsidRPr="00223801">
              <w:rPr>
                <w:rStyle w:val="Hipervnculo"/>
                <w:noProof/>
              </w:rPr>
              <w:t>Anexo 3: Matriz de validación</w:t>
            </w:r>
            <w:r>
              <w:rPr>
                <w:noProof/>
                <w:webHidden/>
              </w:rPr>
              <w:tab/>
            </w:r>
            <w:r>
              <w:rPr>
                <w:noProof/>
                <w:webHidden/>
              </w:rPr>
              <w:fldChar w:fldCharType="begin"/>
            </w:r>
            <w:r>
              <w:rPr>
                <w:noProof/>
                <w:webHidden/>
              </w:rPr>
              <w:instrText xml:space="preserve"> PAGEREF _Toc107234945 \h </w:instrText>
            </w:r>
            <w:r>
              <w:rPr>
                <w:noProof/>
                <w:webHidden/>
              </w:rPr>
            </w:r>
            <w:r>
              <w:rPr>
                <w:noProof/>
                <w:webHidden/>
              </w:rPr>
              <w:fldChar w:fldCharType="separate"/>
            </w:r>
            <w:r w:rsidR="00EC69DD">
              <w:rPr>
                <w:noProof/>
                <w:webHidden/>
              </w:rPr>
              <w:t>51</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46" w:history="1">
            <w:r w:rsidRPr="00223801">
              <w:rPr>
                <w:rStyle w:val="Hipervnculo"/>
                <w:noProof/>
              </w:rPr>
              <w:t>Anexo 4: Confiablidad del instrumento</w:t>
            </w:r>
            <w:r>
              <w:rPr>
                <w:noProof/>
                <w:webHidden/>
              </w:rPr>
              <w:tab/>
            </w:r>
            <w:r>
              <w:rPr>
                <w:noProof/>
                <w:webHidden/>
              </w:rPr>
              <w:fldChar w:fldCharType="begin"/>
            </w:r>
            <w:r>
              <w:rPr>
                <w:noProof/>
                <w:webHidden/>
              </w:rPr>
              <w:instrText xml:space="preserve"> PAGEREF _Toc107234946 \h </w:instrText>
            </w:r>
            <w:r>
              <w:rPr>
                <w:noProof/>
                <w:webHidden/>
              </w:rPr>
            </w:r>
            <w:r>
              <w:rPr>
                <w:noProof/>
                <w:webHidden/>
              </w:rPr>
              <w:fldChar w:fldCharType="separate"/>
            </w:r>
            <w:r w:rsidR="00EC69DD">
              <w:rPr>
                <w:noProof/>
                <w:webHidden/>
              </w:rPr>
              <w:t>57</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47" w:history="1">
            <w:r w:rsidRPr="00223801">
              <w:rPr>
                <w:rStyle w:val="Hipervnculo"/>
                <w:noProof/>
              </w:rPr>
              <w:t>Anexo 5: Base de datos</w:t>
            </w:r>
            <w:r>
              <w:rPr>
                <w:noProof/>
                <w:webHidden/>
              </w:rPr>
              <w:tab/>
            </w:r>
            <w:r>
              <w:rPr>
                <w:noProof/>
                <w:webHidden/>
              </w:rPr>
              <w:fldChar w:fldCharType="begin"/>
            </w:r>
            <w:r>
              <w:rPr>
                <w:noProof/>
                <w:webHidden/>
              </w:rPr>
              <w:instrText xml:space="preserve"> PAGEREF _Toc107234947 \h </w:instrText>
            </w:r>
            <w:r>
              <w:rPr>
                <w:noProof/>
                <w:webHidden/>
              </w:rPr>
            </w:r>
            <w:r>
              <w:rPr>
                <w:noProof/>
                <w:webHidden/>
              </w:rPr>
              <w:fldChar w:fldCharType="separate"/>
            </w:r>
            <w:r w:rsidR="00EC69DD">
              <w:rPr>
                <w:noProof/>
                <w:webHidden/>
              </w:rPr>
              <w:t>58</w:t>
            </w:r>
            <w:r>
              <w:rPr>
                <w:noProof/>
                <w:webHidden/>
              </w:rPr>
              <w:fldChar w:fldCharType="end"/>
            </w:r>
          </w:hyperlink>
        </w:p>
        <w:p w:rsidR="007060BB" w:rsidRDefault="007060BB">
          <w:pPr>
            <w:pStyle w:val="TDC2"/>
            <w:rPr>
              <w:rFonts w:asciiTheme="minorHAnsi" w:eastAsiaTheme="minorEastAsia" w:hAnsiTheme="minorHAnsi" w:cstheme="minorBidi"/>
              <w:noProof/>
              <w:sz w:val="22"/>
              <w:szCs w:val="22"/>
              <w:lang w:val="es-ES" w:eastAsia="es-ES"/>
            </w:rPr>
          </w:pPr>
          <w:hyperlink w:anchor="_Toc107234948" w:history="1">
            <w:r w:rsidRPr="00223801">
              <w:rPr>
                <w:rStyle w:val="Hipervnculo"/>
                <w:noProof/>
              </w:rPr>
              <w:t>Anexo 6: Evidencias (imágenes y/o fotos)</w:t>
            </w:r>
            <w:r>
              <w:rPr>
                <w:noProof/>
                <w:webHidden/>
              </w:rPr>
              <w:tab/>
            </w:r>
            <w:r>
              <w:rPr>
                <w:noProof/>
                <w:webHidden/>
              </w:rPr>
              <w:fldChar w:fldCharType="begin"/>
            </w:r>
            <w:r>
              <w:rPr>
                <w:noProof/>
                <w:webHidden/>
              </w:rPr>
              <w:instrText xml:space="preserve"> PAGEREF _Toc107234948 \h </w:instrText>
            </w:r>
            <w:r>
              <w:rPr>
                <w:noProof/>
                <w:webHidden/>
              </w:rPr>
            </w:r>
            <w:r>
              <w:rPr>
                <w:noProof/>
                <w:webHidden/>
              </w:rPr>
              <w:fldChar w:fldCharType="separate"/>
            </w:r>
            <w:r w:rsidR="00EC69DD">
              <w:rPr>
                <w:noProof/>
                <w:webHidden/>
              </w:rPr>
              <w:t>64</w:t>
            </w:r>
            <w:r>
              <w:rPr>
                <w:noProof/>
                <w:webHidden/>
              </w:rPr>
              <w:fldChar w:fldCharType="end"/>
            </w:r>
          </w:hyperlink>
        </w:p>
        <w:p w:rsidR="0039512B" w:rsidRPr="00774F01" w:rsidRDefault="00D34772">
          <w:r w:rsidRPr="00774F01">
            <w:fldChar w:fldCharType="end"/>
          </w:r>
        </w:p>
      </w:sdtContent>
    </w:sdt>
    <w:p w:rsidR="0039512B" w:rsidRPr="00774F01" w:rsidRDefault="0039512B"/>
    <w:p w:rsidR="0039512B" w:rsidRDefault="0039512B"/>
    <w:p w:rsidR="0039512B" w:rsidRDefault="0039512B"/>
    <w:p w:rsidR="0039512B" w:rsidRDefault="0039512B"/>
    <w:p w:rsidR="0039512B" w:rsidRDefault="0039512B"/>
    <w:p w:rsidR="0039512B" w:rsidRDefault="0039512B"/>
    <w:p w:rsidR="0039512B" w:rsidRDefault="0039512B">
      <w:pPr>
        <w:sectPr w:rsidR="0039512B" w:rsidSect="00E7361B">
          <w:footerReference w:type="default" r:id="rId22"/>
          <w:footerReference w:type="first" r:id="rId23"/>
          <w:pgSz w:w="11906" w:h="16838"/>
          <w:pgMar w:top="1418" w:right="1418" w:bottom="1418" w:left="1701" w:header="709" w:footer="709" w:gutter="0"/>
          <w:pgNumType w:fmt="lowerRoman" w:start="1"/>
          <w:cols w:space="720"/>
        </w:sectPr>
      </w:pPr>
    </w:p>
    <w:p w:rsidR="0066294E" w:rsidRPr="0066294E" w:rsidRDefault="00D35BBA" w:rsidP="00A049D6">
      <w:pPr>
        <w:pStyle w:val="Ttulo1"/>
        <w:jc w:val="center"/>
      </w:pPr>
      <w:bookmarkStart w:id="19" w:name="_Toc100087507"/>
      <w:bookmarkStart w:id="20" w:name="_Toc107234869"/>
      <w:r>
        <w:lastRenderedPageBreak/>
        <w:t>Índice de tablas y figuras</w:t>
      </w:r>
      <w:bookmarkEnd w:id="19"/>
      <w:bookmarkEnd w:id="20"/>
    </w:p>
    <w:p w:rsidR="00C27C48" w:rsidRPr="00C27C48" w:rsidRDefault="0066294E" w:rsidP="00C27C48">
      <w:pPr>
        <w:pStyle w:val="TDC1"/>
        <w:rPr>
          <w:rFonts w:asciiTheme="minorHAnsi" w:eastAsiaTheme="minorEastAsia" w:hAnsiTheme="minorHAnsi" w:cstheme="minorBidi"/>
          <w:b w:val="0"/>
          <w:noProof/>
          <w:sz w:val="22"/>
          <w:szCs w:val="22"/>
          <w:lang w:val="es-ES" w:eastAsia="es-ES"/>
        </w:rPr>
      </w:pPr>
      <w:r>
        <w:t xml:space="preserve">                                                Índice de Tablas                                            Pagina</w:t>
      </w:r>
      <w:r w:rsidR="00025863">
        <w:fldChar w:fldCharType="begin"/>
      </w:r>
      <w:r w:rsidR="00025863" w:rsidRPr="0066294E">
        <w:instrText xml:space="preserve"> TOC \o "1-3" \h \z \u </w:instrText>
      </w:r>
      <w:r w:rsidR="00025863">
        <w:fldChar w:fldCharType="separate"/>
      </w:r>
    </w:p>
    <w:p w:rsidR="00C27C48" w:rsidRPr="00C27C48" w:rsidRDefault="00F91B8F" w:rsidP="00144462">
      <w:pPr>
        <w:pStyle w:val="TDC3"/>
        <w:rPr>
          <w:rFonts w:asciiTheme="minorHAnsi" w:eastAsiaTheme="minorEastAsia" w:hAnsiTheme="minorHAnsi" w:cstheme="minorBidi"/>
          <w:noProof/>
          <w:sz w:val="22"/>
          <w:szCs w:val="22"/>
          <w:lang w:val="es-ES" w:eastAsia="es-ES"/>
        </w:rPr>
      </w:pPr>
      <w:hyperlink w:anchor="_Toc101089570" w:history="1">
        <w:r w:rsidR="00C27C48" w:rsidRPr="00C27C48">
          <w:rPr>
            <w:rStyle w:val="Hipervnculo"/>
            <w:noProof/>
          </w:rPr>
          <w:t>Tabla N° 1. Población de la investigación</w:t>
        </w:r>
        <w:r w:rsidR="00C27C48" w:rsidRPr="00C27C48">
          <w:rPr>
            <w:noProof/>
            <w:webHidden/>
          </w:rPr>
          <w:tab/>
        </w:r>
        <w:r w:rsidR="00C27C48" w:rsidRPr="00C27C48">
          <w:rPr>
            <w:noProof/>
            <w:webHidden/>
          </w:rPr>
          <w:fldChar w:fldCharType="begin"/>
        </w:r>
        <w:r w:rsidR="00C27C48" w:rsidRPr="00C27C48">
          <w:rPr>
            <w:noProof/>
            <w:webHidden/>
          </w:rPr>
          <w:instrText xml:space="preserve"> PAGEREF _Toc101089570 \h </w:instrText>
        </w:r>
        <w:r w:rsidR="00C27C48" w:rsidRPr="00C27C48">
          <w:rPr>
            <w:noProof/>
            <w:webHidden/>
          </w:rPr>
          <w:fldChar w:fldCharType="separate"/>
        </w:r>
        <w:r w:rsidR="00EC69DD">
          <w:rPr>
            <w:b/>
            <w:bCs/>
            <w:noProof/>
            <w:webHidden/>
            <w:lang w:val="es-ES"/>
          </w:rPr>
          <w:t>¡Error! Marcador no definido.</w:t>
        </w:r>
        <w:r w:rsidR="00C27C48" w:rsidRPr="00C27C48">
          <w:rPr>
            <w:noProof/>
            <w:webHidden/>
          </w:rPr>
          <w:fldChar w:fldCharType="end"/>
        </w:r>
      </w:hyperlink>
      <w:r w:rsidR="00774F01">
        <w:rPr>
          <w:noProof/>
        </w:rPr>
        <w:t>3</w:t>
      </w:r>
    </w:p>
    <w:p w:rsidR="00C27C48" w:rsidRDefault="00F91B8F" w:rsidP="00144462">
      <w:pPr>
        <w:pStyle w:val="TDC3"/>
        <w:rPr>
          <w:noProof/>
        </w:rPr>
      </w:pPr>
      <w:hyperlink w:anchor="_Toc101089576" w:history="1">
        <w:r w:rsidR="00C27C48" w:rsidRPr="00C27C48">
          <w:rPr>
            <w:rStyle w:val="Hipervnculo"/>
            <w:noProof/>
          </w:rPr>
          <w:t>Tabla N° 2. Resumen de validez de juicio de experto</w:t>
        </w:r>
        <w:r w:rsidR="00C27C48" w:rsidRPr="00C27C48">
          <w:rPr>
            <w:noProof/>
            <w:webHidden/>
          </w:rPr>
          <w:tab/>
        </w:r>
        <w:r w:rsidR="00C27C48" w:rsidRPr="00C27C48">
          <w:rPr>
            <w:noProof/>
            <w:webHidden/>
          </w:rPr>
          <w:fldChar w:fldCharType="begin"/>
        </w:r>
        <w:r w:rsidR="00C27C48" w:rsidRPr="00C27C48">
          <w:rPr>
            <w:noProof/>
            <w:webHidden/>
          </w:rPr>
          <w:instrText xml:space="preserve"> PAGEREF _Toc101089576 \h </w:instrText>
        </w:r>
        <w:r w:rsidR="00C27C48" w:rsidRPr="00C27C48">
          <w:rPr>
            <w:noProof/>
            <w:webHidden/>
          </w:rPr>
          <w:fldChar w:fldCharType="separate"/>
        </w:r>
        <w:r w:rsidR="00EC69DD">
          <w:rPr>
            <w:b/>
            <w:bCs/>
            <w:noProof/>
            <w:webHidden/>
            <w:lang w:val="es-ES"/>
          </w:rPr>
          <w:t>¡Error! Marcador no definido.</w:t>
        </w:r>
        <w:r w:rsidR="00C27C48" w:rsidRPr="00C27C48">
          <w:rPr>
            <w:noProof/>
            <w:webHidden/>
          </w:rPr>
          <w:fldChar w:fldCharType="end"/>
        </w:r>
      </w:hyperlink>
      <w:r w:rsidR="00774F01">
        <w:rPr>
          <w:noProof/>
        </w:rPr>
        <w:t>5</w:t>
      </w:r>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04" w:history="1">
        <w:r w:rsidR="00774F01" w:rsidRPr="00774F01">
          <w:rPr>
            <w:rStyle w:val="Hipervnculo"/>
            <w:noProof/>
          </w:rPr>
          <w:t>Tabla N° 3. Niveles obtenidos sobre tecnologías de información</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_Toc103017104 \h </w:instrText>
        </w:r>
        <w:r w:rsidR="00774F01" w:rsidRPr="00774F01">
          <w:rPr>
            <w:noProof/>
            <w:webHidden/>
          </w:rPr>
        </w:r>
        <w:r w:rsidR="00774F01" w:rsidRPr="00774F01">
          <w:rPr>
            <w:noProof/>
            <w:webHidden/>
          </w:rPr>
          <w:fldChar w:fldCharType="separate"/>
        </w:r>
        <w:r w:rsidR="00EC69DD">
          <w:rPr>
            <w:noProof/>
            <w:webHidden/>
          </w:rPr>
          <w:t>26</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06" w:history="1">
        <w:r w:rsidR="00774F01" w:rsidRPr="00774F01">
          <w:rPr>
            <w:rStyle w:val="Hipervnculo"/>
            <w:noProof/>
          </w:rPr>
          <w:t>Tabla N° 4. Niveles obtenidos sobre la dimensión digitalización</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_Toc103017106 \h </w:instrText>
        </w:r>
        <w:r w:rsidR="00774F01" w:rsidRPr="00774F01">
          <w:rPr>
            <w:noProof/>
            <w:webHidden/>
          </w:rPr>
        </w:r>
        <w:r w:rsidR="00774F01" w:rsidRPr="00774F01">
          <w:rPr>
            <w:noProof/>
            <w:webHidden/>
          </w:rPr>
          <w:fldChar w:fldCharType="separate"/>
        </w:r>
        <w:r w:rsidR="00EC69DD">
          <w:rPr>
            <w:noProof/>
            <w:webHidden/>
          </w:rPr>
          <w:t>27</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08" w:history="1">
        <w:r w:rsidR="00774F01" w:rsidRPr="00774F01">
          <w:rPr>
            <w:rStyle w:val="Hipervnculo"/>
            <w:noProof/>
          </w:rPr>
          <w:t>Tabla N° 5. Niveles obtenidos sobre la dimensión electronificación</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_Toc103017108 \h </w:instrText>
        </w:r>
        <w:r w:rsidR="00774F01" w:rsidRPr="00774F01">
          <w:rPr>
            <w:noProof/>
            <w:webHidden/>
          </w:rPr>
        </w:r>
        <w:r w:rsidR="00774F01" w:rsidRPr="00774F01">
          <w:rPr>
            <w:noProof/>
            <w:webHidden/>
          </w:rPr>
          <w:fldChar w:fldCharType="separate"/>
        </w:r>
        <w:r w:rsidR="00EC69DD">
          <w:rPr>
            <w:noProof/>
            <w:webHidden/>
          </w:rPr>
          <w:t>28</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10" w:history="1">
        <w:r w:rsidR="00774F01" w:rsidRPr="00774F01">
          <w:rPr>
            <w:rStyle w:val="Hipervnculo"/>
            <w:noProof/>
          </w:rPr>
          <w:t>Tabla N° 6. Niveles obtenidos sobre la dimensión computarización</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_Toc103017110 \h </w:instrText>
        </w:r>
        <w:r w:rsidR="00774F01" w:rsidRPr="00774F01">
          <w:rPr>
            <w:noProof/>
            <w:webHidden/>
          </w:rPr>
        </w:r>
        <w:r w:rsidR="00774F01" w:rsidRPr="00774F01">
          <w:rPr>
            <w:noProof/>
            <w:webHidden/>
          </w:rPr>
          <w:fldChar w:fldCharType="separate"/>
        </w:r>
        <w:r w:rsidR="00EC69DD">
          <w:rPr>
            <w:noProof/>
            <w:webHidden/>
          </w:rPr>
          <w:t>29</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12" w:history="1">
        <w:r w:rsidR="00774F01" w:rsidRPr="00774F01">
          <w:rPr>
            <w:rStyle w:val="Hipervnculo"/>
            <w:noProof/>
          </w:rPr>
          <w:t>Tabla N° 7. Niveles obtenidos sobre la calidad de servicio</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_Toc103017112 \h </w:instrText>
        </w:r>
        <w:r w:rsidR="00774F01" w:rsidRPr="00774F01">
          <w:rPr>
            <w:noProof/>
            <w:webHidden/>
          </w:rPr>
        </w:r>
        <w:r w:rsidR="00774F01" w:rsidRPr="00774F01">
          <w:rPr>
            <w:noProof/>
            <w:webHidden/>
          </w:rPr>
          <w:fldChar w:fldCharType="separate"/>
        </w:r>
        <w:r w:rsidR="00EC69DD">
          <w:rPr>
            <w:noProof/>
            <w:webHidden/>
          </w:rPr>
          <w:t>30</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14" w:history="1">
        <w:r w:rsidR="00774F01" w:rsidRPr="00774F01">
          <w:rPr>
            <w:rStyle w:val="Hipervnculo"/>
            <w:noProof/>
          </w:rPr>
          <w:t>Tabla N° 8. Niveles obtenidos sobre la dimensión fiabilidad</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_Toc103017114 \h </w:instrText>
        </w:r>
        <w:r w:rsidR="00774F01" w:rsidRPr="00774F01">
          <w:rPr>
            <w:noProof/>
            <w:webHidden/>
          </w:rPr>
        </w:r>
        <w:r w:rsidR="00774F01" w:rsidRPr="00774F01">
          <w:rPr>
            <w:noProof/>
            <w:webHidden/>
          </w:rPr>
          <w:fldChar w:fldCharType="separate"/>
        </w:r>
        <w:r w:rsidR="00EC69DD">
          <w:rPr>
            <w:noProof/>
            <w:webHidden/>
          </w:rPr>
          <w:t>31</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16" w:history="1">
        <w:r w:rsidR="00774F01" w:rsidRPr="00774F01">
          <w:rPr>
            <w:rStyle w:val="Hipervnculo"/>
            <w:noProof/>
          </w:rPr>
          <w:t>Tabla N° 9. Niveles obtenidos sobre sobre la dimensión capacidad</w:t>
        </w:r>
        <w:r w:rsidR="00774F01">
          <w:rPr>
            <w:rStyle w:val="Hipervnculo"/>
            <w:noProof/>
          </w:rPr>
          <w:t xml:space="preserve">                      </w:t>
        </w:r>
        <w:r w:rsidR="00774F01" w:rsidRPr="00774F01">
          <w:rPr>
            <w:noProof/>
            <w:webHidden/>
          </w:rPr>
          <w:fldChar w:fldCharType="begin"/>
        </w:r>
        <w:r w:rsidR="00774F01" w:rsidRPr="00774F01">
          <w:rPr>
            <w:noProof/>
            <w:webHidden/>
          </w:rPr>
          <w:instrText xml:space="preserve"> PAGEREF _Toc103017116 \h </w:instrText>
        </w:r>
        <w:r w:rsidR="00774F01" w:rsidRPr="00774F01">
          <w:rPr>
            <w:noProof/>
            <w:webHidden/>
          </w:rPr>
        </w:r>
        <w:r w:rsidR="00774F01" w:rsidRPr="00774F01">
          <w:rPr>
            <w:noProof/>
            <w:webHidden/>
          </w:rPr>
          <w:fldChar w:fldCharType="separate"/>
        </w:r>
        <w:r w:rsidR="00EC69DD">
          <w:rPr>
            <w:noProof/>
            <w:webHidden/>
          </w:rPr>
          <w:t>32</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18" w:history="1">
        <w:r w:rsidR="00774F01" w:rsidRPr="00774F01">
          <w:rPr>
            <w:rStyle w:val="Hipervnculo"/>
            <w:noProof/>
          </w:rPr>
          <w:t>Tabla N° 10. Niveles obtenidos sobre sobre la dimensión empatía</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_Toc103017118 \h </w:instrText>
        </w:r>
        <w:r w:rsidR="00774F01" w:rsidRPr="00774F01">
          <w:rPr>
            <w:noProof/>
            <w:webHidden/>
          </w:rPr>
        </w:r>
        <w:r w:rsidR="00774F01" w:rsidRPr="00774F01">
          <w:rPr>
            <w:noProof/>
            <w:webHidden/>
          </w:rPr>
          <w:fldChar w:fldCharType="separate"/>
        </w:r>
        <w:r w:rsidR="00EC69DD">
          <w:rPr>
            <w:noProof/>
            <w:webHidden/>
          </w:rPr>
          <w:t>33</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20" w:history="1">
        <w:r w:rsidR="00774F01" w:rsidRPr="00774F01">
          <w:rPr>
            <w:rStyle w:val="Hipervnculo"/>
            <w:noProof/>
          </w:rPr>
          <w:t>Tabla N° 11. Resultados de la prueba de normalidad de la variable 1</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_Toc103017120 \h </w:instrText>
        </w:r>
        <w:r w:rsidR="00774F01" w:rsidRPr="00774F01">
          <w:rPr>
            <w:noProof/>
            <w:webHidden/>
          </w:rPr>
        </w:r>
        <w:r w:rsidR="00774F01" w:rsidRPr="00774F01">
          <w:rPr>
            <w:noProof/>
            <w:webHidden/>
          </w:rPr>
          <w:fldChar w:fldCharType="separate"/>
        </w:r>
        <w:r w:rsidR="00EC69DD">
          <w:rPr>
            <w:noProof/>
            <w:webHidden/>
          </w:rPr>
          <w:t>34</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21" w:history="1">
        <w:r w:rsidR="00774F01" w:rsidRPr="00774F01">
          <w:rPr>
            <w:rStyle w:val="Hipervnculo"/>
            <w:noProof/>
          </w:rPr>
          <w:t>Tabla N° 12. Resultados de la prueba de normalidad de la variable 2</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_Toc103017121 \h </w:instrText>
        </w:r>
        <w:r w:rsidR="00774F01" w:rsidRPr="00774F01">
          <w:rPr>
            <w:noProof/>
            <w:webHidden/>
          </w:rPr>
        </w:r>
        <w:r w:rsidR="00774F01" w:rsidRPr="00774F01">
          <w:rPr>
            <w:noProof/>
            <w:webHidden/>
          </w:rPr>
          <w:fldChar w:fldCharType="separate"/>
        </w:r>
        <w:r w:rsidR="00EC69DD">
          <w:rPr>
            <w:noProof/>
            <w:webHidden/>
          </w:rPr>
          <w:t>34</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22" w:history="1">
        <w:r w:rsidR="00774F01" w:rsidRPr="00774F01">
          <w:rPr>
            <w:rStyle w:val="Hipervnculo"/>
            <w:noProof/>
          </w:rPr>
          <w:t>Tabla N° 13. Prueba de hipótesis general</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_Toc103017122 \h </w:instrText>
        </w:r>
        <w:r w:rsidR="00774F01" w:rsidRPr="00774F01">
          <w:rPr>
            <w:noProof/>
            <w:webHidden/>
          </w:rPr>
        </w:r>
        <w:r w:rsidR="00774F01" w:rsidRPr="00774F01">
          <w:rPr>
            <w:noProof/>
            <w:webHidden/>
          </w:rPr>
          <w:fldChar w:fldCharType="separate"/>
        </w:r>
        <w:r w:rsidR="00EC69DD">
          <w:rPr>
            <w:noProof/>
            <w:webHidden/>
          </w:rPr>
          <w:t>35</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23" w:history="1">
        <w:r w:rsidR="00774F01" w:rsidRPr="00774F01">
          <w:rPr>
            <w:rStyle w:val="Hipervnculo"/>
            <w:noProof/>
          </w:rPr>
          <w:t>Tabla N° 14. Prueba de hipótesis especifico 1</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_Toc103017123 \h </w:instrText>
        </w:r>
        <w:r w:rsidR="00774F01" w:rsidRPr="00774F01">
          <w:rPr>
            <w:noProof/>
            <w:webHidden/>
          </w:rPr>
        </w:r>
        <w:r w:rsidR="00774F01" w:rsidRPr="00774F01">
          <w:rPr>
            <w:noProof/>
            <w:webHidden/>
          </w:rPr>
          <w:fldChar w:fldCharType="separate"/>
        </w:r>
        <w:r w:rsidR="00EC69DD">
          <w:rPr>
            <w:noProof/>
            <w:webHidden/>
          </w:rPr>
          <w:t>36</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24" w:history="1">
        <w:r w:rsidR="00774F01" w:rsidRPr="00774F01">
          <w:rPr>
            <w:rStyle w:val="Hipervnculo"/>
            <w:noProof/>
          </w:rPr>
          <w:t>Tabla N° 15. Prueba de hipótesis especifico 2</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_Toc103017124 \h </w:instrText>
        </w:r>
        <w:r w:rsidR="00774F01" w:rsidRPr="00774F01">
          <w:rPr>
            <w:noProof/>
            <w:webHidden/>
          </w:rPr>
        </w:r>
        <w:r w:rsidR="00774F01" w:rsidRPr="00774F01">
          <w:rPr>
            <w:noProof/>
            <w:webHidden/>
          </w:rPr>
          <w:fldChar w:fldCharType="separate"/>
        </w:r>
        <w:r w:rsidR="00EC69DD">
          <w:rPr>
            <w:noProof/>
            <w:webHidden/>
          </w:rPr>
          <w:t>37</w:t>
        </w:r>
        <w:r w:rsidR="00774F01" w:rsidRPr="00774F01">
          <w:rPr>
            <w:noProof/>
            <w:webHidden/>
          </w:rPr>
          <w:fldChar w:fldCharType="end"/>
        </w:r>
      </w:hyperlink>
    </w:p>
    <w:p w:rsidR="00774F01" w:rsidRDefault="00F91B8F" w:rsidP="00144462">
      <w:pPr>
        <w:pStyle w:val="TDC3"/>
        <w:rPr>
          <w:rStyle w:val="Hipervnculo"/>
          <w:noProof/>
        </w:rPr>
      </w:pPr>
      <w:hyperlink w:anchor="_Toc103017125" w:history="1">
        <w:r w:rsidR="00774F01" w:rsidRPr="00774F01">
          <w:rPr>
            <w:rStyle w:val="Hipervnculo"/>
            <w:noProof/>
          </w:rPr>
          <w:t>Tabla N° 16. Prueba de hipótesis especifico 3</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_Toc103017125 \h </w:instrText>
        </w:r>
        <w:r w:rsidR="00774F01" w:rsidRPr="00774F01">
          <w:rPr>
            <w:noProof/>
            <w:webHidden/>
          </w:rPr>
        </w:r>
        <w:r w:rsidR="00774F01" w:rsidRPr="00774F01">
          <w:rPr>
            <w:noProof/>
            <w:webHidden/>
          </w:rPr>
          <w:fldChar w:fldCharType="separate"/>
        </w:r>
        <w:r w:rsidR="00EC69DD">
          <w:rPr>
            <w:noProof/>
            <w:webHidden/>
          </w:rPr>
          <w:t>38</w:t>
        </w:r>
        <w:r w:rsidR="00774F01" w:rsidRPr="00774F01">
          <w:rPr>
            <w:noProof/>
            <w:webHidden/>
          </w:rPr>
          <w:fldChar w:fldCharType="end"/>
        </w:r>
      </w:hyperlink>
    </w:p>
    <w:p w:rsidR="00774F01" w:rsidRPr="00774F01" w:rsidRDefault="00774F01" w:rsidP="00774F01">
      <w:pPr>
        <w:rPr>
          <w:lang w:val="es-ES" w:eastAsia="es-ES"/>
        </w:rPr>
      </w:pPr>
    </w:p>
    <w:p w:rsidR="00C27C48" w:rsidRDefault="00A049D6" w:rsidP="00144462">
      <w:pPr>
        <w:pStyle w:val="TDC3"/>
        <w:rPr>
          <w:rStyle w:val="Hipervnculo"/>
          <w:noProof/>
        </w:rPr>
      </w:pPr>
      <w:r>
        <w:t xml:space="preserve">                                              </w:t>
      </w:r>
      <w:r w:rsidRPr="009352ED">
        <w:t xml:space="preserve">Índice de </w:t>
      </w:r>
      <w:r w:rsidR="00D4076A">
        <w:t>Figuras</w:t>
      </w:r>
      <w:r w:rsidRPr="009352ED">
        <w:t xml:space="preserve">                                         Pagina</w:t>
      </w:r>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05" w:history="1">
        <w:r w:rsidR="00774F01" w:rsidRPr="00774F01">
          <w:rPr>
            <w:rStyle w:val="Hipervnculo"/>
            <w:noProof/>
          </w:rPr>
          <w:t xml:space="preserve"> Figura N° 1. Niveles obtenidos sobre tecnologías de información</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_Toc103017105 \h </w:instrText>
        </w:r>
        <w:r w:rsidR="00774F01" w:rsidRPr="00774F01">
          <w:rPr>
            <w:noProof/>
            <w:webHidden/>
          </w:rPr>
        </w:r>
        <w:r w:rsidR="00774F01" w:rsidRPr="00774F01">
          <w:rPr>
            <w:noProof/>
            <w:webHidden/>
          </w:rPr>
          <w:fldChar w:fldCharType="separate"/>
        </w:r>
        <w:r w:rsidR="00EC69DD">
          <w:rPr>
            <w:noProof/>
            <w:webHidden/>
          </w:rPr>
          <w:t>26</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07" w:history="1">
        <w:r w:rsidR="00774F01" w:rsidRPr="00774F01">
          <w:rPr>
            <w:rStyle w:val="Hipervnculo"/>
            <w:noProof/>
          </w:rPr>
          <w:t xml:space="preserve"> Figura N° 2. Niveles obtenidos sobre la dimensión digitalización</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_Toc103017107 \h </w:instrText>
        </w:r>
        <w:r w:rsidR="00774F01" w:rsidRPr="00774F01">
          <w:rPr>
            <w:noProof/>
            <w:webHidden/>
          </w:rPr>
        </w:r>
        <w:r w:rsidR="00774F01" w:rsidRPr="00774F01">
          <w:rPr>
            <w:noProof/>
            <w:webHidden/>
          </w:rPr>
          <w:fldChar w:fldCharType="separate"/>
        </w:r>
        <w:r w:rsidR="00EC69DD">
          <w:rPr>
            <w:noProof/>
            <w:webHidden/>
          </w:rPr>
          <w:t>27</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09" w:history="1">
        <w:r w:rsidR="00774F01" w:rsidRPr="00774F01">
          <w:rPr>
            <w:rStyle w:val="Hipervnculo"/>
            <w:noProof/>
          </w:rPr>
          <w:t>Figura N° 3. Niveles obtenidos sobre la dimensión electronificación</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_Toc103017109 \h </w:instrText>
        </w:r>
        <w:r w:rsidR="00774F01" w:rsidRPr="00774F01">
          <w:rPr>
            <w:noProof/>
            <w:webHidden/>
          </w:rPr>
        </w:r>
        <w:r w:rsidR="00774F01" w:rsidRPr="00774F01">
          <w:rPr>
            <w:noProof/>
            <w:webHidden/>
          </w:rPr>
          <w:fldChar w:fldCharType="separate"/>
        </w:r>
        <w:r w:rsidR="00EC69DD">
          <w:rPr>
            <w:noProof/>
            <w:webHidden/>
          </w:rPr>
          <w:t>28</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11" w:history="1">
        <w:r w:rsidR="00774F01" w:rsidRPr="00774F01">
          <w:rPr>
            <w:rStyle w:val="Hipervnculo"/>
            <w:noProof/>
          </w:rPr>
          <w:t>Figura N° 4. Niveles obtenidos sobre la dimensión computarización</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_Toc103017111 \h </w:instrText>
        </w:r>
        <w:r w:rsidR="00774F01" w:rsidRPr="00774F01">
          <w:rPr>
            <w:noProof/>
            <w:webHidden/>
          </w:rPr>
        </w:r>
        <w:r w:rsidR="00774F01" w:rsidRPr="00774F01">
          <w:rPr>
            <w:noProof/>
            <w:webHidden/>
          </w:rPr>
          <w:fldChar w:fldCharType="separate"/>
        </w:r>
        <w:r w:rsidR="00EC69DD">
          <w:rPr>
            <w:noProof/>
            <w:webHidden/>
          </w:rPr>
          <w:t>29</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13" w:history="1">
        <w:r w:rsidR="00774F01" w:rsidRPr="00774F01">
          <w:rPr>
            <w:rStyle w:val="Hipervnculo"/>
            <w:noProof/>
          </w:rPr>
          <w:t xml:space="preserve"> Figura N° 5. Niveles obtenidos sobre la calidad de servicio</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_Toc103017113 \h </w:instrText>
        </w:r>
        <w:r w:rsidR="00774F01" w:rsidRPr="00774F01">
          <w:rPr>
            <w:noProof/>
            <w:webHidden/>
          </w:rPr>
        </w:r>
        <w:r w:rsidR="00774F01" w:rsidRPr="00774F01">
          <w:rPr>
            <w:noProof/>
            <w:webHidden/>
          </w:rPr>
          <w:fldChar w:fldCharType="separate"/>
        </w:r>
        <w:r w:rsidR="00EC69DD">
          <w:rPr>
            <w:noProof/>
            <w:webHidden/>
          </w:rPr>
          <w:t>30</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15" w:history="1">
        <w:r w:rsidR="00774F01" w:rsidRPr="00774F01">
          <w:rPr>
            <w:rStyle w:val="Hipervnculo"/>
            <w:noProof/>
          </w:rPr>
          <w:t xml:space="preserve"> Figura N° 6. Niveles obtenidos sobre la dimensión fiabilidad</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_Toc103017115 \h </w:instrText>
        </w:r>
        <w:r w:rsidR="00774F01" w:rsidRPr="00774F01">
          <w:rPr>
            <w:noProof/>
            <w:webHidden/>
          </w:rPr>
        </w:r>
        <w:r w:rsidR="00774F01" w:rsidRPr="00774F01">
          <w:rPr>
            <w:noProof/>
            <w:webHidden/>
          </w:rPr>
          <w:fldChar w:fldCharType="separate"/>
        </w:r>
        <w:r w:rsidR="00EC69DD">
          <w:rPr>
            <w:noProof/>
            <w:webHidden/>
          </w:rPr>
          <w:t>31</w:t>
        </w:r>
        <w:r w:rsidR="00774F01" w:rsidRPr="00774F01">
          <w:rPr>
            <w:noProof/>
            <w:webHidden/>
          </w:rPr>
          <w:fldChar w:fldCharType="end"/>
        </w:r>
      </w:hyperlink>
    </w:p>
    <w:p w:rsidR="00774F01" w:rsidRPr="00774F01" w:rsidRDefault="00F91B8F" w:rsidP="00144462">
      <w:pPr>
        <w:pStyle w:val="TDC3"/>
        <w:rPr>
          <w:rFonts w:asciiTheme="minorHAnsi" w:eastAsiaTheme="minorEastAsia" w:hAnsiTheme="minorHAnsi" w:cstheme="minorBidi"/>
          <w:noProof/>
          <w:sz w:val="22"/>
          <w:szCs w:val="22"/>
          <w:lang w:val="es-ES" w:eastAsia="es-ES"/>
        </w:rPr>
      </w:pPr>
      <w:hyperlink w:anchor="_Toc103017117" w:history="1">
        <w:r w:rsidR="00774F01" w:rsidRPr="00774F01">
          <w:rPr>
            <w:rStyle w:val="Hipervnculo"/>
            <w:noProof/>
          </w:rPr>
          <w:t xml:space="preserve"> Figura N° 7. Niveles obtenidos sobre la dimensión capacidad de respuesta</w:t>
        </w:r>
        <w:r w:rsidR="00774F01" w:rsidRPr="00774F01">
          <w:rPr>
            <w:noProof/>
            <w:webHidden/>
          </w:rPr>
          <w:tab/>
        </w:r>
        <w:r w:rsidR="00774F01" w:rsidRPr="00774F01">
          <w:rPr>
            <w:noProof/>
            <w:webHidden/>
          </w:rPr>
          <w:fldChar w:fldCharType="begin"/>
        </w:r>
        <w:r w:rsidR="00774F01" w:rsidRPr="00774F01">
          <w:rPr>
            <w:noProof/>
            <w:webHidden/>
          </w:rPr>
          <w:instrText xml:space="preserve"> PAGEREF _Toc103017117 \h </w:instrText>
        </w:r>
        <w:r w:rsidR="00774F01" w:rsidRPr="00774F01">
          <w:rPr>
            <w:noProof/>
            <w:webHidden/>
          </w:rPr>
        </w:r>
        <w:r w:rsidR="00774F01" w:rsidRPr="00774F01">
          <w:rPr>
            <w:noProof/>
            <w:webHidden/>
          </w:rPr>
          <w:fldChar w:fldCharType="separate"/>
        </w:r>
        <w:r w:rsidR="00EC69DD">
          <w:rPr>
            <w:noProof/>
            <w:webHidden/>
          </w:rPr>
          <w:t>32</w:t>
        </w:r>
        <w:r w:rsidR="00774F01" w:rsidRPr="00774F01">
          <w:rPr>
            <w:noProof/>
            <w:webHidden/>
          </w:rPr>
          <w:fldChar w:fldCharType="end"/>
        </w:r>
      </w:hyperlink>
    </w:p>
    <w:p w:rsidR="00D35BBA" w:rsidRDefault="00025863" w:rsidP="00025863">
      <w:r>
        <w:fldChar w:fldCharType="end"/>
      </w:r>
    </w:p>
    <w:p w:rsidR="0066294E" w:rsidRDefault="0066294E" w:rsidP="00025863"/>
    <w:p w:rsidR="0066294E" w:rsidRDefault="0066294E" w:rsidP="00025863"/>
    <w:p w:rsidR="00D35BBA" w:rsidRDefault="00D35BBA" w:rsidP="00D35BBA"/>
    <w:p w:rsidR="00D35BBA" w:rsidRDefault="00D35BBA" w:rsidP="00D35BBA"/>
    <w:p w:rsidR="00D35BBA" w:rsidRDefault="00D35BBA" w:rsidP="00D35BBA"/>
    <w:p w:rsidR="00D35BBA" w:rsidRDefault="00D35BBA" w:rsidP="00D35BBA"/>
    <w:p w:rsidR="00D35BBA" w:rsidRDefault="00D35BBA" w:rsidP="00D35BBA"/>
    <w:p w:rsidR="00D35BBA" w:rsidRDefault="00D35BBA" w:rsidP="00D35BBA"/>
    <w:p w:rsidR="00D35BBA" w:rsidRDefault="00D35BBA" w:rsidP="00D35BBA"/>
    <w:p w:rsidR="00D35BBA" w:rsidRDefault="00D35BBA" w:rsidP="00D35BBA"/>
    <w:p w:rsidR="00D35BBA" w:rsidRDefault="00D35BBA" w:rsidP="00D35BBA"/>
    <w:p w:rsidR="00774F01" w:rsidRDefault="00774F01" w:rsidP="00D35BBA"/>
    <w:p w:rsidR="00D35BBA" w:rsidRDefault="00D35BBA" w:rsidP="00D35BBA"/>
    <w:p w:rsidR="00D35BBA" w:rsidRDefault="00D35BBA" w:rsidP="00D35BBA"/>
    <w:p w:rsidR="00D35BBA" w:rsidRDefault="00D35BBA" w:rsidP="00D35BBA"/>
    <w:p w:rsidR="00D35BBA" w:rsidRDefault="00D35BBA" w:rsidP="00D35BBA"/>
    <w:p w:rsidR="00D35BBA" w:rsidRPr="00D35BBA" w:rsidRDefault="00D35BBA" w:rsidP="00D35BBA"/>
    <w:p w:rsidR="00132959" w:rsidRPr="00132959" w:rsidRDefault="00D35BBA" w:rsidP="00132959">
      <w:pPr>
        <w:pStyle w:val="Ttulo1"/>
        <w:jc w:val="center"/>
      </w:pPr>
      <w:bookmarkStart w:id="21" w:name="_Toc100087508"/>
      <w:bookmarkStart w:id="22" w:name="_Toc107234870"/>
      <w:r>
        <w:lastRenderedPageBreak/>
        <w:t>Introducción</w:t>
      </w:r>
      <w:bookmarkEnd w:id="21"/>
      <w:bookmarkEnd w:id="22"/>
    </w:p>
    <w:p w:rsidR="00E07075" w:rsidRDefault="00ED5361" w:rsidP="009352ED">
      <w:pPr>
        <w:autoSpaceDE w:val="0"/>
        <w:autoSpaceDN w:val="0"/>
        <w:adjustRightInd w:val="0"/>
        <w:spacing w:after="0"/>
        <w:ind w:firstLine="720"/>
        <w:rPr>
          <w:rFonts w:cs="Times New Roman"/>
          <w:color w:val="0D0D0D" w:themeColor="text1" w:themeTint="F2"/>
        </w:rPr>
      </w:pPr>
      <w:r>
        <w:rPr>
          <w:rFonts w:cs="Times New Roman"/>
          <w:color w:val="0D0D0D" w:themeColor="text1" w:themeTint="F2"/>
        </w:rPr>
        <w:t>En esta investigación se tiene el interés de</w:t>
      </w:r>
      <w:r w:rsidR="00F707B8">
        <w:rPr>
          <w:rFonts w:cs="Times New Roman"/>
          <w:color w:val="0D0D0D" w:themeColor="text1" w:themeTint="F2"/>
        </w:rPr>
        <w:t xml:space="preserve"> determinar cómo la calidad de servicio se relaciona con el uso de </w:t>
      </w:r>
      <w:r>
        <w:rPr>
          <w:rFonts w:cs="Times New Roman"/>
          <w:color w:val="0D0D0D" w:themeColor="text1" w:themeTint="F2"/>
        </w:rPr>
        <w:t>tecnología de información</w:t>
      </w:r>
      <w:r w:rsidR="0036517E">
        <w:rPr>
          <w:rFonts w:cs="Times New Roman"/>
          <w:color w:val="0D0D0D" w:themeColor="text1" w:themeTint="F2"/>
        </w:rPr>
        <w:t xml:space="preserve"> </w:t>
      </w:r>
      <w:r w:rsidR="00F707B8">
        <w:rPr>
          <w:rFonts w:cs="Times New Roman"/>
          <w:color w:val="0D0D0D" w:themeColor="text1" w:themeTint="F2"/>
        </w:rPr>
        <w:t xml:space="preserve">en el hospital </w:t>
      </w:r>
      <w:r w:rsidR="008F5B78">
        <w:rPr>
          <w:rFonts w:cs="Times New Roman"/>
          <w:color w:val="0D0D0D" w:themeColor="text1" w:themeTint="F2"/>
        </w:rPr>
        <w:t xml:space="preserve">ESSALUD </w:t>
      </w:r>
      <w:r w:rsidR="00F707B8">
        <w:rPr>
          <w:rFonts w:cs="Times New Roman"/>
          <w:color w:val="0D0D0D" w:themeColor="text1" w:themeTint="F2"/>
        </w:rPr>
        <w:t>de Tarapoto</w:t>
      </w:r>
      <w:r>
        <w:rPr>
          <w:rFonts w:cs="Times New Roman"/>
          <w:color w:val="0D0D0D" w:themeColor="text1" w:themeTint="F2"/>
        </w:rPr>
        <w:t xml:space="preserve">, </w:t>
      </w:r>
      <w:r w:rsidR="00F707B8">
        <w:rPr>
          <w:rFonts w:cs="Times New Roman"/>
          <w:color w:val="0D0D0D" w:themeColor="text1" w:themeTint="F2"/>
        </w:rPr>
        <w:t xml:space="preserve">por parte de los trabajadores administrativos, </w:t>
      </w:r>
      <w:r w:rsidR="0036517E" w:rsidRPr="009C27F3">
        <w:rPr>
          <w:rFonts w:cs="Times New Roman"/>
          <w:color w:val="0D0D0D" w:themeColor="text1" w:themeTint="F2"/>
        </w:rPr>
        <w:t>cuya misión</w:t>
      </w:r>
      <w:r w:rsidR="00F707B8">
        <w:rPr>
          <w:rFonts w:cs="Times New Roman"/>
          <w:color w:val="0D0D0D" w:themeColor="text1" w:themeTint="F2"/>
        </w:rPr>
        <w:t xml:space="preserve"> como entidad es </w:t>
      </w:r>
      <w:r w:rsidR="00F707B8" w:rsidRPr="009C27F3">
        <w:rPr>
          <w:rFonts w:cs="Times New Roman"/>
          <w:color w:val="0D0D0D" w:themeColor="text1" w:themeTint="F2"/>
        </w:rPr>
        <w:t>brindar</w:t>
      </w:r>
      <w:r w:rsidR="00F707B8" w:rsidRPr="00F707B8">
        <w:rPr>
          <w:rFonts w:cs="Times New Roman"/>
          <w:color w:val="0D0D0D" w:themeColor="text1" w:themeTint="F2"/>
        </w:rPr>
        <w:t xml:space="preserve"> prestaciones de salud, económicas y sociales a nuestros asegurados con una gestión eficiente e innovadora que garantiza la protección financiera de las prestaciones integrales</w:t>
      </w:r>
      <w:r w:rsidR="00D405E2">
        <w:rPr>
          <w:rFonts w:cs="Times New Roman"/>
          <w:color w:val="0D0D0D" w:themeColor="text1" w:themeTint="F2"/>
        </w:rPr>
        <w:t>.</w:t>
      </w:r>
    </w:p>
    <w:p w:rsidR="00E07075" w:rsidRDefault="0036517E" w:rsidP="009352ED">
      <w:pPr>
        <w:autoSpaceDE w:val="0"/>
        <w:autoSpaceDN w:val="0"/>
        <w:adjustRightInd w:val="0"/>
        <w:spacing w:after="0"/>
        <w:ind w:firstLine="720"/>
        <w:rPr>
          <w:rFonts w:cs="Times New Roman"/>
          <w:color w:val="0D0D0D" w:themeColor="text1" w:themeTint="F2"/>
        </w:rPr>
      </w:pPr>
      <w:r w:rsidRPr="009C27F3">
        <w:rPr>
          <w:rFonts w:cs="Times New Roman"/>
          <w:color w:val="0D0D0D" w:themeColor="text1" w:themeTint="F2"/>
        </w:rPr>
        <w:t xml:space="preserve">En ese contexto y de acuerdo a las normas y reglamentos de la </w:t>
      </w:r>
      <w:r w:rsidR="00C455F8">
        <w:rPr>
          <w:rFonts w:cs="Times New Roman"/>
          <w:color w:val="0D0D0D" w:themeColor="text1" w:themeTint="F2"/>
        </w:rPr>
        <w:t xml:space="preserve">Universidad Privada de Pucallpa, esta investigación está dividida en los siguientes </w:t>
      </w:r>
      <w:r w:rsidR="00012DB7">
        <w:rPr>
          <w:rFonts w:cs="Times New Roman"/>
          <w:color w:val="0D0D0D" w:themeColor="text1" w:themeTint="F2"/>
        </w:rPr>
        <w:t>capítulos.</w:t>
      </w:r>
    </w:p>
    <w:p w:rsidR="00ED5361" w:rsidRPr="009C27F3" w:rsidRDefault="00ED5361" w:rsidP="009352ED">
      <w:pPr>
        <w:autoSpaceDE w:val="0"/>
        <w:autoSpaceDN w:val="0"/>
        <w:adjustRightInd w:val="0"/>
        <w:spacing w:after="0"/>
        <w:ind w:firstLine="720"/>
        <w:rPr>
          <w:rFonts w:cs="Times New Roman"/>
          <w:color w:val="0D0D0D" w:themeColor="text1" w:themeTint="F2"/>
        </w:rPr>
      </w:pPr>
    </w:p>
    <w:p w:rsidR="00E07075" w:rsidRDefault="0036517E" w:rsidP="009352ED">
      <w:pPr>
        <w:autoSpaceDE w:val="0"/>
        <w:autoSpaceDN w:val="0"/>
        <w:adjustRightInd w:val="0"/>
        <w:spacing w:after="0"/>
        <w:ind w:firstLine="720"/>
        <w:rPr>
          <w:rFonts w:cs="Times New Roman"/>
          <w:color w:val="0D0D0D" w:themeColor="text1" w:themeTint="F2"/>
        </w:rPr>
      </w:pPr>
      <w:r w:rsidRPr="009C27F3">
        <w:rPr>
          <w:rFonts w:cs="Times New Roman"/>
          <w:color w:val="0D0D0D" w:themeColor="text1" w:themeTint="F2"/>
        </w:rPr>
        <w:t xml:space="preserve">En el Capítulo I, se realizó el planteamiento del problema, formulación de problemas y objetivos, justificación e importancia de la investigación, limitaciones y delimitación. </w:t>
      </w:r>
    </w:p>
    <w:p w:rsidR="00ED5361" w:rsidRPr="009C27F3" w:rsidRDefault="00ED5361" w:rsidP="009352ED">
      <w:pPr>
        <w:autoSpaceDE w:val="0"/>
        <w:autoSpaceDN w:val="0"/>
        <w:adjustRightInd w:val="0"/>
        <w:spacing w:after="0"/>
        <w:ind w:firstLine="720"/>
        <w:rPr>
          <w:rFonts w:cs="Times New Roman"/>
          <w:color w:val="0D0D0D" w:themeColor="text1" w:themeTint="F2"/>
        </w:rPr>
      </w:pPr>
    </w:p>
    <w:p w:rsidR="00E07075" w:rsidRDefault="0036517E" w:rsidP="009352ED">
      <w:pPr>
        <w:autoSpaceDE w:val="0"/>
        <w:autoSpaceDN w:val="0"/>
        <w:adjustRightInd w:val="0"/>
        <w:spacing w:after="0"/>
        <w:ind w:firstLine="720"/>
        <w:rPr>
          <w:rFonts w:cs="Times New Roman"/>
          <w:color w:val="0D0D0D" w:themeColor="text1" w:themeTint="F2"/>
        </w:rPr>
      </w:pPr>
      <w:r w:rsidRPr="009C27F3">
        <w:rPr>
          <w:rFonts w:cs="Times New Roman"/>
          <w:color w:val="0D0D0D" w:themeColor="text1" w:themeTint="F2"/>
        </w:rPr>
        <w:t>En el Capítulo II, se desarrolló el marco teórico fundamenta</w:t>
      </w:r>
      <w:r w:rsidR="00E07075">
        <w:rPr>
          <w:rFonts w:cs="Times New Roman"/>
          <w:color w:val="0D0D0D" w:themeColor="text1" w:themeTint="F2"/>
        </w:rPr>
        <w:t>l para</w:t>
      </w:r>
      <w:r w:rsidRPr="009C27F3">
        <w:rPr>
          <w:rFonts w:cs="Times New Roman"/>
          <w:color w:val="0D0D0D" w:themeColor="text1" w:themeTint="F2"/>
        </w:rPr>
        <w:t xml:space="preserve"> la investigación </w:t>
      </w:r>
      <w:r w:rsidR="00E07075">
        <w:rPr>
          <w:rFonts w:cs="Times New Roman"/>
          <w:color w:val="0D0D0D" w:themeColor="text1" w:themeTint="F2"/>
        </w:rPr>
        <w:t>que</w:t>
      </w:r>
      <w:r w:rsidRPr="009C27F3">
        <w:rPr>
          <w:rFonts w:cs="Times New Roman"/>
          <w:color w:val="0D0D0D" w:themeColor="text1" w:themeTint="F2"/>
        </w:rPr>
        <w:t xml:space="preserve"> articula</w:t>
      </w:r>
      <w:r w:rsidR="00E07075">
        <w:rPr>
          <w:rFonts w:cs="Times New Roman"/>
          <w:color w:val="0D0D0D" w:themeColor="text1" w:themeTint="F2"/>
        </w:rPr>
        <w:t xml:space="preserve"> a los</w:t>
      </w:r>
      <w:r w:rsidRPr="009C27F3">
        <w:rPr>
          <w:rFonts w:cs="Times New Roman"/>
          <w:color w:val="0D0D0D" w:themeColor="text1" w:themeTint="F2"/>
        </w:rPr>
        <w:t xml:space="preserve"> an</w:t>
      </w:r>
      <w:r w:rsidR="00E07075">
        <w:rPr>
          <w:rFonts w:cs="Times New Roman"/>
          <w:color w:val="0D0D0D" w:themeColor="text1" w:themeTint="F2"/>
        </w:rPr>
        <w:t>tecedentes, bases teóricas y definiciones</w:t>
      </w:r>
      <w:r w:rsidRPr="009C27F3">
        <w:rPr>
          <w:rFonts w:cs="Times New Roman"/>
          <w:color w:val="0D0D0D" w:themeColor="text1" w:themeTint="F2"/>
        </w:rPr>
        <w:t xml:space="preserve"> </w:t>
      </w:r>
      <w:r w:rsidR="00E07075" w:rsidRPr="009C27F3">
        <w:rPr>
          <w:rFonts w:cs="Times New Roman"/>
          <w:color w:val="0D0D0D" w:themeColor="text1" w:themeTint="F2"/>
        </w:rPr>
        <w:t>conceptuales</w:t>
      </w:r>
      <w:r w:rsidR="00E07075">
        <w:rPr>
          <w:rFonts w:cs="Times New Roman"/>
          <w:color w:val="0D0D0D" w:themeColor="text1" w:themeTint="F2"/>
        </w:rPr>
        <w:t xml:space="preserve">, también la definición </w:t>
      </w:r>
      <w:r w:rsidR="00E07075" w:rsidRPr="009C27F3">
        <w:rPr>
          <w:rFonts w:cs="Times New Roman"/>
          <w:color w:val="0D0D0D" w:themeColor="text1" w:themeTint="F2"/>
        </w:rPr>
        <w:t>operacional</w:t>
      </w:r>
      <w:r w:rsidR="00E07075">
        <w:rPr>
          <w:rFonts w:cs="Times New Roman"/>
          <w:color w:val="0D0D0D" w:themeColor="text1" w:themeTint="F2"/>
        </w:rPr>
        <w:t xml:space="preserve"> y el desarrollo de hipótesis</w:t>
      </w:r>
      <w:r w:rsidR="00E07075" w:rsidRPr="009C27F3">
        <w:rPr>
          <w:rFonts w:cs="Times New Roman"/>
          <w:color w:val="0D0D0D" w:themeColor="text1" w:themeTint="F2"/>
        </w:rPr>
        <w:t xml:space="preserve"> </w:t>
      </w:r>
      <w:r w:rsidR="00F707B8">
        <w:rPr>
          <w:rFonts w:cs="Times New Roman"/>
          <w:color w:val="0D0D0D" w:themeColor="text1" w:themeTint="F2"/>
        </w:rPr>
        <w:t>relacionadas a la tecnología de información y la calidad de servicio.</w:t>
      </w:r>
    </w:p>
    <w:p w:rsidR="00ED5361" w:rsidRPr="009C27F3" w:rsidRDefault="00ED5361" w:rsidP="009352ED">
      <w:pPr>
        <w:autoSpaceDE w:val="0"/>
        <w:autoSpaceDN w:val="0"/>
        <w:adjustRightInd w:val="0"/>
        <w:spacing w:after="0"/>
        <w:ind w:firstLine="720"/>
        <w:rPr>
          <w:rFonts w:cs="Times New Roman"/>
          <w:color w:val="0D0D0D" w:themeColor="text1" w:themeTint="F2"/>
        </w:rPr>
      </w:pPr>
    </w:p>
    <w:p w:rsidR="00025863" w:rsidRDefault="0036517E" w:rsidP="009352ED">
      <w:pPr>
        <w:autoSpaceDE w:val="0"/>
        <w:autoSpaceDN w:val="0"/>
        <w:adjustRightInd w:val="0"/>
        <w:spacing w:after="0"/>
        <w:ind w:firstLine="720"/>
        <w:rPr>
          <w:rFonts w:cs="Times New Roman"/>
          <w:color w:val="0D0D0D" w:themeColor="text1" w:themeTint="F2"/>
        </w:rPr>
      </w:pPr>
      <w:r w:rsidRPr="009C27F3">
        <w:rPr>
          <w:rFonts w:cs="Times New Roman"/>
          <w:color w:val="0D0D0D" w:themeColor="text1" w:themeTint="F2"/>
        </w:rPr>
        <w:t xml:space="preserve">En el Capítulo III, se </w:t>
      </w:r>
      <w:r w:rsidR="00E07075" w:rsidRPr="009C27F3">
        <w:rPr>
          <w:rFonts w:cs="Times New Roman"/>
          <w:color w:val="0D0D0D" w:themeColor="text1" w:themeTint="F2"/>
        </w:rPr>
        <w:t>desarro</w:t>
      </w:r>
      <w:r w:rsidR="00E07075">
        <w:rPr>
          <w:rFonts w:cs="Times New Roman"/>
          <w:color w:val="0D0D0D" w:themeColor="text1" w:themeTint="F2"/>
        </w:rPr>
        <w:t>lló la</w:t>
      </w:r>
      <w:r w:rsidRPr="009C27F3">
        <w:rPr>
          <w:rFonts w:cs="Times New Roman"/>
          <w:color w:val="0D0D0D" w:themeColor="text1" w:themeTint="F2"/>
        </w:rPr>
        <w:t xml:space="preserve"> metodología, c</w:t>
      </w:r>
      <w:r w:rsidR="00E07075">
        <w:rPr>
          <w:rFonts w:cs="Times New Roman"/>
          <w:color w:val="0D0D0D" w:themeColor="text1" w:themeTint="F2"/>
        </w:rPr>
        <w:t>uyo procedimiento seguido fue e</w:t>
      </w:r>
      <w:r w:rsidRPr="009C27F3">
        <w:rPr>
          <w:rFonts w:cs="Times New Roman"/>
          <w:color w:val="0D0D0D" w:themeColor="text1" w:themeTint="F2"/>
        </w:rPr>
        <w:t xml:space="preserve">n concordancia con la hipótesis se determinaron el </w:t>
      </w:r>
      <w:r w:rsidR="00E07075">
        <w:rPr>
          <w:rFonts w:cs="Times New Roman"/>
          <w:color w:val="0D0D0D" w:themeColor="text1" w:themeTint="F2"/>
        </w:rPr>
        <w:t xml:space="preserve">enfoque, diseño y alcance </w:t>
      </w:r>
      <w:r w:rsidR="00E07075" w:rsidRPr="009C27F3">
        <w:rPr>
          <w:rFonts w:cs="Times New Roman"/>
          <w:color w:val="0D0D0D" w:themeColor="text1" w:themeTint="F2"/>
        </w:rPr>
        <w:t>de</w:t>
      </w:r>
      <w:r w:rsidRPr="009C27F3">
        <w:rPr>
          <w:rFonts w:cs="Times New Roman"/>
          <w:color w:val="0D0D0D" w:themeColor="text1" w:themeTint="F2"/>
        </w:rPr>
        <w:t xml:space="preserve"> </w:t>
      </w:r>
      <w:r w:rsidR="00E07075">
        <w:rPr>
          <w:rFonts w:cs="Times New Roman"/>
          <w:color w:val="0D0D0D" w:themeColor="text1" w:themeTint="F2"/>
        </w:rPr>
        <w:t>la investigación, la descripción de la población y la muestra usada, la</w:t>
      </w:r>
      <w:r w:rsidR="00E07075" w:rsidRPr="00E07075">
        <w:rPr>
          <w:rFonts w:cs="Times New Roman"/>
          <w:color w:val="0D0D0D" w:themeColor="text1" w:themeTint="F2"/>
        </w:rPr>
        <w:t xml:space="preserve"> técnica</w:t>
      </w:r>
      <w:r w:rsidR="00E07075">
        <w:rPr>
          <w:rFonts w:cs="Times New Roman"/>
          <w:color w:val="0D0D0D" w:themeColor="text1" w:themeTint="F2"/>
        </w:rPr>
        <w:t xml:space="preserve"> e instrumento</w:t>
      </w:r>
      <w:r w:rsidR="00E07075" w:rsidRPr="00E07075">
        <w:rPr>
          <w:rFonts w:cs="Times New Roman"/>
          <w:color w:val="0D0D0D" w:themeColor="text1" w:themeTint="F2"/>
        </w:rPr>
        <w:t xml:space="preserve"> de rec</w:t>
      </w:r>
      <w:r w:rsidR="00E07075">
        <w:rPr>
          <w:rFonts w:cs="Times New Roman"/>
          <w:color w:val="0D0D0D" w:themeColor="text1" w:themeTint="F2"/>
        </w:rPr>
        <w:t xml:space="preserve">olección de datos, la validez y </w:t>
      </w:r>
      <w:r w:rsidR="00E07075" w:rsidRPr="00E07075">
        <w:rPr>
          <w:rFonts w:cs="Times New Roman"/>
          <w:color w:val="0D0D0D" w:themeColor="text1" w:themeTint="F2"/>
        </w:rPr>
        <w:t>confiabilidad de los instrumentos y las técnicas qu</w:t>
      </w:r>
      <w:r w:rsidR="00E07075">
        <w:rPr>
          <w:rFonts w:cs="Times New Roman"/>
          <w:color w:val="0D0D0D" w:themeColor="text1" w:themeTint="F2"/>
        </w:rPr>
        <w:t xml:space="preserve">e se usaron para el </w:t>
      </w:r>
      <w:r w:rsidR="00E07075" w:rsidRPr="00E07075">
        <w:rPr>
          <w:rFonts w:cs="Times New Roman"/>
          <w:color w:val="0D0D0D" w:themeColor="text1" w:themeTint="F2"/>
        </w:rPr>
        <w:t>procesamiento de la información.</w:t>
      </w:r>
    </w:p>
    <w:p w:rsidR="00ED5361" w:rsidRPr="00E07075" w:rsidRDefault="00ED5361" w:rsidP="009352ED">
      <w:pPr>
        <w:autoSpaceDE w:val="0"/>
        <w:autoSpaceDN w:val="0"/>
        <w:adjustRightInd w:val="0"/>
        <w:spacing w:after="0"/>
        <w:ind w:firstLine="720"/>
        <w:rPr>
          <w:rFonts w:cs="Times New Roman"/>
          <w:color w:val="0D0D0D" w:themeColor="text1" w:themeTint="F2"/>
        </w:rPr>
      </w:pPr>
    </w:p>
    <w:p w:rsidR="00025863" w:rsidRDefault="0036517E" w:rsidP="00132959">
      <w:pPr>
        <w:autoSpaceDE w:val="0"/>
        <w:autoSpaceDN w:val="0"/>
        <w:adjustRightInd w:val="0"/>
        <w:spacing w:after="0"/>
        <w:ind w:firstLine="720"/>
        <w:rPr>
          <w:rFonts w:cs="Times New Roman"/>
          <w:color w:val="0D0D0D" w:themeColor="text1" w:themeTint="F2"/>
        </w:rPr>
      </w:pPr>
      <w:r w:rsidRPr="009C27F3">
        <w:rPr>
          <w:rFonts w:cs="Times New Roman"/>
          <w:color w:val="0D0D0D" w:themeColor="text1" w:themeTint="F2"/>
        </w:rPr>
        <w:t xml:space="preserve">En el capítulo </w:t>
      </w:r>
      <w:r w:rsidR="00025863">
        <w:rPr>
          <w:rFonts w:cs="Times New Roman"/>
          <w:color w:val="0D0D0D" w:themeColor="text1" w:themeTint="F2"/>
        </w:rPr>
        <w:t>IV, se presenta los resultados de manera descriptiva e inferencial, el cual contiene los niveles encontrados, la prueba de normalidad y la prueba de hipótesis aplicando la prueba de Rho Spearman, para finalmente realizar la discusión</w:t>
      </w:r>
    </w:p>
    <w:p w:rsidR="00ED5361" w:rsidRDefault="00ED5361" w:rsidP="00132959">
      <w:pPr>
        <w:autoSpaceDE w:val="0"/>
        <w:autoSpaceDN w:val="0"/>
        <w:adjustRightInd w:val="0"/>
        <w:spacing w:after="0"/>
        <w:ind w:firstLine="720"/>
        <w:rPr>
          <w:rFonts w:cs="Times New Roman"/>
          <w:color w:val="0D0D0D" w:themeColor="text1" w:themeTint="F2"/>
        </w:rPr>
      </w:pPr>
    </w:p>
    <w:p w:rsidR="00025863" w:rsidRPr="009C27F3" w:rsidRDefault="00025863" w:rsidP="00E07075">
      <w:pPr>
        <w:autoSpaceDE w:val="0"/>
        <w:autoSpaceDN w:val="0"/>
        <w:adjustRightInd w:val="0"/>
        <w:spacing w:after="0"/>
        <w:ind w:firstLine="720"/>
        <w:rPr>
          <w:rFonts w:cs="Times New Roman"/>
          <w:color w:val="0D0D0D" w:themeColor="text1" w:themeTint="F2"/>
        </w:rPr>
      </w:pPr>
      <w:r>
        <w:rPr>
          <w:rFonts w:cs="Times New Roman"/>
          <w:color w:val="0D0D0D" w:themeColor="text1" w:themeTint="F2"/>
        </w:rPr>
        <w:lastRenderedPageBreak/>
        <w:t>Finalmente, de describe las conclusiones y recomendación producto del resultado y la metodología establecida, y concluye con las referencias bibliográficas utilizadas para la investigación.</w:t>
      </w:r>
    </w:p>
    <w:p w:rsidR="0036517E" w:rsidRPr="009C27F3" w:rsidRDefault="0036517E" w:rsidP="0036517E">
      <w:pPr>
        <w:autoSpaceDE w:val="0"/>
        <w:autoSpaceDN w:val="0"/>
        <w:adjustRightInd w:val="0"/>
        <w:spacing w:after="0"/>
        <w:rPr>
          <w:rFonts w:cs="Times New Roman"/>
          <w:color w:val="0D0D0D" w:themeColor="text1" w:themeTint="F2"/>
        </w:rPr>
      </w:pPr>
    </w:p>
    <w:p w:rsidR="0036517E" w:rsidRDefault="0036517E" w:rsidP="0036517E">
      <w:pPr>
        <w:rPr>
          <w:rFonts w:cs="Times New Roman"/>
        </w:rPr>
        <w:sectPr w:rsidR="0036517E" w:rsidSect="00394157">
          <w:headerReference w:type="default" r:id="rId24"/>
          <w:footerReference w:type="default" r:id="rId25"/>
          <w:footerReference w:type="first" r:id="rId26"/>
          <w:pgSz w:w="12240" w:h="15840"/>
          <w:pgMar w:top="1644" w:right="1469" w:bottom="851" w:left="1985" w:header="720" w:footer="1106" w:gutter="0"/>
          <w:pgNumType w:fmt="lowerRoman"/>
          <w:cols w:space="720"/>
          <w:noEndnote/>
          <w:titlePg/>
          <w:docGrid w:linePitch="326"/>
        </w:sectPr>
      </w:pPr>
    </w:p>
    <w:p w:rsidR="0036517E" w:rsidRPr="0036517E" w:rsidRDefault="0036517E" w:rsidP="0036517E"/>
    <w:p w:rsidR="0039512B" w:rsidRDefault="0039512B">
      <w:pPr>
        <w:ind w:firstLine="720"/>
      </w:pPr>
    </w:p>
    <w:p w:rsidR="0039512B" w:rsidRDefault="0039512B">
      <w:pPr>
        <w:ind w:firstLine="720"/>
      </w:pPr>
    </w:p>
    <w:p w:rsidR="0039512B" w:rsidRDefault="0039512B">
      <w:pPr>
        <w:ind w:firstLine="720"/>
      </w:pPr>
    </w:p>
    <w:p w:rsidR="0039512B" w:rsidRDefault="0039512B">
      <w:pPr>
        <w:ind w:firstLine="720"/>
      </w:pPr>
    </w:p>
    <w:p w:rsidR="0039512B" w:rsidRDefault="0039512B">
      <w:pPr>
        <w:ind w:firstLine="720"/>
      </w:pPr>
    </w:p>
    <w:p w:rsidR="0039512B" w:rsidRDefault="0039512B">
      <w:pPr>
        <w:ind w:firstLine="720"/>
      </w:pPr>
      <w:bookmarkStart w:id="23" w:name="_3ygebqi" w:colFirst="0" w:colLast="0"/>
      <w:bookmarkEnd w:id="23"/>
    </w:p>
    <w:p w:rsidR="0039512B" w:rsidRDefault="0039512B">
      <w:pPr>
        <w:ind w:firstLine="720"/>
      </w:pPr>
    </w:p>
    <w:p w:rsidR="0039512B" w:rsidRDefault="0039512B">
      <w:pPr>
        <w:ind w:firstLine="720"/>
      </w:pPr>
    </w:p>
    <w:p w:rsidR="0039512B" w:rsidRDefault="00D34772">
      <w:pPr>
        <w:pStyle w:val="Ttulo1"/>
        <w:jc w:val="center"/>
      </w:pPr>
      <w:bookmarkStart w:id="24" w:name="_Toc100087509"/>
      <w:bookmarkStart w:id="25" w:name="_Toc107234871"/>
      <w:r>
        <w:t>CAPÍTULO I: EL PROBLEMA DE LA INVESTIGACIÓN</w:t>
      </w:r>
      <w:bookmarkEnd w:id="24"/>
      <w:bookmarkEnd w:id="25"/>
    </w:p>
    <w:p w:rsidR="0039512B" w:rsidRDefault="00D34772">
      <w:pPr>
        <w:pStyle w:val="Ttulo2"/>
      </w:pPr>
      <w:bookmarkStart w:id="26" w:name="_Toc100087510"/>
      <w:bookmarkStart w:id="27" w:name="_Toc107234872"/>
      <w:r>
        <w:t>1.1. Planteamiento del problema</w:t>
      </w:r>
      <w:bookmarkEnd w:id="26"/>
      <w:bookmarkEnd w:id="27"/>
    </w:p>
    <w:p w:rsidR="00C619E4" w:rsidRDefault="00C619E4" w:rsidP="00C619E4">
      <w:pPr>
        <w:ind w:left="1440" w:firstLine="720"/>
      </w:pPr>
      <w:r>
        <w:t>A nivel internacional específicamente la competitividad de las organizaciones está determinada por diversas causas, como el uso de las Tecnologías de Información, que mediante sus procesos y técnicas de innovación y desarrollo son fundamentales para que las empresas y organizaciones públicas se incorporen sin problemas al sistema de la globalización, siendo que las tecnologías de la Información se revelan como un elemento esencial para la  mejora de la eficiencia y la modernización de la administración local, puesto que el uso de las TI entre los habitantes de una población, ayuda a disminuir la brecha digital existente entre centros urbanos y rurales mejorando la vida de todos los habitantes del planeta.</w:t>
      </w:r>
    </w:p>
    <w:p w:rsidR="00C619E4" w:rsidRDefault="00C619E4" w:rsidP="00C619E4">
      <w:pPr>
        <w:ind w:left="1440" w:firstLine="720"/>
      </w:pPr>
      <w:r>
        <w:t>Las prestaciones de servicios pertenecen a un sector importante en el sistema económico a nivel mundial y en Latinoamérica, generando un gran impacto dado en los productos interno bruto de los países que lo conforman, siendo uno de los principales generadores de puestos de trabajo aportando a sus actividades económicas brindando servicios, pero que aún existe una baja productividad y la innovación es escasa.</w:t>
      </w:r>
    </w:p>
    <w:p w:rsidR="00C619E4" w:rsidRDefault="00C619E4" w:rsidP="00C619E4">
      <w:pPr>
        <w:ind w:left="1440" w:firstLine="720"/>
      </w:pPr>
      <w:r>
        <w:lastRenderedPageBreak/>
        <w:t xml:space="preserve">En el Perú, hace mucho las entidades públicas </w:t>
      </w:r>
      <w:r w:rsidR="00E04F7C">
        <w:t>están en</w:t>
      </w:r>
      <w:r>
        <w:t xml:space="preserve"> deuda histórica en cuanto a brindar servicios de calidad, existen diversos factores para ello, una de las mayores causas es la resistencia al cambio automatizado, así como las prácticas de los procesos, las actitudes del trabajo, los fundamentos teóricos, etc. por parte de los servidores. </w:t>
      </w:r>
    </w:p>
    <w:p w:rsidR="00C619E4" w:rsidRDefault="00C619E4" w:rsidP="00C619E4">
      <w:pPr>
        <w:ind w:left="1440" w:firstLine="720"/>
      </w:pPr>
      <w:r>
        <w:t>El uso de las TI en las entidades públicas implica efectuar y desarrollar nuevos procesos, nuevas actividades, nuevas estrategias, así como en el campo de la gerencia como en el plano de los trabajadores. Estos nuevos cambios significan para la entidad pública estimular y fortalecer las habilidades de los empleadores a través del trabajo en equipo y como consecuencia de ello las entidades públicas, ofrecer un mejor servicio institucional y social a la comunidad usuaria.</w:t>
      </w:r>
    </w:p>
    <w:p w:rsidR="00C619E4" w:rsidRPr="00C619E4" w:rsidRDefault="00C619E4" w:rsidP="00C619E4">
      <w:pPr>
        <w:ind w:left="1440" w:firstLine="720"/>
      </w:pPr>
      <w:r>
        <w:t xml:space="preserve">En el hospital </w:t>
      </w:r>
      <w:r w:rsidR="008F5B78">
        <w:t xml:space="preserve">ESSALUD </w:t>
      </w:r>
      <w:r>
        <w:t>de San Martin, se</w:t>
      </w:r>
      <w:r w:rsidR="00CB2D53">
        <w:t xml:space="preserve"> </w:t>
      </w:r>
      <w:r w:rsidR="002C652C">
        <w:t>ha</w:t>
      </w:r>
      <w:r>
        <w:t xml:space="preserve"> venido implementando el uso de tecnología de información como parte de la modernización para mejorar los servicios que se brinda en esta institución, </w:t>
      </w:r>
      <w:r w:rsidR="00CB2D53">
        <w:t>cuenta con</w:t>
      </w:r>
      <w:r>
        <w:t xml:space="preserve"> cableado estructurado</w:t>
      </w:r>
      <w:r w:rsidR="00CB2D53">
        <w:t xml:space="preserve"> de red</w:t>
      </w:r>
      <w:r>
        <w:t>, puntos agiles de conexión de internet, un servicio de internet con una velocidad de 40 megas,  computadoras de escritorio</w:t>
      </w:r>
      <w:r w:rsidR="00CB2D53">
        <w:t xml:space="preserve"> de gama media, laptops</w:t>
      </w:r>
      <w:r>
        <w:t xml:space="preserve">, impresoras, entre otros, por lo que en esta investigación se pretenderá medir </w:t>
      </w:r>
      <w:r w:rsidR="00C9027A">
        <w:t>cuál</w:t>
      </w:r>
      <w:r>
        <w:t xml:space="preserve"> es la relación entre esta tecnología y la calidad del servicio que se brinda, cual permita observa si su relación es positiva, es negativa o nula.</w:t>
      </w:r>
    </w:p>
    <w:p w:rsidR="0039512B" w:rsidRDefault="00D34772">
      <w:pPr>
        <w:pStyle w:val="Ttulo2"/>
      </w:pPr>
      <w:bookmarkStart w:id="28" w:name="_Toc100087511"/>
      <w:bookmarkStart w:id="29" w:name="_Toc107234873"/>
      <w:r>
        <w:t>1.2. Formulación del problema</w:t>
      </w:r>
      <w:bookmarkEnd w:id="28"/>
      <w:bookmarkEnd w:id="29"/>
    </w:p>
    <w:p w:rsidR="0039512B" w:rsidRDefault="00D34772">
      <w:pPr>
        <w:pStyle w:val="Ttulo3"/>
        <w:ind w:left="567"/>
        <w:rPr>
          <w:b/>
        </w:rPr>
      </w:pPr>
      <w:bookmarkStart w:id="30" w:name="_Toc100087512"/>
      <w:bookmarkStart w:id="31" w:name="_Toc107234874"/>
      <w:r>
        <w:rPr>
          <w:b/>
        </w:rPr>
        <w:t xml:space="preserve">1.2.1. </w:t>
      </w:r>
      <w:r>
        <w:rPr>
          <w:b/>
        </w:rPr>
        <w:tab/>
        <w:t>Problema general</w:t>
      </w:r>
      <w:bookmarkEnd w:id="30"/>
      <w:bookmarkEnd w:id="31"/>
    </w:p>
    <w:p w:rsidR="006345F4" w:rsidRDefault="00C619E4" w:rsidP="006345F4">
      <w:pPr>
        <w:ind w:left="1440" w:firstLine="720"/>
      </w:pPr>
      <w:bookmarkStart w:id="32" w:name="_Toc100087513"/>
      <w:r w:rsidRPr="00C619E4">
        <w:t>¿Cuál es la relación que existe entre la</w:t>
      </w:r>
      <w:r w:rsidR="001447C3">
        <w:t>s</w:t>
      </w:r>
      <w:r w:rsidRPr="00C619E4">
        <w:t xml:space="preserve"> tecnología</w:t>
      </w:r>
      <w:r w:rsidR="001447C3">
        <w:t>s</w:t>
      </w:r>
      <w:r w:rsidRPr="00C619E4">
        <w:t xml:space="preserve"> de información y la calidad de servicio del personal administrativo en </w:t>
      </w:r>
      <w:r w:rsidR="008F5B78">
        <w:t xml:space="preserve">ESSALUD </w:t>
      </w:r>
      <w:r w:rsidRPr="00C619E4">
        <w:t>de Tarapoto, San Martin, 2022?</w:t>
      </w:r>
    </w:p>
    <w:p w:rsidR="0039512B" w:rsidRDefault="00D34772">
      <w:pPr>
        <w:pStyle w:val="Ttulo3"/>
        <w:ind w:left="567"/>
        <w:rPr>
          <w:b/>
        </w:rPr>
      </w:pPr>
      <w:bookmarkStart w:id="33" w:name="_Toc107234875"/>
      <w:r>
        <w:rPr>
          <w:b/>
        </w:rPr>
        <w:t>1.2.2. Problemas específicos</w:t>
      </w:r>
      <w:bookmarkEnd w:id="32"/>
      <w:bookmarkEnd w:id="33"/>
    </w:p>
    <w:p w:rsidR="00E73903" w:rsidRDefault="00E73903" w:rsidP="00E73903">
      <w:pPr>
        <w:ind w:left="1440" w:firstLine="720"/>
      </w:pPr>
      <w:bookmarkStart w:id="34" w:name="_Toc100087514"/>
      <w:r>
        <w:t>P1. ¿Cuál es la relación que existe entre la</w:t>
      </w:r>
      <w:r w:rsidR="001447C3">
        <w:t>s</w:t>
      </w:r>
      <w:r>
        <w:t xml:space="preserve"> tecnología</w:t>
      </w:r>
      <w:r w:rsidR="001447C3">
        <w:t>s</w:t>
      </w:r>
      <w:r>
        <w:t xml:space="preserve"> de información y fiabilidad del personal administrativo en </w:t>
      </w:r>
      <w:r w:rsidR="008F5B78">
        <w:t xml:space="preserve">ESSALUD </w:t>
      </w:r>
      <w:r>
        <w:t>de Tarapoto, San Martin, 2022?</w:t>
      </w:r>
    </w:p>
    <w:p w:rsidR="00E73903" w:rsidRDefault="00E73903" w:rsidP="00E73903">
      <w:pPr>
        <w:ind w:left="1440" w:firstLine="720"/>
      </w:pPr>
      <w:r>
        <w:lastRenderedPageBreak/>
        <w:t>P2. ¿Cuál es la relación que existe entre la</w:t>
      </w:r>
      <w:r w:rsidR="001447C3">
        <w:t>s</w:t>
      </w:r>
      <w:r>
        <w:t xml:space="preserve"> tecnología</w:t>
      </w:r>
      <w:r w:rsidR="001447C3">
        <w:t>s</w:t>
      </w:r>
      <w:r>
        <w:t xml:space="preserve"> de información y la capacidad de respuesta del personal administrativo en </w:t>
      </w:r>
      <w:r w:rsidR="008F5B78">
        <w:t xml:space="preserve">ESSALUD </w:t>
      </w:r>
      <w:r>
        <w:t>de Tarapoto, San Martin, 2022?</w:t>
      </w:r>
    </w:p>
    <w:p w:rsidR="00E73903" w:rsidRDefault="00E73903" w:rsidP="00E73903">
      <w:pPr>
        <w:ind w:left="1440" w:firstLine="720"/>
      </w:pPr>
      <w:r>
        <w:t>P3. ¿Cuál es la relación que existe entre la</w:t>
      </w:r>
      <w:r w:rsidR="001447C3">
        <w:t>s</w:t>
      </w:r>
      <w:r>
        <w:t xml:space="preserve"> tecnología</w:t>
      </w:r>
      <w:r w:rsidR="001447C3">
        <w:t>s</w:t>
      </w:r>
      <w:r>
        <w:t xml:space="preserve"> de información y empatía del personal administrativo en </w:t>
      </w:r>
      <w:r w:rsidR="008F5B78">
        <w:t xml:space="preserve">ESSALUD </w:t>
      </w:r>
      <w:r>
        <w:t>de Tarapoto, San Martin, 2022?</w:t>
      </w:r>
    </w:p>
    <w:p w:rsidR="0039512B" w:rsidRDefault="00D34772">
      <w:pPr>
        <w:pStyle w:val="Ttulo2"/>
      </w:pPr>
      <w:bookmarkStart w:id="35" w:name="_Toc107234876"/>
      <w:r>
        <w:t>1.3. Formulación de objetivos</w:t>
      </w:r>
      <w:bookmarkEnd w:id="34"/>
      <w:bookmarkEnd w:id="35"/>
    </w:p>
    <w:p w:rsidR="0039512B" w:rsidRDefault="00D34772">
      <w:pPr>
        <w:pStyle w:val="Ttulo3"/>
        <w:ind w:left="567"/>
        <w:rPr>
          <w:b/>
        </w:rPr>
      </w:pPr>
      <w:bookmarkStart w:id="36" w:name="_Toc100087515"/>
      <w:bookmarkStart w:id="37" w:name="_Toc107234877"/>
      <w:r>
        <w:rPr>
          <w:b/>
        </w:rPr>
        <w:t>1.3.1. Objetivo general</w:t>
      </w:r>
      <w:bookmarkEnd w:id="36"/>
      <w:bookmarkEnd w:id="37"/>
    </w:p>
    <w:p w:rsidR="00E73903" w:rsidRDefault="00E73903" w:rsidP="00E73903">
      <w:pPr>
        <w:ind w:left="1440" w:firstLine="708"/>
      </w:pPr>
      <w:bookmarkStart w:id="38" w:name="_Toc100087516"/>
      <w:r>
        <w:t>Determinar la relación que existe entre la</w:t>
      </w:r>
      <w:r w:rsidR="00CB6F9B">
        <w:t>s</w:t>
      </w:r>
      <w:r>
        <w:t xml:space="preserve"> tecnología</w:t>
      </w:r>
      <w:r w:rsidR="00CB6F9B">
        <w:t>s</w:t>
      </w:r>
      <w:r>
        <w:t xml:space="preserve"> de información y la calidad de servicio del personal administrativo en </w:t>
      </w:r>
      <w:r w:rsidR="008F5B78">
        <w:t xml:space="preserve">ESSALUD </w:t>
      </w:r>
      <w:r>
        <w:t>de Tarapoto, San Martin, 2022.</w:t>
      </w:r>
    </w:p>
    <w:p w:rsidR="0039512B" w:rsidRDefault="00D34772">
      <w:pPr>
        <w:pStyle w:val="Ttulo3"/>
        <w:ind w:left="567"/>
        <w:rPr>
          <w:b/>
        </w:rPr>
      </w:pPr>
      <w:bookmarkStart w:id="39" w:name="_Toc107234878"/>
      <w:r>
        <w:rPr>
          <w:b/>
        </w:rPr>
        <w:t>1.3.2. Objetivos específicos</w:t>
      </w:r>
      <w:bookmarkEnd w:id="38"/>
      <w:bookmarkEnd w:id="39"/>
    </w:p>
    <w:p w:rsidR="00E73903" w:rsidRDefault="00E73903" w:rsidP="00E73903">
      <w:pPr>
        <w:ind w:left="1428" w:firstLine="708"/>
      </w:pPr>
      <w:bookmarkStart w:id="40" w:name="_Toc100087517"/>
      <w:r>
        <w:t>O1. Analizar la relación que existe entre la</w:t>
      </w:r>
      <w:r w:rsidR="00CB6F9B">
        <w:t>s</w:t>
      </w:r>
      <w:r>
        <w:t xml:space="preserve"> tecnología</w:t>
      </w:r>
      <w:r w:rsidR="00CB6F9B">
        <w:t>s</w:t>
      </w:r>
      <w:r>
        <w:t xml:space="preserve"> de información y fiabilidad del personal administrativo en </w:t>
      </w:r>
      <w:r w:rsidR="008F5B78">
        <w:t xml:space="preserve">ESSALUD </w:t>
      </w:r>
      <w:r>
        <w:t>de Tarapoto, San Martin, 2022.</w:t>
      </w:r>
    </w:p>
    <w:p w:rsidR="00E73903" w:rsidRDefault="00E73903" w:rsidP="00E73903">
      <w:pPr>
        <w:ind w:left="1428" w:firstLine="708"/>
      </w:pPr>
      <w:r>
        <w:t>O2. Analizar la relación que existe entre la</w:t>
      </w:r>
      <w:r w:rsidR="00CB6F9B">
        <w:t>s</w:t>
      </w:r>
      <w:r>
        <w:t xml:space="preserve"> tecnología</w:t>
      </w:r>
      <w:r w:rsidR="00CB6F9B">
        <w:t>s</w:t>
      </w:r>
      <w:r>
        <w:t xml:space="preserve"> de información y la capacidad de respuesta del personal administrativo en </w:t>
      </w:r>
      <w:r w:rsidR="008F5B78">
        <w:t xml:space="preserve">ESSALUD </w:t>
      </w:r>
      <w:r>
        <w:t>de Tarapoto, San Martin, 2022.</w:t>
      </w:r>
    </w:p>
    <w:p w:rsidR="00E73903" w:rsidRDefault="00E73903" w:rsidP="00E73903">
      <w:pPr>
        <w:ind w:left="1428" w:firstLine="708"/>
      </w:pPr>
      <w:r>
        <w:t>O3. Analizar la relación que existe entre la</w:t>
      </w:r>
      <w:r w:rsidR="00CB6F9B">
        <w:t>s</w:t>
      </w:r>
      <w:r>
        <w:t xml:space="preserve"> tecnología</w:t>
      </w:r>
      <w:r w:rsidR="00CB6F9B">
        <w:t>s</w:t>
      </w:r>
      <w:r>
        <w:t xml:space="preserve"> de información y empatía del personal administrativo en </w:t>
      </w:r>
      <w:r w:rsidR="008F5B78">
        <w:t xml:space="preserve">ESSALUD </w:t>
      </w:r>
      <w:r>
        <w:t>de Tarapoto, San Martin, 2022.</w:t>
      </w:r>
    </w:p>
    <w:p w:rsidR="0039512B" w:rsidRDefault="00D34772">
      <w:pPr>
        <w:pStyle w:val="Ttulo2"/>
      </w:pPr>
      <w:bookmarkStart w:id="41" w:name="_Toc107234879"/>
      <w:r>
        <w:t>1.4. Justificación de la investigación</w:t>
      </w:r>
      <w:bookmarkEnd w:id="40"/>
      <w:bookmarkEnd w:id="41"/>
    </w:p>
    <w:p w:rsidR="0039512B" w:rsidRDefault="00D34772">
      <w:pPr>
        <w:pStyle w:val="Ttulo3"/>
        <w:ind w:left="567"/>
        <w:rPr>
          <w:b/>
        </w:rPr>
      </w:pPr>
      <w:bookmarkStart w:id="42" w:name="_Toc100087518"/>
      <w:bookmarkStart w:id="43" w:name="_Toc107234880"/>
      <w:r>
        <w:rPr>
          <w:b/>
        </w:rPr>
        <w:t>1.4.1. Justificación Teórica</w:t>
      </w:r>
      <w:bookmarkEnd w:id="42"/>
      <w:bookmarkEnd w:id="43"/>
    </w:p>
    <w:p w:rsidR="00E73903" w:rsidRDefault="00E73903" w:rsidP="00E73903">
      <w:pPr>
        <w:ind w:left="1440" w:firstLine="708"/>
      </w:pPr>
      <w:bookmarkStart w:id="44" w:name="_Toc100087519"/>
      <w:r>
        <w:t xml:space="preserve">La investigación se justificó en llenar vacío teóricos en el sentido que va a permitir determinar los procedimientos correctos del uso de las tecnológicas de información y su relación con la calidad del servicio, que se brinda en </w:t>
      </w:r>
      <w:r w:rsidR="008F5B78">
        <w:t xml:space="preserve">ESSALUD de la ciudad de Tarapoto en </w:t>
      </w:r>
      <w:r>
        <w:t>San Martin.</w:t>
      </w:r>
    </w:p>
    <w:p w:rsidR="00325129" w:rsidRDefault="00325129" w:rsidP="00E73903">
      <w:pPr>
        <w:ind w:left="1440" w:firstLine="708"/>
      </w:pPr>
    </w:p>
    <w:p w:rsidR="00325129" w:rsidRDefault="00325129" w:rsidP="00E73903">
      <w:pPr>
        <w:ind w:left="1440" w:firstLine="708"/>
      </w:pPr>
    </w:p>
    <w:p w:rsidR="0039512B" w:rsidRDefault="00D34772" w:rsidP="007A1487">
      <w:pPr>
        <w:ind w:firstLine="720"/>
        <w:rPr>
          <w:b/>
        </w:rPr>
      </w:pPr>
      <w:r>
        <w:rPr>
          <w:b/>
        </w:rPr>
        <w:lastRenderedPageBreak/>
        <w:t>1.4.2. Justificación Práctica</w:t>
      </w:r>
      <w:bookmarkEnd w:id="44"/>
    </w:p>
    <w:p w:rsidR="00E73903" w:rsidRDefault="00E73903" w:rsidP="00E73903">
      <w:pPr>
        <w:ind w:left="1440" w:firstLine="720"/>
      </w:pPr>
      <w:bookmarkStart w:id="45" w:name="_Toc100087520"/>
      <w:r>
        <w:t>Desde la justificación práctica, permitió a la institución mejorar la calidad de su servicio y el uso de adecuado de las tecnologías de información, el cual ayuda cumplir con los objetivos institucionales, mejorando sus procesos para satisfacer las necesidades de los usuarios.</w:t>
      </w:r>
    </w:p>
    <w:p w:rsidR="0039512B" w:rsidRDefault="00D34772">
      <w:pPr>
        <w:pStyle w:val="Ttulo3"/>
        <w:ind w:left="567"/>
        <w:rPr>
          <w:b/>
        </w:rPr>
      </w:pPr>
      <w:bookmarkStart w:id="46" w:name="_Toc107234881"/>
      <w:r>
        <w:rPr>
          <w:b/>
        </w:rPr>
        <w:t>1.4.3. Justificación Metodológica</w:t>
      </w:r>
      <w:bookmarkEnd w:id="45"/>
      <w:bookmarkEnd w:id="46"/>
    </w:p>
    <w:p w:rsidR="0039512B" w:rsidRDefault="00156557">
      <w:pPr>
        <w:ind w:left="1440" w:firstLine="708"/>
      </w:pPr>
      <w:r>
        <w:t>Esta investigación se utilizó</w:t>
      </w:r>
      <w:r w:rsidR="00D34772">
        <w:t xml:space="preserve"> el método deductivo</w:t>
      </w:r>
      <w:r w:rsidR="00CC1E04">
        <w:t xml:space="preserve"> de enfoque</w:t>
      </w:r>
      <w:r w:rsidR="00D34772">
        <w:t xml:space="preserve"> cuantitativo, </w:t>
      </w:r>
      <w:r w:rsidR="00CC1E04">
        <w:t>este método s</w:t>
      </w:r>
      <w:r w:rsidR="00D34772">
        <w:t>egún Hernández, et al. (2018), “las hipótesis se contrastan con la realidad para aceptarse o rechazarse en un contexto determinado” (p.122) y  “Se basan en hipótesis preestablecidas, miden variables y su aplicación debe sujetarse al diseño concebido con antelación; al desarrollarse, el investigador está centrado en la validez, el rigor y el control de la situación de investigac</w:t>
      </w:r>
      <w:r w:rsidR="00CF0082">
        <w:t xml:space="preserve">ión” (p. 150), es decir se planteó </w:t>
      </w:r>
      <w:r w:rsidR="00D34772">
        <w:t xml:space="preserve">el problema de investigación, se </w:t>
      </w:r>
      <w:r w:rsidR="007A1487">
        <w:t>definió</w:t>
      </w:r>
      <w:r w:rsidR="00D34772">
        <w:t xml:space="preserve"> el objetivo y su hipótesis (lo que quiere hacer y lo que quiere saber).</w:t>
      </w:r>
    </w:p>
    <w:p w:rsidR="00E73903" w:rsidRDefault="00E73903" w:rsidP="00E73903">
      <w:pPr>
        <w:ind w:left="1440" w:firstLine="708"/>
      </w:pPr>
      <w:r>
        <w:t>A su vez se utilizó técnicas e instrumentos de recolección de datos, así como la validez por parte de expertos y confiabilidad usando el Alfa de Cronbach, se usó la estadística inferencial y descriptiva en el marco del enfoque tipo y diseño metodológico que se designe, con el fin de asegurar que la información tenga un mínimo margen de error y poder comprobar la hipótesis propuesta.</w:t>
      </w:r>
    </w:p>
    <w:p w:rsidR="0039512B" w:rsidRDefault="00D34772">
      <w:pPr>
        <w:pStyle w:val="Ttulo3"/>
        <w:ind w:left="567"/>
        <w:rPr>
          <w:b/>
        </w:rPr>
      </w:pPr>
      <w:bookmarkStart w:id="47" w:name="_Toc100087521"/>
      <w:bookmarkStart w:id="48" w:name="_Toc107234882"/>
      <w:r>
        <w:rPr>
          <w:b/>
        </w:rPr>
        <w:t>1.4.4. Justificación Social</w:t>
      </w:r>
      <w:bookmarkEnd w:id="47"/>
      <w:bookmarkEnd w:id="48"/>
    </w:p>
    <w:p w:rsidR="00E73903" w:rsidRDefault="00E73903" w:rsidP="00E73903">
      <w:pPr>
        <w:ind w:left="1440" w:firstLine="708"/>
      </w:pPr>
      <w:bookmarkStart w:id="49" w:name="_Toc100087522"/>
      <w:r>
        <w:t xml:space="preserve">El estudio tuvo una importancia social, pues los resultados del estudio podrían servir como base para ejecutar planes de acción enfocados a mejorar la calidad de servicio usando tecnología de información en </w:t>
      </w:r>
      <w:r w:rsidR="008F5B78">
        <w:t>ESSALUD</w:t>
      </w:r>
      <w:r>
        <w:t>.</w:t>
      </w:r>
    </w:p>
    <w:p w:rsidR="0039512B" w:rsidRDefault="00D34772">
      <w:pPr>
        <w:pStyle w:val="Ttulo2"/>
      </w:pPr>
      <w:bookmarkStart w:id="50" w:name="_Toc107234883"/>
      <w:r>
        <w:lastRenderedPageBreak/>
        <w:t>1.5. Delimitación del estudio</w:t>
      </w:r>
      <w:bookmarkEnd w:id="49"/>
      <w:bookmarkEnd w:id="50"/>
    </w:p>
    <w:p w:rsidR="0039512B" w:rsidRDefault="00D34772">
      <w:pPr>
        <w:pStyle w:val="Ttulo3"/>
        <w:ind w:left="567"/>
        <w:rPr>
          <w:b/>
        </w:rPr>
      </w:pPr>
      <w:bookmarkStart w:id="51" w:name="_Toc100087523"/>
      <w:bookmarkStart w:id="52" w:name="_Toc107234884"/>
      <w:r>
        <w:rPr>
          <w:b/>
        </w:rPr>
        <w:t>1.5.1. Delimitación Espacial</w:t>
      </w:r>
      <w:bookmarkEnd w:id="51"/>
      <w:bookmarkEnd w:id="52"/>
    </w:p>
    <w:p w:rsidR="0039512B" w:rsidRDefault="00D34772" w:rsidP="007A1487">
      <w:pPr>
        <w:ind w:left="1440" w:firstLine="720"/>
      </w:pPr>
      <w:r>
        <w:t>Es</w:t>
      </w:r>
      <w:r w:rsidR="00CF0082">
        <w:t>ta investigación se desarrolló</w:t>
      </w:r>
      <w:r>
        <w:t xml:space="preserve"> </w:t>
      </w:r>
      <w:r w:rsidR="007A1487">
        <w:t xml:space="preserve">en </w:t>
      </w:r>
      <w:r w:rsidR="00E73903" w:rsidRPr="00E73903">
        <w:t>el ámbito territorial del hospital</w:t>
      </w:r>
      <w:r w:rsidR="00A46009">
        <w:t xml:space="preserve"> </w:t>
      </w:r>
      <w:r w:rsidR="008F5B78">
        <w:t xml:space="preserve">ESSALUD </w:t>
      </w:r>
      <w:r w:rsidR="00A46009">
        <w:t xml:space="preserve">Tarapoto en San Martin, ubicado en </w:t>
      </w:r>
      <w:r w:rsidR="00A46009" w:rsidRPr="00A46009">
        <w:t>Jr. Manco Inca, Tarapoto 22201</w:t>
      </w:r>
      <w:r w:rsidR="00A46009">
        <w:t>.</w:t>
      </w:r>
    </w:p>
    <w:p w:rsidR="0039512B" w:rsidRDefault="00D34772">
      <w:pPr>
        <w:pStyle w:val="Ttulo3"/>
        <w:ind w:left="567"/>
        <w:rPr>
          <w:b/>
        </w:rPr>
      </w:pPr>
      <w:bookmarkStart w:id="53" w:name="_Toc100087524"/>
      <w:bookmarkStart w:id="54" w:name="_Toc107234885"/>
      <w:r>
        <w:rPr>
          <w:b/>
        </w:rPr>
        <w:t>1.5.2. Delimitación Temporal</w:t>
      </w:r>
      <w:bookmarkEnd w:id="53"/>
      <w:bookmarkEnd w:id="54"/>
    </w:p>
    <w:p w:rsidR="00A46009" w:rsidRDefault="00511C1E" w:rsidP="00A46009">
      <w:pPr>
        <w:ind w:left="1440"/>
      </w:pPr>
      <w:r>
        <w:t>El periodo escogido por los</w:t>
      </w:r>
      <w:r w:rsidR="00D34772">
        <w:t xml:space="preserve"> </w:t>
      </w:r>
      <w:r>
        <w:t>investigadores</w:t>
      </w:r>
      <w:r w:rsidR="00D34772">
        <w:t xml:space="preserve"> </w:t>
      </w:r>
      <w:r w:rsidR="00CF0082">
        <w:t>fue</w:t>
      </w:r>
      <w:r w:rsidR="00D34772">
        <w:t xml:space="preserve"> </w:t>
      </w:r>
      <w:r w:rsidR="00A46009" w:rsidRPr="00A46009">
        <w:t xml:space="preserve">desde el mes de enero del 2022 hasta </w:t>
      </w:r>
      <w:r w:rsidR="006F37B1">
        <w:t>abril</w:t>
      </w:r>
      <w:r w:rsidR="00A46009" w:rsidRPr="00A46009">
        <w:t xml:space="preserve"> del 2022, donde se recogerá la información y datos generados en el año 2022.</w:t>
      </w:r>
    </w:p>
    <w:p w:rsidR="0039512B" w:rsidRDefault="00D34772">
      <w:pPr>
        <w:pStyle w:val="Ttulo2"/>
      </w:pPr>
      <w:bookmarkStart w:id="55" w:name="_Toc100087525"/>
      <w:bookmarkStart w:id="56" w:name="_Toc107234886"/>
      <w:r>
        <w:t>1.6. Viabilidad del estudio</w:t>
      </w:r>
      <w:bookmarkEnd w:id="55"/>
      <w:bookmarkEnd w:id="56"/>
    </w:p>
    <w:p w:rsidR="0039512B" w:rsidRDefault="00D34772">
      <w:pPr>
        <w:pStyle w:val="Ttulo3"/>
        <w:ind w:left="567"/>
        <w:rPr>
          <w:b/>
        </w:rPr>
      </w:pPr>
      <w:bookmarkStart w:id="57" w:name="_Toc100087526"/>
      <w:bookmarkStart w:id="58" w:name="_Toc107234887"/>
      <w:r>
        <w:rPr>
          <w:b/>
        </w:rPr>
        <w:t>1.6.1. Viabilidad Técnica</w:t>
      </w:r>
      <w:bookmarkEnd w:id="57"/>
      <w:bookmarkEnd w:id="58"/>
    </w:p>
    <w:p w:rsidR="00A46009" w:rsidRDefault="00D34772" w:rsidP="00A46009">
      <w:pPr>
        <w:ind w:left="1440" w:firstLine="720"/>
      </w:pPr>
      <w:r>
        <w:t>Para la</w:t>
      </w:r>
      <w:r w:rsidR="00CF0082">
        <w:t xml:space="preserve"> presente investigación, contó </w:t>
      </w:r>
      <w:r w:rsidR="007A1487">
        <w:t>con</w:t>
      </w:r>
      <w:r w:rsidR="00A46009" w:rsidRPr="00A46009">
        <w:t xml:space="preserve"> un asesor que acompañe el desarrollo de cada capítulo, asignado por la Universidad Privada de Pucallpa, para la validación del instrumento se contará con el aval de expertos en investigación, para el procesamiento de datos se contará con un asesor estadístico.</w:t>
      </w:r>
    </w:p>
    <w:p w:rsidR="0039512B" w:rsidRDefault="00D34772" w:rsidP="007A1487">
      <w:pPr>
        <w:pStyle w:val="Ttulo3"/>
        <w:ind w:firstLine="720"/>
        <w:rPr>
          <w:b/>
        </w:rPr>
      </w:pPr>
      <w:bookmarkStart w:id="59" w:name="_Toc100087527"/>
      <w:bookmarkStart w:id="60" w:name="_Toc107234888"/>
      <w:r>
        <w:rPr>
          <w:b/>
        </w:rPr>
        <w:t>1.6.2. Viabilidad Financiera</w:t>
      </w:r>
      <w:bookmarkEnd w:id="59"/>
      <w:bookmarkEnd w:id="60"/>
    </w:p>
    <w:p w:rsidR="0039512B" w:rsidRDefault="00D34772" w:rsidP="007A1487">
      <w:pPr>
        <w:ind w:left="1440"/>
      </w:pPr>
      <w:r>
        <w:t xml:space="preserve">Esta investigación </w:t>
      </w:r>
      <w:r w:rsidR="00CF0082">
        <w:t>fue</w:t>
      </w:r>
      <w:r>
        <w:t xml:space="preserve"> financiada íntegramente por </w:t>
      </w:r>
      <w:r w:rsidR="007A1487">
        <w:t>los investigadores</w:t>
      </w:r>
      <w:r>
        <w:t>.</w:t>
      </w:r>
    </w:p>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7A1487" w:rsidRDefault="007A1487"/>
    <w:p w:rsidR="007A1487" w:rsidRDefault="007A1487"/>
    <w:p w:rsidR="007A1487" w:rsidRDefault="007A1487"/>
    <w:p w:rsidR="007A1487" w:rsidRDefault="007A1487"/>
    <w:p w:rsidR="0039512B" w:rsidRDefault="0039512B"/>
    <w:p w:rsidR="0039512B" w:rsidRDefault="0039512B"/>
    <w:p w:rsidR="0039512B" w:rsidRDefault="0039512B"/>
    <w:p w:rsidR="0039512B" w:rsidRDefault="0039512B"/>
    <w:p w:rsidR="0039512B" w:rsidRDefault="0039512B"/>
    <w:p w:rsidR="0039512B" w:rsidRDefault="0039512B"/>
    <w:p w:rsidR="00F354D4" w:rsidRDefault="00F354D4" w:rsidP="00F354D4"/>
    <w:p w:rsidR="00F354D4" w:rsidRDefault="00F354D4" w:rsidP="00F354D4">
      <w:pPr>
        <w:pStyle w:val="Ttulo1"/>
        <w:jc w:val="center"/>
      </w:pPr>
      <w:bookmarkStart w:id="61" w:name="_Toc99129246"/>
      <w:bookmarkStart w:id="62" w:name="_Toc107234889"/>
      <w:r>
        <w:t>CAPÍTULO II: MARCO TEÓRICO</w:t>
      </w:r>
      <w:bookmarkEnd w:id="61"/>
      <w:bookmarkEnd w:id="62"/>
    </w:p>
    <w:p w:rsidR="00F354D4" w:rsidRDefault="00F354D4" w:rsidP="00F354D4">
      <w:pPr>
        <w:pStyle w:val="Ttulo2"/>
      </w:pPr>
      <w:bookmarkStart w:id="63" w:name="_Toc99129247"/>
      <w:bookmarkStart w:id="64" w:name="_Toc107234890"/>
      <w:r>
        <w:t>2.1. Antecedentes del problema</w:t>
      </w:r>
      <w:bookmarkEnd w:id="63"/>
      <w:bookmarkEnd w:id="64"/>
      <w:r>
        <w:t xml:space="preserve">  </w:t>
      </w:r>
    </w:p>
    <w:p w:rsidR="007A1487" w:rsidRPr="00F354D4" w:rsidRDefault="00F354D4" w:rsidP="00F354D4">
      <w:pPr>
        <w:pStyle w:val="Ttulo3"/>
        <w:ind w:left="567"/>
        <w:rPr>
          <w:b/>
        </w:rPr>
      </w:pPr>
      <w:bookmarkStart w:id="65" w:name="_Toc99129248"/>
      <w:bookmarkStart w:id="66" w:name="_Toc107234891"/>
      <w:r>
        <w:rPr>
          <w:b/>
        </w:rPr>
        <w:t>2.1.1. A nivel internacional</w:t>
      </w:r>
      <w:bookmarkEnd w:id="65"/>
      <w:bookmarkEnd w:id="66"/>
    </w:p>
    <w:p w:rsidR="00A46009" w:rsidRDefault="00A46009" w:rsidP="00A46009">
      <w:pPr>
        <w:ind w:left="1440" w:firstLine="720"/>
      </w:pPr>
      <w:r>
        <w:t xml:space="preserve">Vicente, D. (2018), en su investigación titulada </w:t>
      </w:r>
      <w:r>
        <w:rPr>
          <w:i/>
        </w:rPr>
        <w:t>“Impacto de las tecnologías de la información y la calidad de servicio del establecimiento comercial minorista”,</w:t>
      </w:r>
      <w:r>
        <w:t xml:space="preserve"> tesis de doctorado en la Universidad Complutense de Madrid, tuvo como objetivo analizar cómo impacta las tecnologías de la información y la calidad de servicio del establecimiento comercial minorista, la investigación fue de enfoque cuantitativo, de diseño no experimental y alcance explicativo y descriptivo la muestra fue de 20 tiendas de comercial minorista, llegando a la conclusión que el uso de las TI, mejora e incrementa la calidad del servicio del establecimiento comercial minorista.</w:t>
      </w:r>
    </w:p>
    <w:p w:rsidR="00A46009" w:rsidRDefault="00A46009" w:rsidP="00A46009">
      <w:pPr>
        <w:ind w:left="1440" w:firstLine="720"/>
      </w:pPr>
      <w:r>
        <w:t xml:space="preserve">Carrillo, M. (2020), en su investigación titulada “Tecnologías de información y la calidad de servicio en las pequeñas y medianas empresas del sector servicios en el Distrito Metropolitano de Quito”, tesis de maestría en la universidad Internacional del Ecuador, tuvo como objetivo determinar la relación entre las Tecnologías de </w:t>
      </w:r>
      <w:r>
        <w:lastRenderedPageBreak/>
        <w:t>información y la calidad de servicio en las pequeñas y medianas empresas del sector servicios en el Distrito Metropolitano de Quito, la muestra fue de 106 trabajadores de las pequeñas y medianas empresas, se aplicó una encuesta y un cuestionario llegando a la conclusión que existe relación positiva entre la tecnologías de información y la calidad de servicio en las pequeñas y medianas empresas del sector servicios en el Distrito Metropolitano de Quito.</w:t>
      </w:r>
    </w:p>
    <w:p w:rsidR="00A46009" w:rsidRDefault="00A46009" w:rsidP="00A46009">
      <w:pPr>
        <w:ind w:left="1440" w:firstLine="720"/>
      </w:pPr>
      <w:r>
        <w:t>Murillo, I. (2019), en su investigación titulada “</w:t>
      </w:r>
      <w:r>
        <w:rPr>
          <w:i/>
        </w:rPr>
        <w:t>Uso de las tecnologías de información y su influencia como estrategia de aprendizaje innovador en los estudiantes de cuarto año de la escuela de educación básica Sebastián de Benalcázar de la Parroquia Las Mercedes, cantón Las Naves, Provincia de Bolívar”,</w:t>
      </w:r>
      <w:r>
        <w:t xml:space="preserve"> tesis de pre grado en la Universidad Técnica de Babahoyo, Ecuador, </w:t>
      </w:r>
      <w:r>
        <w:rPr>
          <w:i/>
        </w:rPr>
        <w:t xml:space="preserve"> </w:t>
      </w:r>
      <w:r>
        <w:t>tuvo como objetivo determinar la influencia que tienen las tecnologías de información en la estrategia de aprendizaje innovador en los estudiantes de cuarto año de la escuela de educación básica Sebastián de Benalcázar de la Parroquia Las Mercedes, cantón Las Naves, Provincia de Bolíva, la investigación fue de enfoque cuantitativo de diseño no experimental y alcance correlacional, la muestra fue de 40 estudiantes, se aplicó una encuesta y un cuestionario, llegando a la conclusión que existe una la tecnología de información influye de manera positiva en la estrategia de aprendizaje innovador en los estudiantes de cuarto año de la escuela de educación básica Sebastián de Benalcázar de la Parroquia Las Mercedes, cantón Las Naves, Provincia de Bolívar.</w:t>
      </w:r>
    </w:p>
    <w:p w:rsidR="00A46009" w:rsidRDefault="00A46009" w:rsidP="00A46009">
      <w:pPr>
        <w:ind w:left="1440" w:firstLine="720"/>
      </w:pPr>
      <w:r>
        <w:t xml:space="preserve">Rubio, R. (2018), en su investigación titulada </w:t>
      </w:r>
      <w:r>
        <w:rPr>
          <w:i/>
        </w:rPr>
        <w:t xml:space="preserve">“Impacto de las tecnologías de la información </w:t>
      </w:r>
      <w:r>
        <w:t xml:space="preserve">en la </w:t>
      </w:r>
      <w:r>
        <w:rPr>
          <w:i/>
        </w:rPr>
        <w:t xml:space="preserve">productividad de las empresas del sector calzado de Tungurahua”,  </w:t>
      </w:r>
      <w:r>
        <w:t xml:space="preserve">tesis de pre grado en la Universidad Técnica de Ambato, Ecuador, tuvo como objetivo analizar el impacto de las tecnologías de la información en la productividad de las empresas del sector calzado de Tungurahua, el enfoque de la investigación fue cuantitativa, el diseño no experimental y alcance descriptivo exploratorio, la muestra fue de 304 trabajadores, se llegó a la conclusión que existe un impacto positivo de la tecnología de </w:t>
      </w:r>
      <w:r>
        <w:lastRenderedPageBreak/>
        <w:t>información en la  productividad de las empresas del sector calzado de Tungurahua.</w:t>
      </w:r>
    </w:p>
    <w:p w:rsidR="00A46009" w:rsidRDefault="00A46009" w:rsidP="00A46009">
      <w:pPr>
        <w:ind w:left="1440" w:firstLine="720"/>
      </w:pPr>
      <w:r>
        <w:t xml:space="preserve">Beltrán, A. (2020), en su investigación titulada </w:t>
      </w:r>
      <w:r>
        <w:rPr>
          <w:i/>
        </w:rPr>
        <w:t>“Las tecnologías de la información y su contribución en la producción de cultivos”</w:t>
      </w:r>
      <w:r>
        <w:t>, tesis de pre grado en la Universidad Técnica de Babahoyo, Ecuador, tuvo como objetivo Describir la contribución que las tecnologías de la información y comunicación TIC´s brindan a la producción de cultivos, la investigación fue de enfoque cuantitativo, de diseño no experimental y alcance correlacional, llegando a la conclusión que el uso de las tecnologías de información va direccionada a mejorar la producción de los cultivos, debido a las mejoras que se pueden realizar gracias a ellas, puesto que las tecnologías de la Información es una de las aplicaciones con mayor potencial en la agricultura, por sus altos beneficios y ventajas que proporciona.</w:t>
      </w:r>
    </w:p>
    <w:p w:rsidR="00A46009" w:rsidRDefault="00A46009" w:rsidP="00A46009">
      <w:pPr>
        <w:pStyle w:val="Ttulo3"/>
        <w:ind w:left="567"/>
        <w:rPr>
          <w:b/>
        </w:rPr>
      </w:pPr>
      <w:bookmarkStart w:id="67" w:name="_Toc99129249"/>
      <w:bookmarkStart w:id="68" w:name="_Toc107234892"/>
      <w:r>
        <w:rPr>
          <w:b/>
        </w:rPr>
        <w:t>2.1.2. A nivel nacional</w:t>
      </w:r>
      <w:bookmarkEnd w:id="67"/>
      <w:bookmarkEnd w:id="68"/>
    </w:p>
    <w:p w:rsidR="00A46009" w:rsidRDefault="00A46009" w:rsidP="00A46009">
      <w:pPr>
        <w:ind w:left="1428" w:firstLine="708"/>
      </w:pPr>
      <w:r>
        <w:t>Román, R. (2020), en su investigación titulada</w:t>
      </w:r>
      <w:r>
        <w:rPr>
          <w:i/>
        </w:rPr>
        <w:t xml:space="preserve"> “Tecnologías de la información y calidad de los servicios educativos en la Universidad Nacional Autónoma de Alto Amazonas, 2019”,</w:t>
      </w:r>
      <w:r>
        <w:t xml:space="preserve"> tesis de maestría en la Universidad Cesar Vallejo, tuvo como objetivo determinar la correlación entre las tecnologías de información y la calidad de los servicios educativos que brinda la Universidad Nacional Autónoma de Alto Amazonas, en el periodo 2019, la investigación fue de enfoque cuantitativo, diseño no experimental y alcance descriptivo correlacional, la muestra fue de 102 estudiantes, a quienes se les aplicó una encuesta usando un cuestionario, llegando a la conclusión que existe un grado de correlación positiva y alta. entre las tecnologías de la información y calidad de los servicios educativos en la Universidad Nacional Autónoma de Alto Amazonas, 2019 con un coeficiente de correlación de 0.757.</w:t>
      </w:r>
    </w:p>
    <w:p w:rsidR="00A46009" w:rsidRDefault="00A46009" w:rsidP="00A46009">
      <w:pPr>
        <w:ind w:left="1428" w:firstLine="708"/>
      </w:pPr>
      <w:r>
        <w:t xml:space="preserve">Navarro, J. (2019) en su investigación titulada </w:t>
      </w:r>
      <w:r>
        <w:rPr>
          <w:i/>
        </w:rPr>
        <w:t>“La tecnología de la información y comunicación y la calidad de servicio del taller de topografía de la Universidad Continenta</w:t>
      </w:r>
      <w:r>
        <w:t xml:space="preserve">l” tesis de maestría en la </w:t>
      </w:r>
      <w:r>
        <w:lastRenderedPageBreak/>
        <w:t>Universidad Nacional del Centro, tuvo como objetivo analizar la relación que existe entre la Tecnología de la Información y Comunicación y la calidad de servicio del Taller de Topografía de la Universidad Continental, la investigación fue de enfoque cuantitativo, de diseño no experimental y alcance  correlacional, la muestra fue de 600 estudiantes, se aplicó una encuesta con un cuestionario, llegando a la conclusión que existe una correlación positiva alta, encontrando un coeficiente de correlación 0.790, entre ambas variables, por tanto, es decir que la tecnología de la información y comunicación tiene relación positiva con la calidad de servicio en el Taller de Topografía de la Universidad Continental.</w:t>
      </w:r>
    </w:p>
    <w:p w:rsidR="00A46009" w:rsidRDefault="00A46009" w:rsidP="00A46009">
      <w:pPr>
        <w:ind w:left="1428" w:firstLine="708"/>
      </w:pPr>
      <w:r>
        <w:t xml:space="preserve">Vásquez, G. y Lozano, D. (2021), en su investigación titulada </w:t>
      </w:r>
      <w:r>
        <w:rPr>
          <w:i/>
        </w:rPr>
        <w:t>“Uso de la tecnología de la información y comunicación y la calidad de servicio en la oficina de la facultad de ciencias económicas, administrativas y contables de la Universidad Nacional de Ucayali – 2020”,</w:t>
      </w:r>
      <w:r>
        <w:t xml:space="preserve"> tesis de pre grado en la Universidad Nacional de Ucayali, tuvo como objetivo conocer cómo se relaciona el uso de la tecnología de la información y comunicación con la calidad de servicio en la oficina de la Facultad de Ciencias Económicas, Administrativas y Contables, Universidad Nacional de Ucayali, 2020, la investigación fue de enfoque cuantitativo, de diseño no experimental y alcance descriptivo correlacional, la muestra fue de 91 trabajadores, se aplicó una encuesta con  un cuestionario, llegando a la conclusión que existe una relación positiva entre uso de la tecnología de la información y comunicación y la calidad de servicio en la oficina de la facultad de ciencias económicas, administrativas y contables de la Universidad Nacional de Ucayali – 2020.</w:t>
      </w:r>
    </w:p>
    <w:p w:rsidR="00A46009" w:rsidRDefault="00A46009" w:rsidP="00A46009">
      <w:pPr>
        <w:ind w:left="1428" w:firstLine="708"/>
      </w:pPr>
      <w:r>
        <w:t>Duran, J. (2020), en su investigación titulada “</w:t>
      </w:r>
      <w:r>
        <w:rPr>
          <w:i/>
        </w:rPr>
        <w:t>Tecnología de la información y calidad de servicio en una institución educativa, Lima – 2019”</w:t>
      </w:r>
      <w:r>
        <w:t xml:space="preserve">, tesis de doctorado en la Universidad Cesar Vallejo, tuvo como objetivo determinar la relación entre la tecnología de la información y la calidad de servicio en una institución educativa de Lima 2019, la investigación fue de enfoque cuantitativo, de diseño no experimental </w:t>
      </w:r>
      <w:r>
        <w:lastRenderedPageBreak/>
        <w:t>y alcance correlacional, la muestra fue de 102 estudiantes, se aplicó la técnica de la encuesta usando un cuestionario, llegando a la conclusión que  se determinó que existe relación positiva entre la tecnología de la información y la calidad de servicio en una institución educativa de Lima 2019, con un coeficiente de correlación de 0,249.</w:t>
      </w:r>
    </w:p>
    <w:p w:rsidR="00A46009" w:rsidRDefault="00A46009" w:rsidP="00A46009">
      <w:pPr>
        <w:ind w:left="1428" w:firstLine="708"/>
      </w:pPr>
      <w:r>
        <w:t xml:space="preserve">Ircañaupa, C. (2018), en su investigación titulada </w:t>
      </w:r>
      <w:r>
        <w:rPr>
          <w:i/>
        </w:rPr>
        <w:t xml:space="preserve">“Tecnología de la información y la calidad del servicio en el Sistema Integrado de Administración Financiera en entidades públicas de Salud, San Juan de Lurigancho, 2018”, </w:t>
      </w:r>
      <w:r>
        <w:t>tesis de maestría en la Universidad Cesar Vallejo, tuvo como objetivo determinar la relación entre la tecnología de la información y la calidad de servicio en el Sistema Integrado de Administración Financiera en entidades públicas de Salud, San Juan de Lurigancho, 2018, el enfoque fue cuantitativo, de diseño no experimental y alcance descriptivo correlacional, la muestra fue de 40 trabajadores, se aplicó una encuesta con un cuestionario, llegando a la conclusión que existe una relación positiva entre la tecnología de la información y la calidad de servicio en el Sistema Integrado de Administración Financiera en entidades públicas de Salud, San Juan de Lurigancho, 2018.</w:t>
      </w:r>
    </w:p>
    <w:p w:rsidR="00F61683" w:rsidRDefault="004C5362" w:rsidP="00F61683">
      <w:pPr>
        <w:pStyle w:val="Ttulo3"/>
        <w:ind w:left="567"/>
        <w:rPr>
          <w:b/>
        </w:rPr>
      </w:pPr>
      <w:bookmarkStart w:id="69" w:name="_Toc107234893"/>
      <w:r>
        <w:rPr>
          <w:b/>
        </w:rPr>
        <w:t>2.1.3</w:t>
      </w:r>
      <w:r w:rsidR="00F61683">
        <w:rPr>
          <w:b/>
        </w:rPr>
        <w:t>. A nivel local</w:t>
      </w:r>
      <w:bookmarkEnd w:id="69"/>
    </w:p>
    <w:p w:rsidR="00F61683" w:rsidRDefault="00F61683" w:rsidP="00F61683"/>
    <w:p w:rsidR="00F61683" w:rsidRDefault="00F61683" w:rsidP="00F61683">
      <w:pPr>
        <w:ind w:left="1428" w:firstLine="708"/>
      </w:pPr>
      <w:r>
        <w:t>Chang, J. (2022), en su investigación titulada “</w:t>
      </w:r>
      <w:r w:rsidRPr="00F61683">
        <w:t>Tecnologías de la Información y Comunicación y su Influencia en la Gestión Administrativa de la Facultad de Ciencias Económicas Administrativas y Contables, Universidad Nacional de Ucayali Periodo 2020</w:t>
      </w:r>
      <w:r>
        <w:t xml:space="preserve">”, Tesis para obtener el grado de doctorado en la Universidad Nacional de Ucayali,  </w:t>
      </w:r>
      <w:r w:rsidRPr="00F61683">
        <w:t>tuvo como objetivo general de determinar el grado de influencia del uso de las Tecnologías de la Información y Comunicación en la Gestión Administrativa de los docentes y trabajadores administrativos de la Facultad de Ciencias Económicas, Administrativas y Contables, Universidad N</w:t>
      </w:r>
      <w:r>
        <w:t xml:space="preserve">acional de Ucayali periodo 2020, la </w:t>
      </w:r>
      <w:r w:rsidR="0015038C">
        <w:t>investigación</w:t>
      </w:r>
      <w:r>
        <w:t xml:space="preserve"> fue de enfoque cuantitativo</w:t>
      </w:r>
      <w:r w:rsidR="0015038C">
        <w:t xml:space="preserve">, de diseño no </w:t>
      </w:r>
      <w:r w:rsidR="0015038C">
        <w:lastRenderedPageBreak/>
        <w:t>experimental</w:t>
      </w:r>
      <w:r>
        <w:t xml:space="preserve"> y alcance </w:t>
      </w:r>
      <w:r w:rsidR="0015038C">
        <w:t>correlación, la muestra fue de 51 trabajadores a quienes se les aplico una encuesta con un cuestionario, llegando a la conclusión que</w:t>
      </w:r>
      <w:r w:rsidR="0015038C" w:rsidRPr="0015038C">
        <w:t xml:space="preserve"> el uso de las Tecnologías de la Información y Comunicación influye significativamente en la Gestión Administrativa de los docentes y trabajadores administrativos de la Facultad de Ciencias Económicas, Administrativas y Contables, Universidad Nacional de Ucayali periodo 2020.</w:t>
      </w:r>
    </w:p>
    <w:p w:rsidR="00A46009" w:rsidRDefault="00A46009" w:rsidP="00A46009">
      <w:pPr>
        <w:pStyle w:val="Ttulo2"/>
      </w:pPr>
      <w:bookmarkStart w:id="70" w:name="_Toc99129250"/>
      <w:bookmarkStart w:id="71" w:name="_Toc107234894"/>
      <w:r>
        <w:t>2.2. Bases teóricas</w:t>
      </w:r>
      <w:bookmarkEnd w:id="70"/>
      <w:bookmarkEnd w:id="71"/>
    </w:p>
    <w:p w:rsidR="00A46009" w:rsidRDefault="00A46009" w:rsidP="00A46009">
      <w:pPr>
        <w:ind w:left="567"/>
        <w:rPr>
          <w:b/>
        </w:rPr>
      </w:pPr>
      <w:r>
        <w:rPr>
          <w:b/>
        </w:rPr>
        <w:t>2.2.1. Variable 1: Tecnología de información</w:t>
      </w:r>
    </w:p>
    <w:p w:rsidR="00A46009" w:rsidRDefault="00A46009" w:rsidP="00A46009">
      <w:pPr>
        <w:ind w:left="1440"/>
        <w:rPr>
          <w:b/>
        </w:rPr>
      </w:pPr>
      <w:r>
        <w:rPr>
          <w:b/>
        </w:rPr>
        <w:t>Definición</w:t>
      </w:r>
    </w:p>
    <w:p w:rsidR="00A46009" w:rsidRDefault="00A46009" w:rsidP="00A46009">
      <w:pPr>
        <w:ind w:left="1440" w:firstLine="708"/>
      </w:pPr>
      <w:r>
        <w:t>Según Ortiz, F. (2019), son un “Conjunto de aplicaciones, sistemas, herramientas, técnicas y metodologías asociadas a la digitalización de señales analógicas, sonidos, textos e imágenes, manejables en tiempo real” (p. 28).</w:t>
      </w:r>
    </w:p>
    <w:p w:rsidR="00A46009" w:rsidRDefault="00A46009" w:rsidP="00A46009">
      <w:pPr>
        <w:ind w:left="1440" w:firstLine="708"/>
      </w:pPr>
      <w:r>
        <w:t>Según Escalante, F. (2020), son “aquellos dispositivos, herramientas, equipos y componentes electrónicos, capaces de manipular información que soportan el desarrollo y crecimiento económico de cualquier organización” (p. 12).</w:t>
      </w:r>
    </w:p>
    <w:p w:rsidR="00A46009" w:rsidRDefault="00A46009" w:rsidP="00A46009">
      <w:pPr>
        <w:ind w:left="1440" w:firstLine="708"/>
      </w:pPr>
      <w:r>
        <w:t>Según Laudon, K. y Laudon, J. (2018), son “un conjunto de avances tecnológicos, posibilitados por la informática, las telecomunicaciones y las tecnologías audiovisuales, todas éstas proporcionan herramientas para el tratamiento y la difusión de la información y contar con diversos canales de comunicación” (p. 20).</w:t>
      </w:r>
    </w:p>
    <w:p w:rsidR="00A46009" w:rsidRDefault="00A46009" w:rsidP="00A46009">
      <w:pPr>
        <w:ind w:left="1440"/>
        <w:rPr>
          <w:b/>
        </w:rPr>
      </w:pPr>
      <w:r>
        <w:rPr>
          <w:b/>
        </w:rPr>
        <w:t>Dimensiones de tecnología de información</w:t>
      </w:r>
    </w:p>
    <w:p w:rsidR="00A46009" w:rsidRDefault="00A46009" w:rsidP="00A46009">
      <w:pPr>
        <w:ind w:left="1440"/>
      </w:pPr>
      <w:r>
        <w:t>La tecnología de información tiene las siguientes dimensiones:</w:t>
      </w:r>
    </w:p>
    <w:p w:rsidR="00A46009" w:rsidRDefault="00A46009" w:rsidP="00A46009">
      <w:pPr>
        <w:ind w:left="1440"/>
        <w:rPr>
          <w:b/>
        </w:rPr>
      </w:pPr>
      <w:r>
        <w:rPr>
          <w:b/>
        </w:rPr>
        <w:t xml:space="preserve">Digitalización </w:t>
      </w:r>
    </w:p>
    <w:p w:rsidR="00A46009" w:rsidRDefault="00A46009" w:rsidP="00A46009">
      <w:pPr>
        <w:ind w:left="1440"/>
      </w:pPr>
      <w:r>
        <w:t xml:space="preserve">Según Escalante, F. (2020), “es la acción de habilitar, optimar o transformar la gestión empresarial aprovechando la tecnología digital, es decir encontrar, analizar, crear, comunicar y utilizar información de manera efectiva en un contexto digital, usando herramientas web, </w:t>
      </w:r>
      <w:r>
        <w:lastRenderedPageBreak/>
        <w:t>herramientas de medios digitales, herramientas de programación y aplicaciones de software”. (p. 18), tiene los siguientes indicadores</w:t>
      </w:r>
    </w:p>
    <w:p w:rsidR="00A46009" w:rsidRDefault="00A46009" w:rsidP="00A46009">
      <w:pPr>
        <w:pStyle w:val="Prrafodelista"/>
        <w:numPr>
          <w:ilvl w:val="0"/>
          <w:numId w:val="6"/>
        </w:numPr>
      </w:pPr>
      <w:r>
        <w:t xml:space="preserve">Usabilidad </w:t>
      </w:r>
    </w:p>
    <w:p w:rsidR="00A46009" w:rsidRDefault="00A46009" w:rsidP="00A46009">
      <w:pPr>
        <w:pStyle w:val="Prrafodelista"/>
        <w:numPr>
          <w:ilvl w:val="0"/>
          <w:numId w:val="6"/>
        </w:numPr>
      </w:pPr>
      <w:r>
        <w:t>Funcionalidad y estabilidad</w:t>
      </w:r>
    </w:p>
    <w:p w:rsidR="00A46009" w:rsidRDefault="00A46009" w:rsidP="00A46009">
      <w:pPr>
        <w:pStyle w:val="Prrafodelista"/>
        <w:numPr>
          <w:ilvl w:val="0"/>
          <w:numId w:val="6"/>
        </w:numPr>
      </w:pPr>
      <w:r>
        <w:t>Procesos</w:t>
      </w:r>
    </w:p>
    <w:p w:rsidR="00A46009" w:rsidRDefault="00A46009" w:rsidP="00A46009">
      <w:pPr>
        <w:ind w:left="1440"/>
        <w:rPr>
          <w:b/>
        </w:rPr>
      </w:pPr>
      <w:r>
        <w:rPr>
          <w:b/>
        </w:rPr>
        <w:t>Electronificación</w:t>
      </w:r>
    </w:p>
    <w:p w:rsidR="00A46009" w:rsidRDefault="00A46009" w:rsidP="00A46009">
      <w:pPr>
        <w:ind w:left="1440"/>
      </w:pPr>
      <w:r>
        <w:rPr>
          <w:b/>
        </w:rPr>
        <w:tab/>
      </w:r>
      <w:r>
        <w:t>Según Escalante, F. (2020), “Es la propensión a la utilización de un soporte físico homogéneo de todo tipo de información definiéndose como el área de la ingeniería y de la física aplicada tocante al esbozo y concentración de conectores, generalmente circuitos electrónicos, dicho funcionamiento pende del flujo de electrones para la generación, transmisión, recepción, almacenamiento de información” (p. 22), tiene los siguientes indicadores:</w:t>
      </w:r>
    </w:p>
    <w:p w:rsidR="00A46009" w:rsidRDefault="00A46009" w:rsidP="00A46009">
      <w:pPr>
        <w:pStyle w:val="Prrafodelista"/>
        <w:numPr>
          <w:ilvl w:val="0"/>
          <w:numId w:val="6"/>
        </w:numPr>
      </w:pPr>
      <w:r>
        <w:t>Tiempo de respuesta</w:t>
      </w:r>
    </w:p>
    <w:p w:rsidR="00A46009" w:rsidRDefault="00A46009" w:rsidP="00A46009">
      <w:pPr>
        <w:pStyle w:val="Prrafodelista"/>
        <w:numPr>
          <w:ilvl w:val="0"/>
          <w:numId w:val="6"/>
        </w:numPr>
      </w:pPr>
      <w:r>
        <w:t>Internet</w:t>
      </w:r>
    </w:p>
    <w:p w:rsidR="00A46009" w:rsidRDefault="00A46009" w:rsidP="00A46009">
      <w:pPr>
        <w:pStyle w:val="Prrafodelista"/>
        <w:numPr>
          <w:ilvl w:val="0"/>
          <w:numId w:val="6"/>
        </w:numPr>
      </w:pPr>
      <w:r>
        <w:t>Grado de tecnología de red</w:t>
      </w:r>
    </w:p>
    <w:p w:rsidR="00A46009" w:rsidRDefault="00A46009" w:rsidP="00A46009">
      <w:pPr>
        <w:spacing w:after="0"/>
        <w:ind w:left="1440"/>
        <w:rPr>
          <w:b/>
        </w:rPr>
      </w:pPr>
      <w:r>
        <w:rPr>
          <w:b/>
        </w:rPr>
        <w:t>Computarización</w:t>
      </w:r>
    </w:p>
    <w:p w:rsidR="00A46009" w:rsidRDefault="00A46009" w:rsidP="00A46009">
      <w:pPr>
        <w:spacing w:after="0"/>
        <w:ind w:left="1440" w:firstLine="720"/>
      </w:pPr>
      <w:r>
        <w:t>Según Escalante, F. (2020), “Es la tendencia al uso del microprocesador o del ordenador como gran aliado dinamizador y gestor de la convergencia, las computadoras han reformado considerablemente el modo en que las empresas manejan en sus respectivas industrias. la tecnología ha adelantado tan marcadamente que aquellos que no lo usan en sus negocios u organizaciones” (p. 25), tiene los siguientes indicadores:</w:t>
      </w:r>
    </w:p>
    <w:p w:rsidR="00A46009" w:rsidRDefault="00A46009" w:rsidP="00A46009">
      <w:pPr>
        <w:pStyle w:val="Prrafodelista"/>
        <w:numPr>
          <w:ilvl w:val="0"/>
          <w:numId w:val="6"/>
        </w:numPr>
        <w:spacing w:after="0"/>
      </w:pPr>
      <w:r>
        <w:t>Soporte informático</w:t>
      </w:r>
    </w:p>
    <w:p w:rsidR="00A46009" w:rsidRDefault="00A46009" w:rsidP="00A46009">
      <w:pPr>
        <w:pStyle w:val="Prrafodelista"/>
        <w:numPr>
          <w:ilvl w:val="0"/>
          <w:numId w:val="6"/>
        </w:numPr>
        <w:spacing w:after="0"/>
      </w:pPr>
      <w:r>
        <w:t>Mantenimiento preventivo</w:t>
      </w:r>
    </w:p>
    <w:p w:rsidR="00A46009" w:rsidRDefault="00A46009" w:rsidP="00A46009">
      <w:pPr>
        <w:pStyle w:val="Prrafodelista"/>
        <w:numPr>
          <w:ilvl w:val="0"/>
          <w:numId w:val="6"/>
        </w:numPr>
        <w:spacing w:after="0"/>
      </w:pPr>
      <w:r>
        <w:t xml:space="preserve">Reposición </w:t>
      </w:r>
    </w:p>
    <w:p w:rsidR="006F37B1" w:rsidRDefault="006F37B1" w:rsidP="006F37B1">
      <w:pPr>
        <w:spacing w:after="0"/>
      </w:pPr>
    </w:p>
    <w:p w:rsidR="006F37B1" w:rsidRDefault="006F37B1" w:rsidP="006F37B1">
      <w:pPr>
        <w:spacing w:after="0"/>
      </w:pPr>
    </w:p>
    <w:p w:rsidR="006F37B1" w:rsidRDefault="006F37B1" w:rsidP="006F37B1">
      <w:pPr>
        <w:spacing w:after="0"/>
      </w:pPr>
    </w:p>
    <w:p w:rsidR="00A46009" w:rsidRDefault="00A46009" w:rsidP="00A46009">
      <w:pPr>
        <w:spacing w:after="0"/>
        <w:ind w:left="1440"/>
        <w:rPr>
          <w:b/>
        </w:rPr>
      </w:pPr>
    </w:p>
    <w:p w:rsidR="00A46009" w:rsidRDefault="00A46009" w:rsidP="00A46009">
      <w:pPr>
        <w:ind w:left="567"/>
        <w:rPr>
          <w:b/>
        </w:rPr>
      </w:pPr>
      <w:r>
        <w:rPr>
          <w:b/>
        </w:rPr>
        <w:lastRenderedPageBreak/>
        <w:t>2.2.2. Variable 2: Calidad de servicio</w:t>
      </w:r>
    </w:p>
    <w:p w:rsidR="00A46009" w:rsidRDefault="00A46009" w:rsidP="00A46009">
      <w:pPr>
        <w:ind w:left="1428"/>
        <w:rPr>
          <w:b/>
        </w:rPr>
      </w:pPr>
      <w:r>
        <w:rPr>
          <w:b/>
        </w:rPr>
        <w:t>Definición</w:t>
      </w:r>
    </w:p>
    <w:p w:rsidR="00A46009" w:rsidRDefault="00A46009" w:rsidP="00A46009">
      <w:pPr>
        <w:ind w:left="1440" w:firstLine="723"/>
      </w:pPr>
      <w:r>
        <w:t>Según Zeithaml et al. (2018), es “la diferencia que existe entre lo que el cliente espera y lo que recibe del servicio brindado, es decir sus expectativas contra las percepciones después de recibir el servicio” (p. 22).</w:t>
      </w:r>
    </w:p>
    <w:p w:rsidR="00A46009" w:rsidRDefault="00A46009" w:rsidP="00A46009">
      <w:pPr>
        <w:ind w:left="1440" w:firstLine="720"/>
      </w:pPr>
      <w:r>
        <w:t>Según Tigani, D. (2018), es “el grado de conocimiento y la capacidad de satisfacción para superar o cumplir con las expectativas de nuestros clientes” (p. 16).</w:t>
      </w:r>
    </w:p>
    <w:p w:rsidR="00A46009" w:rsidRDefault="00A46009" w:rsidP="00A46009">
      <w:pPr>
        <w:ind w:left="1440" w:firstLine="720"/>
      </w:pPr>
      <w:r>
        <w:t>Según Valls et al. (2018), es “la capacidad de cumplir o superar con las expectativas de nuestros clientes, creando un valor agregado en estas acciones” (p. 136).</w:t>
      </w:r>
    </w:p>
    <w:p w:rsidR="00A46009" w:rsidRDefault="00A46009" w:rsidP="00A46009">
      <w:pPr>
        <w:rPr>
          <w:b/>
        </w:rPr>
      </w:pPr>
      <w:r>
        <w:tab/>
      </w:r>
      <w:r>
        <w:tab/>
      </w:r>
      <w:r>
        <w:rPr>
          <w:b/>
        </w:rPr>
        <w:t>Dimensiones de calidad de servicio</w:t>
      </w:r>
    </w:p>
    <w:p w:rsidR="00A46009" w:rsidRDefault="00A46009" w:rsidP="00A46009">
      <w:pPr>
        <w:ind w:left="720" w:firstLine="720"/>
      </w:pPr>
      <w:r>
        <w:t>La calidad de servicio tiene las siguientes dimensiones:</w:t>
      </w:r>
    </w:p>
    <w:p w:rsidR="00A46009" w:rsidRDefault="00A46009" w:rsidP="00A46009">
      <w:pPr>
        <w:ind w:left="1440"/>
        <w:rPr>
          <w:b/>
        </w:rPr>
      </w:pPr>
      <w:r>
        <w:rPr>
          <w:b/>
        </w:rPr>
        <w:t xml:space="preserve">Elementos tangibles </w:t>
      </w:r>
    </w:p>
    <w:p w:rsidR="00A46009" w:rsidRDefault="00A46009" w:rsidP="00A46009">
      <w:pPr>
        <w:ind w:left="1440" w:firstLine="720"/>
      </w:pPr>
      <w:r>
        <w:t>Según Zeithaml et al. (2018), es “el aspecto físico de las instalaciones, herramientas y equipos que se utilizaran en la prestación de los servicios” (p. 29), tiene los siguientes indicadores:</w:t>
      </w:r>
    </w:p>
    <w:p w:rsidR="00A46009" w:rsidRDefault="00A46009" w:rsidP="00A46009">
      <w:pPr>
        <w:pStyle w:val="Prrafodelista"/>
        <w:numPr>
          <w:ilvl w:val="0"/>
          <w:numId w:val="7"/>
        </w:numPr>
      </w:pPr>
      <w:r>
        <w:t>Infraestructura</w:t>
      </w:r>
    </w:p>
    <w:p w:rsidR="00A46009" w:rsidRDefault="00A46009" w:rsidP="00A46009">
      <w:pPr>
        <w:pStyle w:val="Prrafodelista"/>
        <w:numPr>
          <w:ilvl w:val="0"/>
          <w:numId w:val="7"/>
        </w:numPr>
      </w:pPr>
      <w:r>
        <w:t>Herramientas</w:t>
      </w:r>
    </w:p>
    <w:p w:rsidR="00A46009" w:rsidRDefault="00A46009" w:rsidP="00A46009">
      <w:pPr>
        <w:pStyle w:val="Prrafodelista"/>
        <w:numPr>
          <w:ilvl w:val="0"/>
          <w:numId w:val="7"/>
        </w:numPr>
      </w:pPr>
      <w:r>
        <w:t xml:space="preserve">Equipos </w:t>
      </w:r>
    </w:p>
    <w:p w:rsidR="00A46009" w:rsidRDefault="00A46009" w:rsidP="00A46009">
      <w:pPr>
        <w:pStyle w:val="Prrafodelista"/>
        <w:numPr>
          <w:ilvl w:val="0"/>
          <w:numId w:val="7"/>
        </w:numPr>
      </w:pPr>
    </w:p>
    <w:p w:rsidR="00A46009" w:rsidRDefault="00A46009" w:rsidP="00A46009">
      <w:pPr>
        <w:ind w:left="1440"/>
        <w:rPr>
          <w:b/>
        </w:rPr>
      </w:pPr>
      <w:r>
        <w:rPr>
          <w:b/>
        </w:rPr>
        <w:t>Fiabilidad</w:t>
      </w:r>
    </w:p>
    <w:p w:rsidR="00A46009" w:rsidRDefault="00A46009" w:rsidP="00A46009">
      <w:pPr>
        <w:ind w:left="1440" w:firstLine="720"/>
      </w:pPr>
      <w:r>
        <w:t>Según Zeithaml et al. (2018), como “la destreza con el cual se brinda el servicio que se promete, de forma cuidadosa y segura” (p. 29), tiene los siguientes indicadores:</w:t>
      </w:r>
    </w:p>
    <w:p w:rsidR="00A46009" w:rsidRDefault="00A46009" w:rsidP="00A46009">
      <w:pPr>
        <w:pStyle w:val="Prrafodelista"/>
        <w:numPr>
          <w:ilvl w:val="0"/>
          <w:numId w:val="7"/>
        </w:numPr>
      </w:pPr>
      <w:r>
        <w:t>Cumplimiento del servicio prometido</w:t>
      </w:r>
    </w:p>
    <w:p w:rsidR="00A46009" w:rsidRDefault="00A46009" w:rsidP="00A46009">
      <w:pPr>
        <w:pStyle w:val="Prrafodelista"/>
        <w:numPr>
          <w:ilvl w:val="0"/>
          <w:numId w:val="7"/>
        </w:numPr>
      </w:pPr>
      <w:r>
        <w:t>Manejo de la información clara y precisa</w:t>
      </w:r>
    </w:p>
    <w:p w:rsidR="00A46009" w:rsidRDefault="00A46009" w:rsidP="00A46009">
      <w:pPr>
        <w:pStyle w:val="Prrafodelista"/>
        <w:numPr>
          <w:ilvl w:val="0"/>
          <w:numId w:val="7"/>
        </w:numPr>
      </w:pPr>
      <w:r>
        <w:t>Garantía del servicio brindado</w:t>
      </w:r>
    </w:p>
    <w:p w:rsidR="00A46009" w:rsidRDefault="00A46009" w:rsidP="00A46009">
      <w:pPr>
        <w:ind w:left="1440"/>
        <w:rPr>
          <w:b/>
        </w:rPr>
      </w:pPr>
      <w:r>
        <w:rPr>
          <w:b/>
        </w:rPr>
        <w:lastRenderedPageBreak/>
        <w:t>Capacidad de respuesta</w:t>
      </w:r>
    </w:p>
    <w:p w:rsidR="00A46009" w:rsidRDefault="00A46009" w:rsidP="00A46009">
      <w:pPr>
        <w:ind w:left="1440" w:firstLine="720"/>
      </w:pPr>
      <w:r>
        <w:t>Según Zeithaml et al. (2018), como “aquella iniciativa para ayudar a los clientes, brindándoles un buen servicio de manera rápida” (p. 29), tiene los siguientes indicadores:</w:t>
      </w:r>
    </w:p>
    <w:p w:rsidR="00A46009" w:rsidRDefault="00A46009" w:rsidP="00A46009">
      <w:pPr>
        <w:pStyle w:val="Prrafodelista"/>
        <w:numPr>
          <w:ilvl w:val="0"/>
          <w:numId w:val="7"/>
        </w:numPr>
      </w:pPr>
      <w:r>
        <w:t xml:space="preserve">Conclusión de tramites </w:t>
      </w:r>
    </w:p>
    <w:p w:rsidR="00A46009" w:rsidRDefault="00A46009" w:rsidP="00A46009">
      <w:pPr>
        <w:pStyle w:val="Prrafodelista"/>
        <w:numPr>
          <w:ilvl w:val="0"/>
          <w:numId w:val="7"/>
        </w:numPr>
      </w:pPr>
      <w:r>
        <w:t>Atención rápida y precisa</w:t>
      </w:r>
    </w:p>
    <w:p w:rsidR="00A46009" w:rsidRDefault="00A46009" w:rsidP="00A46009">
      <w:pPr>
        <w:pStyle w:val="Prrafodelista"/>
        <w:numPr>
          <w:ilvl w:val="0"/>
          <w:numId w:val="7"/>
        </w:numPr>
      </w:pPr>
      <w:r>
        <w:t>Disposición para resolver dudas y consultas</w:t>
      </w:r>
    </w:p>
    <w:p w:rsidR="00A46009" w:rsidRDefault="00A46009" w:rsidP="00A46009">
      <w:pPr>
        <w:ind w:left="1440"/>
        <w:rPr>
          <w:b/>
        </w:rPr>
      </w:pPr>
      <w:r>
        <w:rPr>
          <w:b/>
        </w:rPr>
        <w:t>Seguridad</w:t>
      </w:r>
    </w:p>
    <w:p w:rsidR="00A46009" w:rsidRDefault="00A46009" w:rsidP="00A46009">
      <w:pPr>
        <w:ind w:left="1440" w:firstLine="720"/>
      </w:pPr>
      <w:r>
        <w:t>Según Zeithaml et al. (2018), como “el grado de conocimientos y atenciones que muestran los empleados respecto al desarrollo del servicio que brindan, inspirando confianza y solvencia” (p. 29), tiene los siguientes indicadores:</w:t>
      </w:r>
    </w:p>
    <w:p w:rsidR="00A46009" w:rsidRDefault="00A46009" w:rsidP="00A46009">
      <w:pPr>
        <w:pStyle w:val="Prrafodelista"/>
        <w:numPr>
          <w:ilvl w:val="0"/>
          <w:numId w:val="7"/>
        </w:numPr>
      </w:pPr>
      <w:r>
        <w:t>Nivel de conocimiento</w:t>
      </w:r>
    </w:p>
    <w:p w:rsidR="00A46009" w:rsidRDefault="00A46009" w:rsidP="00A46009">
      <w:pPr>
        <w:pStyle w:val="Prrafodelista"/>
        <w:numPr>
          <w:ilvl w:val="0"/>
          <w:numId w:val="7"/>
        </w:numPr>
      </w:pPr>
      <w:r>
        <w:t>Nivel de confianza</w:t>
      </w:r>
    </w:p>
    <w:p w:rsidR="00A46009" w:rsidRDefault="00A46009" w:rsidP="00A46009">
      <w:pPr>
        <w:pStyle w:val="Prrafodelista"/>
        <w:numPr>
          <w:ilvl w:val="0"/>
          <w:numId w:val="7"/>
        </w:numPr>
      </w:pPr>
      <w:r>
        <w:t>Nivel de solvencia</w:t>
      </w:r>
    </w:p>
    <w:p w:rsidR="00A46009" w:rsidRDefault="00A46009" w:rsidP="00A46009">
      <w:pPr>
        <w:ind w:left="1440"/>
      </w:pPr>
      <w:r>
        <w:rPr>
          <w:b/>
        </w:rPr>
        <w:t>Empatía</w:t>
      </w:r>
    </w:p>
    <w:p w:rsidR="00A46009" w:rsidRDefault="00A46009" w:rsidP="00A46009">
      <w:pPr>
        <w:ind w:left="1440" w:firstLine="720"/>
      </w:pPr>
      <w:r>
        <w:t>Según Zeithaml et al. (2018), es “el nivel de atención individualizada que las organizaciones o empresas ofrecen a sus clientes” (p. 30), tiene los siguientes indicadores:</w:t>
      </w:r>
    </w:p>
    <w:p w:rsidR="00A46009" w:rsidRDefault="00A46009" w:rsidP="00A46009">
      <w:pPr>
        <w:pStyle w:val="Prrafodelista"/>
        <w:numPr>
          <w:ilvl w:val="0"/>
          <w:numId w:val="7"/>
        </w:numPr>
      </w:pPr>
      <w:r>
        <w:t>Atención individualizada</w:t>
      </w:r>
    </w:p>
    <w:p w:rsidR="00A46009" w:rsidRDefault="00A46009" w:rsidP="00A46009">
      <w:pPr>
        <w:pStyle w:val="Prrafodelista"/>
        <w:numPr>
          <w:ilvl w:val="0"/>
          <w:numId w:val="7"/>
        </w:numPr>
      </w:pPr>
      <w:r>
        <w:t>Respeto</w:t>
      </w:r>
    </w:p>
    <w:p w:rsidR="00A46009" w:rsidRDefault="00A46009" w:rsidP="00A46009">
      <w:pPr>
        <w:pStyle w:val="Prrafodelista"/>
        <w:numPr>
          <w:ilvl w:val="0"/>
          <w:numId w:val="7"/>
        </w:numPr>
      </w:pPr>
      <w:r>
        <w:t>Interés de las inquietudes planteadas por los usuarios</w:t>
      </w:r>
    </w:p>
    <w:p w:rsidR="00A46009" w:rsidRDefault="00A46009" w:rsidP="00A46009">
      <w:pPr>
        <w:spacing w:after="0"/>
        <w:ind w:left="1428"/>
      </w:pPr>
    </w:p>
    <w:p w:rsidR="00A46009" w:rsidRDefault="00A46009" w:rsidP="00A46009">
      <w:pPr>
        <w:pStyle w:val="Ttulo2"/>
      </w:pPr>
      <w:bookmarkStart w:id="72" w:name="_Toc99129251"/>
      <w:bookmarkStart w:id="73" w:name="_Toc107234895"/>
      <w:r>
        <w:t>2.3. Definición de términos básicos</w:t>
      </w:r>
      <w:bookmarkEnd w:id="72"/>
      <w:bookmarkEnd w:id="73"/>
    </w:p>
    <w:p w:rsidR="00A46009" w:rsidRDefault="00A46009" w:rsidP="00A46009">
      <w:pPr>
        <w:ind w:left="720" w:firstLine="720"/>
        <w:rPr>
          <w:b/>
        </w:rPr>
      </w:pPr>
      <w:r>
        <w:rPr>
          <w:b/>
        </w:rPr>
        <w:t>Atención rápida y precisa</w:t>
      </w:r>
    </w:p>
    <w:p w:rsidR="00A46009" w:rsidRDefault="00A46009" w:rsidP="00A46009">
      <w:pPr>
        <w:ind w:left="1440" w:firstLine="720"/>
      </w:pPr>
      <w:r>
        <w:t>Según Zeithaml et al. (2018), es la asistencia y el asesoramiento que una empresa ofrece a las personas que compran o utilizan sus productos o servicios.</w:t>
      </w:r>
    </w:p>
    <w:p w:rsidR="006F37B1" w:rsidRDefault="006F37B1" w:rsidP="00A46009">
      <w:pPr>
        <w:ind w:left="1440" w:firstLine="720"/>
      </w:pPr>
    </w:p>
    <w:p w:rsidR="00A46009" w:rsidRDefault="00A46009" w:rsidP="00A46009">
      <w:pPr>
        <w:ind w:left="720" w:firstLine="720"/>
        <w:rPr>
          <w:b/>
        </w:rPr>
      </w:pPr>
      <w:r>
        <w:rPr>
          <w:b/>
        </w:rPr>
        <w:lastRenderedPageBreak/>
        <w:t>Cumplimiento del servicio prometido</w:t>
      </w:r>
    </w:p>
    <w:p w:rsidR="00A46009" w:rsidRDefault="00A46009" w:rsidP="00A46009">
      <w:pPr>
        <w:ind w:left="1440" w:firstLine="720"/>
      </w:pPr>
      <w:r>
        <w:t>Según Zeithaml et al. (2018), Implica desarrollar el servicio prometido correcta y oportunamente</w:t>
      </w:r>
    </w:p>
    <w:p w:rsidR="00A46009" w:rsidRDefault="00A46009" w:rsidP="00A46009">
      <w:pPr>
        <w:ind w:left="720" w:firstLine="720"/>
        <w:rPr>
          <w:b/>
        </w:rPr>
      </w:pPr>
      <w:r>
        <w:rPr>
          <w:b/>
        </w:rPr>
        <w:t xml:space="preserve">Equipos </w:t>
      </w:r>
    </w:p>
    <w:p w:rsidR="00A46009" w:rsidRDefault="00A46009" w:rsidP="00A46009">
      <w:pPr>
        <w:ind w:left="1440" w:firstLine="720"/>
      </w:pPr>
      <w:r>
        <w:t>Según Escalante, F. (2020), es el conjunto de aparatos electrónicos y servicios anexos que pueden girar en torno al ordenador personal, incluyendo el propio ordenador personal (ya sea de sobremesa o portátil), y la comunicación entre ordenadores y los servicios que dichas redes de intercomunicación precisan.</w:t>
      </w:r>
    </w:p>
    <w:p w:rsidR="00A46009" w:rsidRDefault="00A46009" w:rsidP="00A46009">
      <w:pPr>
        <w:ind w:left="720" w:firstLine="720"/>
        <w:rPr>
          <w:b/>
        </w:rPr>
      </w:pPr>
      <w:r>
        <w:rPr>
          <w:b/>
        </w:rPr>
        <w:t>Estabilidad</w:t>
      </w:r>
    </w:p>
    <w:p w:rsidR="00A46009" w:rsidRDefault="00A46009" w:rsidP="00A46009">
      <w:pPr>
        <w:ind w:left="1440" w:firstLine="720"/>
      </w:pPr>
      <w:r>
        <w:t>Según Ortiz, F. (2019), se dice que un sistema es estable cuando su nivel de fallos disminuye por debajo de un determinado umbral, que varía dependiendo de la estabilidad que se requiera.</w:t>
      </w:r>
    </w:p>
    <w:p w:rsidR="00A46009" w:rsidRDefault="00A46009" w:rsidP="00A46009">
      <w:pPr>
        <w:ind w:left="720" w:firstLine="720"/>
        <w:rPr>
          <w:b/>
        </w:rPr>
      </w:pPr>
      <w:r>
        <w:rPr>
          <w:b/>
        </w:rPr>
        <w:t>Funcionalidad</w:t>
      </w:r>
    </w:p>
    <w:p w:rsidR="00A46009" w:rsidRDefault="00A46009" w:rsidP="00A46009">
      <w:pPr>
        <w:ind w:left="1440" w:firstLine="720"/>
      </w:pPr>
      <w:r>
        <w:t>Según Escalante, F. (2020), se refiere a la capacidad de una herramienta tecnológica para suministrar un conjunto de funciones que satisfagan las necesidades implícitas o explícitas de los usuarios, al ser utilizado bajo condiciones específicas.</w:t>
      </w:r>
    </w:p>
    <w:p w:rsidR="00A46009" w:rsidRDefault="00A46009" w:rsidP="00A46009">
      <w:pPr>
        <w:ind w:left="720" w:firstLine="720"/>
        <w:rPr>
          <w:b/>
        </w:rPr>
      </w:pPr>
      <w:r>
        <w:rPr>
          <w:b/>
        </w:rPr>
        <w:t>Grado de tecnología de red</w:t>
      </w:r>
    </w:p>
    <w:p w:rsidR="00A46009" w:rsidRDefault="00A46009" w:rsidP="00A46009">
      <w:pPr>
        <w:ind w:left="1440" w:firstLine="720"/>
        <w:rPr>
          <w:color w:val="202124"/>
          <w:shd w:val="clear" w:color="auto" w:fill="FFFFFF"/>
        </w:rPr>
      </w:pPr>
      <w:r>
        <w:t>Según Laudon, K. y Laudon, J. (2018), e</w:t>
      </w:r>
      <w:r>
        <w:rPr>
          <w:color w:val="202124"/>
          <w:shd w:val="clear" w:color="auto" w:fill="FFFFFF"/>
        </w:rPr>
        <w:t>s la interconexión física o inalámbrica que vincula varios dispositivos informáticos (servidores, computadoras, teléfonos móviles, periféricos, entre otros) para que se comuniquen entre sí, con la finalidad de compartir datos y ofrecer servicios.</w:t>
      </w:r>
    </w:p>
    <w:p w:rsidR="00A46009" w:rsidRDefault="00A46009" w:rsidP="00A46009">
      <w:pPr>
        <w:ind w:left="720" w:firstLine="720"/>
        <w:rPr>
          <w:b/>
        </w:rPr>
      </w:pPr>
      <w:r>
        <w:rPr>
          <w:b/>
        </w:rPr>
        <w:t>Herramientas</w:t>
      </w:r>
    </w:p>
    <w:p w:rsidR="00A46009" w:rsidRDefault="00A46009" w:rsidP="00A46009">
      <w:pPr>
        <w:ind w:left="1440" w:firstLine="720"/>
      </w:pPr>
      <w:r>
        <w:t xml:space="preserve">Según Ortiz, F. (2019), es el conjunto de instrumentos empleados para manejar información por medio de la computadora como el procesador de texto, la base de datos, graficadores, correo </w:t>
      </w:r>
      <w:r>
        <w:lastRenderedPageBreak/>
        <w:t>electrónico, hojas de cálculo, buscadores, programas de diseño, presentadores, redes de telecomunicaciones, entre otros</w:t>
      </w:r>
    </w:p>
    <w:p w:rsidR="00A46009" w:rsidRDefault="00A46009" w:rsidP="00A46009">
      <w:pPr>
        <w:ind w:left="720" w:firstLine="720"/>
        <w:rPr>
          <w:b/>
        </w:rPr>
      </w:pPr>
      <w:r>
        <w:rPr>
          <w:b/>
        </w:rPr>
        <w:t>Internet</w:t>
      </w:r>
    </w:p>
    <w:p w:rsidR="00A46009" w:rsidRDefault="00A46009" w:rsidP="00A46009">
      <w:pPr>
        <w:ind w:left="1440" w:firstLine="720"/>
      </w:pPr>
      <w:r>
        <w:t>Según Laudon, K. y Laudon, J. (2018), Es una red de computadoras interconectadas entre si que ofrecen acceso y comparten información a través de un lenguaje común. En la actualidad es la red de computadoras más grandes que existe en el mundo; se conecta por teléfono (a través de un módem) o por fibra óptica y transmite toda clase de información.</w:t>
      </w:r>
    </w:p>
    <w:p w:rsidR="00A46009" w:rsidRDefault="00A46009" w:rsidP="00A46009">
      <w:pPr>
        <w:ind w:left="720" w:firstLine="720"/>
        <w:rPr>
          <w:b/>
        </w:rPr>
      </w:pPr>
      <w:r>
        <w:rPr>
          <w:b/>
        </w:rPr>
        <w:t>Infraestructura</w:t>
      </w:r>
    </w:p>
    <w:p w:rsidR="00A46009" w:rsidRDefault="00A46009" w:rsidP="00A46009">
      <w:pPr>
        <w:ind w:left="1440" w:firstLine="720"/>
      </w:pPr>
      <w:r>
        <w:t>Según Valls et al. (2018), es el conjunto de medios técnicos, servicios e instalaciones necesarios para el desarrollo de una actividad o para que un lugar pueda ser utilizado.</w:t>
      </w:r>
    </w:p>
    <w:p w:rsidR="00A46009" w:rsidRDefault="00A46009" w:rsidP="00A46009">
      <w:pPr>
        <w:ind w:left="720" w:firstLine="720"/>
        <w:rPr>
          <w:b/>
        </w:rPr>
      </w:pPr>
      <w:r>
        <w:rPr>
          <w:b/>
        </w:rPr>
        <w:t>Mantenimiento preventivo</w:t>
      </w:r>
    </w:p>
    <w:p w:rsidR="00A46009" w:rsidRDefault="00A46009" w:rsidP="00A46009">
      <w:pPr>
        <w:ind w:left="1440" w:firstLine="720"/>
      </w:pPr>
      <w:r>
        <w:t>Según Escalante, F. (2020), el mantenimiento preventivo es una estrategia de mantenimiento sencilla y popular. El mantenimiento preventivo puede ayudar a prolongar la vida útil de los activos, aumentar la productividad y, en última instancia, reducir el gasto de mantenimiento.</w:t>
      </w:r>
    </w:p>
    <w:p w:rsidR="00A46009" w:rsidRDefault="00A46009" w:rsidP="00A46009">
      <w:pPr>
        <w:ind w:left="720" w:firstLine="720"/>
        <w:rPr>
          <w:b/>
        </w:rPr>
      </w:pPr>
      <w:r>
        <w:rPr>
          <w:b/>
        </w:rPr>
        <w:t>Manejo de la información clara y precisa</w:t>
      </w:r>
    </w:p>
    <w:p w:rsidR="00A46009" w:rsidRDefault="00A46009" w:rsidP="00A46009">
      <w:pPr>
        <w:ind w:left="1440" w:firstLine="720"/>
      </w:pPr>
      <w:r>
        <w:t>Según Valls et al. (2018), es la recolección y el manejo de la información de uno o más fuentes y la distribución de esa información a uno o más audiencias. Esto en algunos casos involucra a ellos quienes tienen un papel en la producción o un derecho sobre la información</w:t>
      </w:r>
    </w:p>
    <w:p w:rsidR="00A46009" w:rsidRDefault="00A46009" w:rsidP="00A46009">
      <w:pPr>
        <w:ind w:left="720" w:firstLine="720"/>
        <w:rPr>
          <w:b/>
        </w:rPr>
      </w:pPr>
      <w:r>
        <w:rPr>
          <w:b/>
        </w:rPr>
        <w:t>Procesos</w:t>
      </w:r>
    </w:p>
    <w:p w:rsidR="00A46009" w:rsidRDefault="00A46009" w:rsidP="00A46009">
      <w:pPr>
        <w:ind w:left="1440" w:firstLine="720"/>
      </w:pPr>
      <w:r>
        <w:t>Según Escalante, F. (2020), Es la ejecución de diversas instrucciones por parte del microprocesador, de acuerdo a lo que indica un programa.</w:t>
      </w:r>
    </w:p>
    <w:p w:rsidR="00A46009" w:rsidRDefault="00A46009" w:rsidP="00A46009">
      <w:pPr>
        <w:ind w:left="720" w:firstLine="720"/>
        <w:rPr>
          <w:b/>
        </w:rPr>
      </w:pPr>
      <w:r>
        <w:rPr>
          <w:b/>
        </w:rPr>
        <w:lastRenderedPageBreak/>
        <w:t xml:space="preserve">Reposición </w:t>
      </w:r>
    </w:p>
    <w:p w:rsidR="00A46009" w:rsidRDefault="00A46009" w:rsidP="00A46009">
      <w:pPr>
        <w:ind w:left="1440" w:firstLine="720"/>
      </w:pPr>
      <w:r>
        <w:t>Valls et al. (2018), es el proceso de reabastecimiento de las estanterías del almacén tras la recepción de nuevas mercancías por parte de producción o de proveedores</w:t>
      </w:r>
    </w:p>
    <w:p w:rsidR="00A46009" w:rsidRDefault="00A46009" w:rsidP="00A46009">
      <w:pPr>
        <w:ind w:left="720" w:firstLine="720"/>
        <w:rPr>
          <w:b/>
        </w:rPr>
      </w:pPr>
      <w:r>
        <w:rPr>
          <w:b/>
        </w:rPr>
        <w:t>Respeto</w:t>
      </w:r>
    </w:p>
    <w:p w:rsidR="00A46009" w:rsidRDefault="00A46009" w:rsidP="00A46009">
      <w:pPr>
        <w:ind w:left="1440" w:firstLine="720"/>
      </w:pPr>
      <w:r>
        <w:t>Según Zeithaml et al. (2018), es la consideración, acompañada de cierta sumisión, con que se trata a una persona o una cosa por alguna cualidad, situación o circunstancia que las determina y que lleva a acatar lo que dice o establece o a no causarle ofensa o perjuicio.</w:t>
      </w:r>
    </w:p>
    <w:p w:rsidR="00A46009" w:rsidRDefault="00A46009" w:rsidP="00A46009">
      <w:pPr>
        <w:ind w:left="720" w:firstLine="720"/>
        <w:rPr>
          <w:b/>
        </w:rPr>
      </w:pPr>
      <w:r>
        <w:rPr>
          <w:b/>
        </w:rPr>
        <w:t>Soporte informático</w:t>
      </w:r>
    </w:p>
    <w:p w:rsidR="00A46009" w:rsidRDefault="00A46009" w:rsidP="00A46009">
      <w:pPr>
        <w:ind w:left="1440" w:firstLine="720"/>
      </w:pPr>
      <w:r>
        <w:t>Según Ortiz, F. (2019), es un servicio que se encarga de darle al cliente un soporte por diferentes medios para buscar una solución al problema del mismo, ya sean físicas (hardware) o lógicas (software) de cualquier tipo de dispositivo electrónico</w:t>
      </w:r>
    </w:p>
    <w:p w:rsidR="00A46009" w:rsidRDefault="00A46009" w:rsidP="00A46009">
      <w:pPr>
        <w:ind w:left="720" w:firstLine="720"/>
        <w:rPr>
          <w:b/>
        </w:rPr>
      </w:pPr>
      <w:r>
        <w:rPr>
          <w:b/>
        </w:rPr>
        <w:t>Tiempo de respuesta</w:t>
      </w:r>
    </w:p>
    <w:p w:rsidR="00A46009" w:rsidRDefault="00A46009" w:rsidP="00A46009">
      <w:pPr>
        <w:ind w:left="1440" w:firstLine="720"/>
        <w:rPr>
          <w:rFonts w:ascii="Verdana" w:hAnsi="Verdana"/>
          <w:color w:val="222222"/>
          <w:sz w:val="23"/>
          <w:szCs w:val="23"/>
          <w:shd w:val="clear" w:color="auto" w:fill="FFFFFF"/>
        </w:rPr>
      </w:pPr>
      <w:r>
        <w:t xml:space="preserve">Según Escalante, F. (2020), Es el tiempo transcurrido entre una consulta en un sistema y la respuesta a esa consulta, </w:t>
      </w:r>
      <w:r>
        <w:rPr>
          <w:rFonts w:ascii="Verdana" w:hAnsi="Verdana"/>
          <w:color w:val="222222"/>
          <w:sz w:val="23"/>
          <w:szCs w:val="23"/>
          <w:shd w:val="clear" w:color="auto" w:fill="FFFFFF"/>
        </w:rPr>
        <w:t>a solicitudes de servicio en una variedad de tecnologías</w:t>
      </w:r>
    </w:p>
    <w:p w:rsidR="00A46009" w:rsidRDefault="00A46009" w:rsidP="00A46009">
      <w:pPr>
        <w:ind w:left="720" w:firstLine="720"/>
        <w:rPr>
          <w:b/>
        </w:rPr>
      </w:pPr>
      <w:r>
        <w:rPr>
          <w:b/>
        </w:rPr>
        <w:t xml:space="preserve">Tramites </w:t>
      </w:r>
    </w:p>
    <w:p w:rsidR="00A46009" w:rsidRDefault="00A46009" w:rsidP="00A46009">
      <w:pPr>
        <w:ind w:left="1440" w:firstLine="720"/>
      </w:pPr>
      <w:r>
        <w:t>Según Tigani, D. (2018), es un conjunto de operaciones relacionadas, ejecutadas por varias personas, que tiene un fin o propósito</w:t>
      </w:r>
    </w:p>
    <w:p w:rsidR="00A46009" w:rsidRDefault="00A46009" w:rsidP="00A46009">
      <w:pPr>
        <w:ind w:left="720" w:firstLine="720"/>
        <w:rPr>
          <w:b/>
        </w:rPr>
      </w:pPr>
      <w:r>
        <w:rPr>
          <w:b/>
        </w:rPr>
        <w:t xml:space="preserve">Usabilidad </w:t>
      </w:r>
    </w:p>
    <w:p w:rsidR="00A46009" w:rsidRDefault="00A46009" w:rsidP="00A46009">
      <w:pPr>
        <w:ind w:left="1440" w:firstLine="720"/>
      </w:pPr>
      <w:r>
        <w:t>Según Ortiz, F. (2019), es el grado en que un producto puede ser usado por usuarios específicos para conseguir metas específicas con efectividad, eficiencia y satisfacción dado un contexto específico de uso.</w:t>
      </w:r>
    </w:p>
    <w:p w:rsidR="00A46009" w:rsidRDefault="00A46009" w:rsidP="00A46009">
      <w:pPr>
        <w:pStyle w:val="Ttulo2"/>
      </w:pPr>
      <w:bookmarkStart w:id="74" w:name="_Toc99129252"/>
      <w:bookmarkStart w:id="75" w:name="_Toc107234896"/>
      <w:r>
        <w:lastRenderedPageBreak/>
        <w:t>2.4. Formulación de hipótesis</w:t>
      </w:r>
      <w:bookmarkEnd w:id="74"/>
      <w:bookmarkEnd w:id="75"/>
      <w:r>
        <w:t xml:space="preserve"> </w:t>
      </w:r>
    </w:p>
    <w:p w:rsidR="00A46009" w:rsidRDefault="00A46009" w:rsidP="00A46009">
      <w:pPr>
        <w:pStyle w:val="Ttulo3"/>
        <w:ind w:left="567"/>
        <w:rPr>
          <w:b/>
        </w:rPr>
      </w:pPr>
      <w:bookmarkStart w:id="76" w:name="_Toc99129253"/>
      <w:bookmarkStart w:id="77" w:name="_Toc107234897"/>
      <w:r>
        <w:rPr>
          <w:b/>
        </w:rPr>
        <w:t>2.4.1. Hipótesis general</w:t>
      </w:r>
      <w:bookmarkEnd w:id="76"/>
      <w:bookmarkEnd w:id="77"/>
    </w:p>
    <w:p w:rsidR="00A46009" w:rsidRDefault="00A46009" w:rsidP="00A46009">
      <w:pPr>
        <w:ind w:left="1440" w:firstLine="720"/>
      </w:pPr>
      <w:r>
        <w:t>Existe relación significativa entre la</w:t>
      </w:r>
      <w:r w:rsidR="001447C3">
        <w:t>s</w:t>
      </w:r>
      <w:r>
        <w:t xml:space="preserve"> tecnología</w:t>
      </w:r>
      <w:r w:rsidR="001447C3">
        <w:t>s</w:t>
      </w:r>
      <w:r>
        <w:t xml:space="preserve"> de información y la calidad de servicio del personal administrativo en </w:t>
      </w:r>
      <w:r w:rsidR="008F5B78">
        <w:t xml:space="preserve">ESSALUD </w:t>
      </w:r>
      <w:r>
        <w:t>de Tarapoto, San Martin, 2022.</w:t>
      </w:r>
    </w:p>
    <w:p w:rsidR="00A46009" w:rsidRDefault="00A46009" w:rsidP="00A46009">
      <w:pPr>
        <w:pStyle w:val="Ttulo3"/>
        <w:ind w:left="567"/>
        <w:rPr>
          <w:b/>
        </w:rPr>
      </w:pPr>
      <w:bookmarkStart w:id="78" w:name="_Toc99129254"/>
      <w:bookmarkStart w:id="79" w:name="_Toc107234898"/>
      <w:r>
        <w:rPr>
          <w:b/>
        </w:rPr>
        <w:t>2.4.2. Hipótesis específicas</w:t>
      </w:r>
      <w:bookmarkEnd w:id="78"/>
      <w:bookmarkEnd w:id="79"/>
    </w:p>
    <w:p w:rsidR="00A46009" w:rsidRDefault="00A46009" w:rsidP="00A46009">
      <w:pPr>
        <w:spacing w:after="0"/>
        <w:ind w:left="1428" w:firstLine="708"/>
      </w:pPr>
      <w:r>
        <w:t>H1. Existe relación significativa entre la</w:t>
      </w:r>
      <w:r w:rsidR="001447C3">
        <w:t>s</w:t>
      </w:r>
      <w:r>
        <w:t xml:space="preserve"> tecnología</w:t>
      </w:r>
      <w:r w:rsidR="001447C3">
        <w:t>s</w:t>
      </w:r>
      <w:r>
        <w:t xml:space="preserve"> de información y fiabilidad del personal administrativo en </w:t>
      </w:r>
      <w:r w:rsidR="008F5B78">
        <w:t xml:space="preserve">ESSALUD </w:t>
      </w:r>
      <w:r>
        <w:t>de Tarapoto, San Martin, 2022.</w:t>
      </w:r>
    </w:p>
    <w:p w:rsidR="00A46009" w:rsidRDefault="00A46009" w:rsidP="00A46009">
      <w:pPr>
        <w:spacing w:after="0"/>
        <w:ind w:left="1428" w:firstLine="708"/>
      </w:pPr>
      <w:r>
        <w:t>H2. Existe relación significativa entre la</w:t>
      </w:r>
      <w:r w:rsidR="001447C3">
        <w:t>s</w:t>
      </w:r>
      <w:r>
        <w:t xml:space="preserve"> tecnología</w:t>
      </w:r>
      <w:r w:rsidR="001447C3">
        <w:t>s</w:t>
      </w:r>
      <w:r>
        <w:t xml:space="preserve"> de información y la capacidad de respuesta del personal administrativo en </w:t>
      </w:r>
      <w:r w:rsidR="008F5B78">
        <w:t xml:space="preserve">ESSALUD </w:t>
      </w:r>
      <w:r>
        <w:t>de Tarapoto, San Martin, 2022.</w:t>
      </w:r>
    </w:p>
    <w:p w:rsidR="00A46009" w:rsidRDefault="00A46009" w:rsidP="00A46009">
      <w:pPr>
        <w:spacing w:after="0"/>
        <w:ind w:left="1428" w:firstLine="708"/>
      </w:pPr>
      <w:r>
        <w:t>H3. Existe relación significativa entre la</w:t>
      </w:r>
      <w:r w:rsidR="001447C3">
        <w:t>s</w:t>
      </w:r>
      <w:r>
        <w:t xml:space="preserve"> tecnología</w:t>
      </w:r>
      <w:r w:rsidR="001447C3">
        <w:t>s</w:t>
      </w:r>
      <w:r>
        <w:t xml:space="preserve"> de información y empatía del personal administrativo en </w:t>
      </w:r>
      <w:r w:rsidR="008F5B78">
        <w:t xml:space="preserve">ESSALUD </w:t>
      </w:r>
      <w:r>
        <w:t>de Tarapoto, San Martin, 2022.</w:t>
      </w:r>
    </w:p>
    <w:p w:rsidR="00A46009" w:rsidRDefault="00A46009" w:rsidP="00A46009">
      <w:pPr>
        <w:pStyle w:val="Ttulo2"/>
      </w:pPr>
      <w:bookmarkStart w:id="80" w:name="_Toc99129255"/>
      <w:bookmarkStart w:id="81" w:name="_Toc107234899"/>
      <w:r>
        <w:t>2.5. Variables</w:t>
      </w:r>
      <w:bookmarkEnd w:id="80"/>
      <w:bookmarkEnd w:id="81"/>
    </w:p>
    <w:p w:rsidR="00A46009" w:rsidRDefault="00A46009" w:rsidP="00A46009">
      <w:pPr>
        <w:pStyle w:val="Ttulo3"/>
        <w:ind w:left="567"/>
        <w:rPr>
          <w:b/>
        </w:rPr>
      </w:pPr>
      <w:bookmarkStart w:id="82" w:name="_Toc99129256"/>
      <w:bookmarkStart w:id="83" w:name="_Toc107234900"/>
      <w:r>
        <w:rPr>
          <w:b/>
        </w:rPr>
        <w:t>2.5.1. Definición conceptual de la variable</w:t>
      </w:r>
      <w:bookmarkEnd w:id="82"/>
      <w:bookmarkEnd w:id="83"/>
    </w:p>
    <w:p w:rsidR="00A46009" w:rsidRDefault="00A46009" w:rsidP="00A46009">
      <w:pPr>
        <w:ind w:left="720" w:firstLine="720"/>
        <w:rPr>
          <w:b/>
        </w:rPr>
      </w:pPr>
      <w:r>
        <w:rPr>
          <w:b/>
        </w:rPr>
        <w:t>Tecnologías de información</w:t>
      </w:r>
    </w:p>
    <w:p w:rsidR="00A46009" w:rsidRDefault="00A46009" w:rsidP="00A46009">
      <w:pPr>
        <w:ind w:left="1440" w:firstLine="708"/>
      </w:pPr>
      <w:r>
        <w:t>Según Escalante, F. (2020), son “aquellos dispositivos, herramientas, equipos y componentes electrónicos, capaces de manipular información que soportan el desarrollo y crecimiento económico de cualquier organización” (p. 12).</w:t>
      </w:r>
    </w:p>
    <w:p w:rsidR="00A46009" w:rsidRDefault="00A46009" w:rsidP="00A46009">
      <w:pPr>
        <w:ind w:left="1440"/>
        <w:rPr>
          <w:b/>
        </w:rPr>
      </w:pPr>
      <w:r>
        <w:rPr>
          <w:b/>
        </w:rPr>
        <w:t>Calidad de servicio</w:t>
      </w:r>
    </w:p>
    <w:p w:rsidR="00A46009" w:rsidRDefault="00A46009" w:rsidP="00A46009">
      <w:pPr>
        <w:ind w:left="1440" w:firstLine="723"/>
      </w:pPr>
      <w:r>
        <w:t>Según Zeithaml et al. (2018), es “la diferencia que existe entre lo que el cliente espera y lo que recibe del servicio brindado, es decir sus expectativas contra las percepciones después de recibir el servicio” (p. 22).</w:t>
      </w:r>
    </w:p>
    <w:p w:rsidR="00A46009" w:rsidRDefault="00A46009" w:rsidP="00A46009">
      <w:pPr>
        <w:pStyle w:val="Ttulo3"/>
        <w:ind w:left="567"/>
        <w:rPr>
          <w:b/>
        </w:rPr>
      </w:pPr>
      <w:bookmarkStart w:id="84" w:name="_Toc99129257"/>
      <w:bookmarkStart w:id="85" w:name="_Toc107234901"/>
      <w:r>
        <w:rPr>
          <w:b/>
        </w:rPr>
        <w:t xml:space="preserve">2.5.2. Definición </w:t>
      </w:r>
      <w:bookmarkEnd w:id="84"/>
      <w:r>
        <w:rPr>
          <w:b/>
        </w:rPr>
        <w:t>operacional</w:t>
      </w:r>
      <w:bookmarkEnd w:id="85"/>
    </w:p>
    <w:p w:rsidR="00A46009" w:rsidRDefault="00A46009" w:rsidP="00A46009">
      <w:pPr>
        <w:ind w:left="1440"/>
      </w:pPr>
      <w:r>
        <w:rPr>
          <w:b/>
        </w:rPr>
        <w:t>Variable 2: Tecnología de información</w:t>
      </w:r>
    </w:p>
    <w:p w:rsidR="00A46009" w:rsidRDefault="00A46009" w:rsidP="00A46009">
      <w:pPr>
        <w:ind w:left="1440" w:firstLine="705"/>
      </w:pPr>
      <w:r>
        <w:t xml:space="preserve">Se obtendrá el puntaje para la operacionalización de la variable a través de la aplicación de un cuestionario a los trabajadores </w:t>
      </w:r>
      <w:r>
        <w:lastRenderedPageBreak/>
        <w:t>administrativos de Essalud, en San Martin, sobre las tecnologías de información y sus tres dimensiones, cada dimensión tendrá tres indicadores y por cada indicador se ha elaborara dos preguntas usando la siguiente escala de Likert.</w:t>
      </w:r>
    </w:p>
    <w:p w:rsidR="00A46009" w:rsidRDefault="00A46009" w:rsidP="00A46009">
      <w:pPr>
        <w:spacing w:after="0"/>
        <w:ind w:left="1440"/>
        <w:jc w:val="left"/>
        <w:rPr>
          <w:color w:val="000000"/>
          <w:sz w:val="22"/>
          <w:szCs w:val="22"/>
        </w:rPr>
      </w:pPr>
      <w:r>
        <w:rPr>
          <w:color w:val="000000"/>
          <w:sz w:val="22"/>
          <w:szCs w:val="22"/>
        </w:rPr>
        <w:t>1.Nunca</w:t>
      </w:r>
    </w:p>
    <w:p w:rsidR="00A46009" w:rsidRDefault="00A46009" w:rsidP="00A46009">
      <w:pPr>
        <w:spacing w:after="0"/>
        <w:ind w:left="1440"/>
        <w:jc w:val="left"/>
        <w:rPr>
          <w:color w:val="000000"/>
          <w:sz w:val="22"/>
          <w:szCs w:val="22"/>
        </w:rPr>
      </w:pPr>
      <w:r>
        <w:rPr>
          <w:color w:val="000000"/>
          <w:sz w:val="22"/>
          <w:szCs w:val="22"/>
        </w:rPr>
        <w:t>2. Casi nunca</w:t>
      </w:r>
    </w:p>
    <w:p w:rsidR="00A46009" w:rsidRDefault="00A46009" w:rsidP="00A46009">
      <w:pPr>
        <w:spacing w:after="0"/>
        <w:ind w:left="1440"/>
        <w:jc w:val="left"/>
        <w:rPr>
          <w:color w:val="000000"/>
          <w:sz w:val="22"/>
          <w:szCs w:val="22"/>
        </w:rPr>
      </w:pPr>
      <w:r>
        <w:rPr>
          <w:color w:val="000000"/>
          <w:sz w:val="22"/>
          <w:szCs w:val="22"/>
        </w:rPr>
        <w:t>3. A veces</w:t>
      </w:r>
    </w:p>
    <w:p w:rsidR="00A46009" w:rsidRDefault="00A46009" w:rsidP="00A46009">
      <w:pPr>
        <w:spacing w:after="0"/>
        <w:ind w:left="1440"/>
        <w:jc w:val="left"/>
        <w:rPr>
          <w:color w:val="000000"/>
          <w:sz w:val="22"/>
          <w:szCs w:val="22"/>
        </w:rPr>
      </w:pPr>
      <w:r>
        <w:rPr>
          <w:color w:val="000000"/>
          <w:sz w:val="22"/>
          <w:szCs w:val="22"/>
        </w:rPr>
        <w:t>4. Casi siempre</w:t>
      </w:r>
    </w:p>
    <w:p w:rsidR="00A46009" w:rsidRDefault="00A46009" w:rsidP="00A46009">
      <w:pPr>
        <w:ind w:left="1440"/>
        <w:jc w:val="left"/>
      </w:pPr>
      <w:r>
        <w:rPr>
          <w:color w:val="000000"/>
          <w:sz w:val="22"/>
          <w:szCs w:val="22"/>
        </w:rPr>
        <w:t>5. Siempre</w:t>
      </w:r>
    </w:p>
    <w:p w:rsidR="00A46009" w:rsidRDefault="00A46009" w:rsidP="00A46009">
      <w:pPr>
        <w:ind w:left="1440"/>
      </w:pPr>
      <w:r>
        <w:rPr>
          <w:b/>
        </w:rPr>
        <w:t>Variable 2: Calidad de servicio</w:t>
      </w:r>
    </w:p>
    <w:p w:rsidR="00A46009" w:rsidRDefault="00A46009" w:rsidP="00A46009">
      <w:pPr>
        <w:ind w:left="1440" w:firstLine="705"/>
      </w:pPr>
      <w:r>
        <w:t>Se obtendrá el puntaje para la operacionalización de la variable a través de la aplicación de un cuestionario a los trabajadores administrativos de Essalud, en San Martin, sobre la calidad de servicio sus tres dimensiones, cada dimensión tendrá tres indicadores y por cada indicador se ha elaborara dos preguntas usando la siguiente escala de Likert.</w:t>
      </w:r>
    </w:p>
    <w:p w:rsidR="00A46009" w:rsidRDefault="00A46009" w:rsidP="00A46009">
      <w:pPr>
        <w:spacing w:after="0"/>
        <w:ind w:left="1440"/>
        <w:jc w:val="left"/>
        <w:rPr>
          <w:color w:val="000000"/>
          <w:sz w:val="22"/>
          <w:szCs w:val="22"/>
        </w:rPr>
      </w:pPr>
      <w:r>
        <w:rPr>
          <w:color w:val="000000"/>
          <w:sz w:val="22"/>
          <w:szCs w:val="22"/>
        </w:rPr>
        <w:t>1. Nunca</w:t>
      </w:r>
    </w:p>
    <w:p w:rsidR="00A46009" w:rsidRDefault="00A46009" w:rsidP="00A46009">
      <w:pPr>
        <w:spacing w:after="0"/>
        <w:ind w:left="1440"/>
        <w:jc w:val="left"/>
        <w:rPr>
          <w:color w:val="000000"/>
          <w:sz w:val="22"/>
          <w:szCs w:val="22"/>
        </w:rPr>
      </w:pPr>
      <w:r>
        <w:rPr>
          <w:color w:val="000000"/>
          <w:sz w:val="22"/>
          <w:szCs w:val="22"/>
        </w:rPr>
        <w:t>2. Casi nunca</w:t>
      </w:r>
    </w:p>
    <w:p w:rsidR="00A46009" w:rsidRDefault="00A46009" w:rsidP="00A46009">
      <w:pPr>
        <w:spacing w:after="0"/>
        <w:ind w:left="1440"/>
        <w:jc w:val="left"/>
        <w:rPr>
          <w:color w:val="000000"/>
          <w:sz w:val="22"/>
          <w:szCs w:val="22"/>
        </w:rPr>
      </w:pPr>
      <w:r>
        <w:rPr>
          <w:color w:val="000000"/>
          <w:sz w:val="22"/>
          <w:szCs w:val="22"/>
        </w:rPr>
        <w:t>3. A veces</w:t>
      </w:r>
    </w:p>
    <w:p w:rsidR="00A46009" w:rsidRDefault="00A46009" w:rsidP="00A46009">
      <w:pPr>
        <w:spacing w:after="0"/>
        <w:ind w:left="1440"/>
        <w:jc w:val="left"/>
        <w:rPr>
          <w:color w:val="000000"/>
          <w:sz w:val="22"/>
          <w:szCs w:val="22"/>
        </w:rPr>
      </w:pPr>
      <w:r>
        <w:rPr>
          <w:color w:val="000000"/>
          <w:sz w:val="22"/>
          <w:szCs w:val="22"/>
        </w:rPr>
        <w:t>4. Casi siempre</w:t>
      </w:r>
    </w:p>
    <w:p w:rsidR="00A46009" w:rsidRDefault="00A46009" w:rsidP="00A46009">
      <w:pPr>
        <w:ind w:left="1440"/>
        <w:jc w:val="left"/>
        <w:rPr>
          <w:color w:val="000000"/>
          <w:sz w:val="22"/>
          <w:szCs w:val="22"/>
        </w:rPr>
      </w:pPr>
      <w:r>
        <w:rPr>
          <w:color w:val="000000"/>
          <w:sz w:val="22"/>
          <w:szCs w:val="22"/>
        </w:rPr>
        <w:t>5. Siempre</w:t>
      </w:r>
    </w:p>
    <w:p w:rsidR="008F0763" w:rsidRDefault="008F0763" w:rsidP="00A46009">
      <w:pPr>
        <w:ind w:left="1440"/>
        <w:jc w:val="left"/>
        <w:rPr>
          <w:color w:val="000000"/>
          <w:sz w:val="22"/>
          <w:szCs w:val="22"/>
        </w:rPr>
      </w:pPr>
    </w:p>
    <w:p w:rsidR="008F0763" w:rsidRDefault="008F0763" w:rsidP="00A46009">
      <w:pPr>
        <w:ind w:left="1440"/>
        <w:jc w:val="left"/>
        <w:rPr>
          <w:color w:val="000000"/>
          <w:sz w:val="22"/>
          <w:szCs w:val="22"/>
        </w:rPr>
      </w:pPr>
    </w:p>
    <w:p w:rsidR="008F0763" w:rsidRDefault="008F0763" w:rsidP="00A46009">
      <w:pPr>
        <w:ind w:left="1440"/>
        <w:jc w:val="left"/>
        <w:rPr>
          <w:color w:val="000000"/>
          <w:sz w:val="22"/>
          <w:szCs w:val="22"/>
        </w:rPr>
      </w:pPr>
    </w:p>
    <w:p w:rsidR="008F0763" w:rsidRDefault="008F0763" w:rsidP="00A46009">
      <w:pPr>
        <w:ind w:left="1440"/>
        <w:jc w:val="left"/>
        <w:rPr>
          <w:color w:val="000000"/>
          <w:sz w:val="22"/>
          <w:szCs w:val="22"/>
        </w:rPr>
      </w:pPr>
    </w:p>
    <w:p w:rsidR="008F0763" w:rsidRDefault="008F0763" w:rsidP="00A46009">
      <w:pPr>
        <w:ind w:left="1440"/>
        <w:jc w:val="left"/>
        <w:rPr>
          <w:color w:val="000000"/>
          <w:sz w:val="22"/>
          <w:szCs w:val="22"/>
        </w:rPr>
      </w:pPr>
    </w:p>
    <w:p w:rsidR="008F0763" w:rsidRDefault="008F0763" w:rsidP="00A46009">
      <w:pPr>
        <w:ind w:left="1440"/>
        <w:jc w:val="left"/>
        <w:rPr>
          <w:color w:val="000000"/>
          <w:sz w:val="22"/>
          <w:szCs w:val="22"/>
        </w:rPr>
      </w:pPr>
    </w:p>
    <w:p w:rsidR="008F0763" w:rsidRDefault="008F0763" w:rsidP="00A46009">
      <w:pPr>
        <w:ind w:left="1440"/>
        <w:jc w:val="left"/>
        <w:rPr>
          <w:color w:val="000000"/>
          <w:sz w:val="22"/>
          <w:szCs w:val="22"/>
        </w:rPr>
      </w:pPr>
    </w:p>
    <w:p w:rsidR="008F0763" w:rsidRDefault="008F0763" w:rsidP="00A46009">
      <w:pPr>
        <w:ind w:left="1440"/>
        <w:jc w:val="left"/>
        <w:rPr>
          <w:color w:val="000000"/>
          <w:sz w:val="22"/>
          <w:szCs w:val="22"/>
        </w:rPr>
      </w:pPr>
    </w:p>
    <w:p w:rsidR="008F0763" w:rsidRDefault="008F0763" w:rsidP="00A46009">
      <w:pPr>
        <w:ind w:left="1440"/>
        <w:jc w:val="left"/>
        <w:rPr>
          <w:color w:val="000000"/>
          <w:sz w:val="22"/>
          <w:szCs w:val="22"/>
        </w:rPr>
      </w:pPr>
    </w:p>
    <w:p w:rsidR="00A46009" w:rsidRDefault="00A46009" w:rsidP="00A46009">
      <w:pPr>
        <w:pStyle w:val="Ttulo3"/>
        <w:ind w:left="567"/>
        <w:rPr>
          <w:b/>
        </w:rPr>
      </w:pPr>
      <w:bookmarkStart w:id="86" w:name="_Toc99129258"/>
      <w:bookmarkStart w:id="87" w:name="_Toc107234902"/>
      <w:r>
        <w:rPr>
          <w:b/>
        </w:rPr>
        <w:lastRenderedPageBreak/>
        <w:t>2.5.3. Operacionalización de la variable</w:t>
      </w:r>
      <w:bookmarkEnd w:id="86"/>
      <w:bookmarkEnd w:id="87"/>
    </w:p>
    <w:p w:rsidR="00A46009" w:rsidRDefault="00A46009" w:rsidP="00A46009">
      <w:pPr>
        <w:ind w:left="720" w:firstLine="720"/>
        <w:rPr>
          <w:b/>
        </w:rPr>
      </w:pPr>
      <w:r>
        <w:rPr>
          <w:b/>
        </w:rPr>
        <w:t>Variable: Tecnología de información</w:t>
      </w:r>
    </w:p>
    <w:tbl>
      <w:tblPr>
        <w:tblW w:w="9645" w:type="dxa"/>
        <w:tblInd w:w="-5"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703"/>
        <w:gridCol w:w="709"/>
        <w:gridCol w:w="4538"/>
        <w:gridCol w:w="1418"/>
      </w:tblGrid>
      <w:tr w:rsidR="00A46009" w:rsidTr="00A46009">
        <w:tc>
          <w:tcPr>
            <w:tcW w:w="1276" w:type="dxa"/>
            <w:vMerge w:val="restart"/>
            <w:tcBorders>
              <w:top w:val="single" w:sz="8" w:space="0" w:color="000000"/>
              <w:left w:val="single" w:sz="4" w:space="0" w:color="000000"/>
              <w:bottom w:val="single" w:sz="4" w:space="0" w:color="000000"/>
              <w:right w:val="single" w:sz="4" w:space="0" w:color="000000"/>
            </w:tcBorders>
            <w:hideMark/>
          </w:tcPr>
          <w:p w:rsidR="00A46009" w:rsidRDefault="00A46009">
            <w:pPr>
              <w:spacing w:after="0"/>
              <w:jc w:val="center"/>
              <w:rPr>
                <w:sz w:val="18"/>
                <w:szCs w:val="18"/>
              </w:rPr>
            </w:pPr>
            <w:r>
              <w:rPr>
                <w:sz w:val="18"/>
                <w:szCs w:val="18"/>
              </w:rPr>
              <w:t>Dimensiones</w:t>
            </w:r>
          </w:p>
        </w:tc>
        <w:tc>
          <w:tcPr>
            <w:tcW w:w="1702" w:type="dxa"/>
            <w:vMerge w:val="restart"/>
            <w:tcBorders>
              <w:top w:val="single" w:sz="8" w:space="0" w:color="000000"/>
              <w:left w:val="single" w:sz="4" w:space="0" w:color="000000"/>
              <w:bottom w:val="single" w:sz="4" w:space="0" w:color="000000"/>
              <w:right w:val="single" w:sz="4" w:space="0" w:color="000000"/>
            </w:tcBorders>
            <w:hideMark/>
          </w:tcPr>
          <w:p w:rsidR="00A46009" w:rsidRDefault="00A46009">
            <w:pPr>
              <w:spacing w:after="0"/>
              <w:jc w:val="center"/>
              <w:rPr>
                <w:sz w:val="18"/>
                <w:szCs w:val="18"/>
              </w:rPr>
            </w:pPr>
            <w:r>
              <w:rPr>
                <w:sz w:val="18"/>
                <w:szCs w:val="18"/>
              </w:rPr>
              <w:t>Indicadores</w:t>
            </w:r>
          </w:p>
        </w:tc>
        <w:tc>
          <w:tcPr>
            <w:tcW w:w="5245" w:type="dxa"/>
            <w:gridSpan w:val="2"/>
            <w:tcBorders>
              <w:top w:val="single" w:sz="8" w:space="0" w:color="000000"/>
              <w:left w:val="single" w:sz="4" w:space="0" w:color="000000"/>
              <w:bottom w:val="single" w:sz="4" w:space="0" w:color="000000"/>
              <w:right w:val="single" w:sz="4" w:space="0" w:color="000000"/>
            </w:tcBorders>
            <w:hideMark/>
          </w:tcPr>
          <w:p w:rsidR="00A46009" w:rsidRDefault="00A46009">
            <w:pPr>
              <w:spacing w:after="0"/>
              <w:jc w:val="center"/>
              <w:rPr>
                <w:sz w:val="18"/>
                <w:szCs w:val="18"/>
              </w:rPr>
            </w:pPr>
            <w:r>
              <w:rPr>
                <w:sz w:val="18"/>
                <w:szCs w:val="18"/>
              </w:rPr>
              <w:t>Ítems</w:t>
            </w:r>
          </w:p>
        </w:tc>
        <w:tc>
          <w:tcPr>
            <w:tcW w:w="1417" w:type="dxa"/>
            <w:vMerge w:val="restart"/>
            <w:tcBorders>
              <w:top w:val="single" w:sz="8" w:space="0" w:color="000000"/>
              <w:left w:val="single" w:sz="4" w:space="0" w:color="000000"/>
              <w:bottom w:val="single" w:sz="4" w:space="0" w:color="000000"/>
              <w:right w:val="single" w:sz="4" w:space="0" w:color="000000"/>
            </w:tcBorders>
            <w:hideMark/>
          </w:tcPr>
          <w:p w:rsidR="00A46009" w:rsidRDefault="00A46009">
            <w:pPr>
              <w:spacing w:after="0"/>
              <w:jc w:val="center"/>
              <w:rPr>
                <w:sz w:val="18"/>
                <w:szCs w:val="18"/>
              </w:rPr>
            </w:pPr>
            <w:r>
              <w:rPr>
                <w:sz w:val="18"/>
                <w:szCs w:val="18"/>
              </w:rPr>
              <w:t>Escala de medición</w:t>
            </w:r>
          </w:p>
        </w:tc>
      </w:tr>
      <w:tr w:rsidR="00A46009" w:rsidTr="00A46009">
        <w:tc>
          <w:tcPr>
            <w:tcW w:w="1276" w:type="dxa"/>
            <w:vMerge/>
            <w:tcBorders>
              <w:top w:val="single" w:sz="8"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c>
          <w:tcPr>
            <w:tcW w:w="1702" w:type="dxa"/>
            <w:vMerge/>
            <w:tcBorders>
              <w:top w:val="single" w:sz="8"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hideMark/>
          </w:tcPr>
          <w:p w:rsidR="00A46009" w:rsidRDefault="00A46009">
            <w:pPr>
              <w:spacing w:after="0"/>
              <w:jc w:val="center"/>
              <w:rPr>
                <w:sz w:val="18"/>
                <w:szCs w:val="18"/>
              </w:rPr>
            </w:pPr>
            <w:r>
              <w:rPr>
                <w:sz w:val="18"/>
                <w:szCs w:val="18"/>
              </w:rPr>
              <w:t>N°</w:t>
            </w:r>
          </w:p>
        </w:tc>
        <w:tc>
          <w:tcPr>
            <w:tcW w:w="1417" w:type="dxa"/>
            <w:vMerge/>
            <w:tcBorders>
              <w:top w:val="single" w:sz="8"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r>
      <w:tr w:rsidR="00A46009" w:rsidTr="00A46009">
        <w:trPr>
          <w:trHeight w:val="1096"/>
        </w:trPr>
        <w:tc>
          <w:tcPr>
            <w:tcW w:w="1276" w:type="dxa"/>
            <w:vMerge w:val="restart"/>
            <w:tcBorders>
              <w:top w:val="single" w:sz="4" w:space="0" w:color="000000"/>
              <w:left w:val="single" w:sz="4" w:space="0" w:color="000000"/>
              <w:bottom w:val="single" w:sz="4" w:space="0" w:color="000000"/>
              <w:right w:val="single" w:sz="4" w:space="0" w:color="000000"/>
            </w:tcBorders>
            <w:hideMark/>
          </w:tcPr>
          <w:p w:rsidR="00A46009" w:rsidRDefault="00A46009">
            <w:pPr>
              <w:spacing w:after="0"/>
              <w:rPr>
                <w:sz w:val="18"/>
                <w:szCs w:val="18"/>
              </w:rPr>
            </w:pPr>
            <w:r>
              <w:rPr>
                <w:sz w:val="18"/>
                <w:szCs w:val="18"/>
              </w:rPr>
              <w:t>Digitalización</w:t>
            </w:r>
          </w:p>
        </w:tc>
        <w:tc>
          <w:tcPr>
            <w:tcW w:w="1702" w:type="dxa"/>
            <w:tcBorders>
              <w:top w:val="single" w:sz="4" w:space="0" w:color="000000"/>
              <w:left w:val="single" w:sz="4" w:space="0" w:color="000000"/>
              <w:bottom w:val="single" w:sz="4" w:space="0" w:color="auto"/>
              <w:right w:val="single" w:sz="4" w:space="0" w:color="000000"/>
            </w:tcBorders>
            <w:hideMark/>
          </w:tcPr>
          <w:p w:rsidR="00A46009" w:rsidRDefault="00A46009">
            <w:pPr>
              <w:spacing w:after="0" w:line="240" w:lineRule="auto"/>
              <w:jc w:val="left"/>
              <w:rPr>
                <w:sz w:val="18"/>
                <w:szCs w:val="18"/>
              </w:rPr>
            </w:pPr>
            <w:r>
              <w:rPr>
                <w:sz w:val="18"/>
                <w:szCs w:val="18"/>
              </w:rPr>
              <w:t>Usabilidad</w:t>
            </w:r>
          </w:p>
        </w:tc>
        <w:tc>
          <w:tcPr>
            <w:tcW w:w="709" w:type="dxa"/>
            <w:tcBorders>
              <w:top w:val="single" w:sz="4" w:space="0" w:color="000000"/>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1,2</w:t>
            </w: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tc>
        <w:tc>
          <w:tcPr>
            <w:tcW w:w="4536" w:type="dxa"/>
            <w:tcBorders>
              <w:top w:val="single" w:sz="4" w:space="0" w:color="000000"/>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¿La usabilidad de la herramienta de tecnológicas de información son funcional para las actividades que realiza?</w:t>
            </w:r>
          </w:p>
          <w:p w:rsidR="00A46009" w:rsidRDefault="00A46009">
            <w:pPr>
              <w:spacing w:after="0" w:line="240" w:lineRule="auto"/>
              <w:jc w:val="left"/>
              <w:rPr>
                <w:sz w:val="18"/>
                <w:szCs w:val="18"/>
              </w:rPr>
            </w:pPr>
            <w:r>
              <w:rPr>
                <w:sz w:val="18"/>
                <w:szCs w:val="18"/>
              </w:rPr>
              <w:t>¿La usabilidad de las tecnologías de información  en las áreas administrativas se adapta a los procesos operativos que realiza?</w:t>
            </w:r>
          </w:p>
        </w:tc>
        <w:tc>
          <w:tcPr>
            <w:tcW w:w="1417" w:type="dxa"/>
            <w:vMerge w:val="restart"/>
            <w:tcBorders>
              <w:top w:val="single" w:sz="4" w:space="0" w:color="000000"/>
              <w:left w:val="single" w:sz="4" w:space="0" w:color="000000"/>
              <w:bottom w:val="single" w:sz="8" w:space="0" w:color="000000"/>
              <w:right w:val="single" w:sz="4" w:space="0" w:color="000000"/>
            </w:tcBorders>
          </w:tcPr>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r>
              <w:rPr>
                <w:sz w:val="18"/>
                <w:szCs w:val="18"/>
              </w:rPr>
              <w:t>1. Nunca</w:t>
            </w:r>
          </w:p>
          <w:p w:rsidR="00A46009" w:rsidRDefault="00A46009">
            <w:pPr>
              <w:spacing w:after="0"/>
              <w:jc w:val="left"/>
              <w:rPr>
                <w:sz w:val="18"/>
                <w:szCs w:val="18"/>
              </w:rPr>
            </w:pPr>
            <w:r>
              <w:rPr>
                <w:sz w:val="18"/>
                <w:szCs w:val="18"/>
              </w:rPr>
              <w:t>2. Casi nunca</w:t>
            </w:r>
          </w:p>
          <w:p w:rsidR="00A46009" w:rsidRDefault="00A46009">
            <w:pPr>
              <w:spacing w:after="0"/>
              <w:jc w:val="left"/>
              <w:rPr>
                <w:sz w:val="18"/>
                <w:szCs w:val="18"/>
              </w:rPr>
            </w:pPr>
            <w:r>
              <w:rPr>
                <w:sz w:val="18"/>
                <w:szCs w:val="18"/>
              </w:rPr>
              <w:t>3. A veces</w:t>
            </w:r>
          </w:p>
          <w:p w:rsidR="00A46009" w:rsidRDefault="00A46009">
            <w:pPr>
              <w:spacing w:after="0"/>
              <w:jc w:val="left"/>
              <w:rPr>
                <w:sz w:val="18"/>
                <w:szCs w:val="18"/>
              </w:rPr>
            </w:pPr>
            <w:r>
              <w:rPr>
                <w:sz w:val="18"/>
                <w:szCs w:val="18"/>
              </w:rPr>
              <w:t>4. Casi siempre</w:t>
            </w:r>
          </w:p>
          <w:p w:rsidR="00A46009" w:rsidRDefault="00A46009">
            <w:pPr>
              <w:spacing w:after="0"/>
              <w:jc w:val="left"/>
              <w:rPr>
                <w:sz w:val="18"/>
                <w:szCs w:val="18"/>
              </w:rPr>
            </w:pPr>
            <w:r>
              <w:rPr>
                <w:sz w:val="18"/>
                <w:szCs w:val="18"/>
              </w:rPr>
              <w:t>5. Siempre</w:t>
            </w:r>
          </w:p>
        </w:tc>
      </w:tr>
      <w:tr w:rsidR="00A46009" w:rsidTr="00A46009">
        <w:trPr>
          <w:trHeight w:val="1211"/>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c>
          <w:tcPr>
            <w:tcW w:w="1702" w:type="dxa"/>
            <w:tcBorders>
              <w:top w:val="single" w:sz="4" w:space="0" w:color="auto"/>
              <w:left w:val="single" w:sz="4" w:space="0" w:color="000000"/>
              <w:bottom w:val="single" w:sz="4" w:space="0" w:color="auto"/>
              <w:right w:val="single" w:sz="4" w:space="0" w:color="000000"/>
            </w:tcBorders>
            <w:hideMark/>
          </w:tcPr>
          <w:p w:rsidR="00A46009" w:rsidRDefault="00A46009">
            <w:pPr>
              <w:spacing w:after="0" w:line="240" w:lineRule="auto"/>
              <w:jc w:val="left"/>
              <w:rPr>
                <w:sz w:val="18"/>
                <w:szCs w:val="18"/>
              </w:rPr>
            </w:pPr>
            <w:r>
              <w:rPr>
                <w:sz w:val="18"/>
                <w:szCs w:val="18"/>
              </w:rPr>
              <w:t>Funcionalidad y estabilidad</w:t>
            </w:r>
          </w:p>
        </w:tc>
        <w:tc>
          <w:tcPr>
            <w:tcW w:w="709" w:type="dxa"/>
            <w:tcBorders>
              <w:top w:val="single" w:sz="4" w:space="0" w:color="auto"/>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3, 4</w:t>
            </w: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tc>
        <w:tc>
          <w:tcPr>
            <w:tcW w:w="4536" w:type="dxa"/>
            <w:tcBorders>
              <w:top w:val="single" w:sz="4" w:space="0" w:color="000000"/>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¿La funcionalidad de las tecnologías de información muestra estabilidad durante la labor diaria que desempeñan los trabajadores?</w:t>
            </w:r>
          </w:p>
          <w:p w:rsidR="00A46009" w:rsidRDefault="00A46009">
            <w:pPr>
              <w:spacing w:after="0" w:line="240" w:lineRule="auto"/>
              <w:jc w:val="left"/>
              <w:rPr>
                <w:sz w:val="18"/>
                <w:szCs w:val="18"/>
              </w:rPr>
            </w:pPr>
            <w:r>
              <w:rPr>
                <w:sz w:val="18"/>
                <w:szCs w:val="18"/>
              </w:rPr>
              <w:t>¿Con que frecuencia ocurre errores en  la estabilidad de las herramientas de tecnología de información que utiliza?</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480"/>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c>
          <w:tcPr>
            <w:tcW w:w="1702" w:type="dxa"/>
            <w:tcBorders>
              <w:top w:val="single" w:sz="4" w:space="0" w:color="auto"/>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Procesos</w:t>
            </w:r>
          </w:p>
        </w:tc>
        <w:tc>
          <w:tcPr>
            <w:tcW w:w="709" w:type="dxa"/>
            <w:tcBorders>
              <w:top w:val="single" w:sz="4" w:space="0" w:color="auto"/>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5</w:t>
            </w:r>
          </w:p>
        </w:tc>
        <w:tc>
          <w:tcPr>
            <w:tcW w:w="4536" w:type="dxa"/>
            <w:tcBorders>
              <w:top w:val="single" w:sz="4" w:space="0" w:color="000000"/>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¿El uso de tecnología de información mejora los procesos que realiza en su labor diaria?</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1029"/>
        </w:trPr>
        <w:tc>
          <w:tcPr>
            <w:tcW w:w="1276" w:type="dxa"/>
            <w:vMerge w:val="restart"/>
            <w:tcBorders>
              <w:top w:val="single" w:sz="4" w:space="0" w:color="000000"/>
              <w:left w:val="single" w:sz="4" w:space="0" w:color="000000"/>
              <w:bottom w:val="single" w:sz="4" w:space="0" w:color="000000"/>
              <w:right w:val="single" w:sz="4" w:space="0" w:color="000000"/>
            </w:tcBorders>
            <w:hideMark/>
          </w:tcPr>
          <w:p w:rsidR="00A46009" w:rsidRDefault="00A46009">
            <w:pPr>
              <w:spacing w:after="0" w:line="240" w:lineRule="auto"/>
              <w:rPr>
                <w:sz w:val="18"/>
                <w:szCs w:val="18"/>
              </w:rPr>
            </w:pPr>
            <w:r>
              <w:rPr>
                <w:sz w:val="18"/>
                <w:szCs w:val="18"/>
              </w:rPr>
              <w:t>Electronificación</w:t>
            </w:r>
          </w:p>
        </w:tc>
        <w:tc>
          <w:tcPr>
            <w:tcW w:w="1702" w:type="dxa"/>
            <w:tcBorders>
              <w:top w:val="single" w:sz="4" w:space="0" w:color="000000"/>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Tiempo de respuesta</w:t>
            </w:r>
          </w:p>
          <w:p w:rsidR="00A46009" w:rsidRDefault="00A46009">
            <w:pPr>
              <w:spacing w:after="0" w:line="240" w:lineRule="auto"/>
              <w:jc w:val="left"/>
              <w:rPr>
                <w:sz w:val="18"/>
                <w:szCs w:val="18"/>
              </w:rPr>
            </w:pPr>
          </w:p>
        </w:tc>
        <w:tc>
          <w:tcPr>
            <w:tcW w:w="709" w:type="dxa"/>
            <w:tcBorders>
              <w:top w:val="single" w:sz="4" w:space="0" w:color="000000"/>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6,7</w:t>
            </w: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tc>
        <w:tc>
          <w:tcPr>
            <w:tcW w:w="4536" w:type="dxa"/>
            <w:tcBorders>
              <w:top w:val="single" w:sz="4" w:space="0" w:color="000000"/>
              <w:left w:val="single" w:sz="4" w:space="0" w:color="000000"/>
              <w:bottom w:val="single" w:sz="4" w:space="0" w:color="auto"/>
              <w:right w:val="single" w:sz="4" w:space="0" w:color="000000"/>
            </w:tcBorders>
            <w:hideMark/>
          </w:tcPr>
          <w:p w:rsidR="00A46009" w:rsidRDefault="00A46009">
            <w:pPr>
              <w:spacing w:after="0" w:line="240" w:lineRule="auto"/>
              <w:jc w:val="left"/>
              <w:rPr>
                <w:sz w:val="18"/>
                <w:szCs w:val="18"/>
              </w:rPr>
            </w:pPr>
            <w:r>
              <w:rPr>
                <w:sz w:val="18"/>
                <w:szCs w:val="18"/>
              </w:rPr>
              <w:t>¿Cuándo se realiza las operaciones usando las herramientas de tecnología de información, los</w:t>
            </w:r>
          </w:p>
          <w:p w:rsidR="00A46009" w:rsidRDefault="00A46009">
            <w:pPr>
              <w:spacing w:after="0" w:line="240" w:lineRule="auto"/>
              <w:jc w:val="left"/>
              <w:rPr>
                <w:sz w:val="18"/>
                <w:szCs w:val="18"/>
              </w:rPr>
            </w:pPr>
            <w:r>
              <w:rPr>
                <w:sz w:val="18"/>
                <w:szCs w:val="18"/>
              </w:rPr>
              <w:t>tiempos de respuesta son los adecuados?</w:t>
            </w:r>
          </w:p>
          <w:p w:rsidR="00A46009" w:rsidRDefault="00A46009">
            <w:pPr>
              <w:spacing w:after="0" w:line="240" w:lineRule="auto"/>
              <w:jc w:val="left"/>
              <w:rPr>
                <w:sz w:val="18"/>
                <w:szCs w:val="18"/>
              </w:rPr>
            </w:pPr>
            <w:r>
              <w:rPr>
                <w:sz w:val="18"/>
                <w:szCs w:val="18"/>
              </w:rPr>
              <w:t>¿Con que frecuencia los tiempos de respuesta de algún requerimiento o consulta entre las áreas administrativas usando  las herramientas de tecnología de información es el adecuado?</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1128"/>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c>
          <w:tcPr>
            <w:tcW w:w="1702" w:type="dxa"/>
            <w:tcBorders>
              <w:top w:val="single" w:sz="4" w:space="0" w:color="auto"/>
              <w:left w:val="single" w:sz="4" w:space="0" w:color="000000"/>
              <w:bottom w:val="single" w:sz="4" w:space="0" w:color="auto"/>
              <w:right w:val="single" w:sz="4" w:space="0" w:color="000000"/>
            </w:tcBorders>
            <w:hideMark/>
          </w:tcPr>
          <w:p w:rsidR="00A46009" w:rsidRDefault="00A46009">
            <w:pPr>
              <w:spacing w:after="0" w:line="240" w:lineRule="auto"/>
              <w:jc w:val="left"/>
              <w:rPr>
                <w:sz w:val="18"/>
                <w:szCs w:val="18"/>
              </w:rPr>
            </w:pPr>
            <w:r>
              <w:rPr>
                <w:sz w:val="18"/>
                <w:szCs w:val="18"/>
              </w:rPr>
              <w:t>Internet</w:t>
            </w:r>
          </w:p>
        </w:tc>
        <w:tc>
          <w:tcPr>
            <w:tcW w:w="709" w:type="dxa"/>
            <w:tcBorders>
              <w:top w:val="single" w:sz="4" w:space="0" w:color="auto"/>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8,9</w:t>
            </w: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tc>
        <w:tc>
          <w:tcPr>
            <w:tcW w:w="4536" w:type="dxa"/>
            <w:tcBorders>
              <w:top w:val="single" w:sz="4" w:space="0" w:color="auto"/>
              <w:left w:val="single" w:sz="4" w:space="0" w:color="000000"/>
              <w:bottom w:val="single" w:sz="4" w:space="0" w:color="auto"/>
              <w:right w:val="single" w:sz="4" w:space="0" w:color="000000"/>
            </w:tcBorders>
            <w:hideMark/>
          </w:tcPr>
          <w:p w:rsidR="00A46009" w:rsidRDefault="00A46009">
            <w:pPr>
              <w:spacing w:after="0" w:line="240" w:lineRule="auto"/>
              <w:jc w:val="left"/>
              <w:rPr>
                <w:sz w:val="18"/>
                <w:szCs w:val="18"/>
              </w:rPr>
            </w:pPr>
            <w:r>
              <w:rPr>
                <w:sz w:val="18"/>
                <w:szCs w:val="18"/>
              </w:rPr>
              <w:t>¿Con que frecuencia las actividades que realizan lo trabajadores requiere del servicio de internet?</w:t>
            </w:r>
          </w:p>
          <w:p w:rsidR="00A46009" w:rsidRDefault="00A46009">
            <w:pPr>
              <w:spacing w:after="0" w:line="240" w:lineRule="auto"/>
              <w:jc w:val="left"/>
              <w:rPr>
                <w:sz w:val="18"/>
                <w:szCs w:val="18"/>
              </w:rPr>
            </w:pPr>
            <w:r>
              <w:rPr>
                <w:sz w:val="18"/>
                <w:szCs w:val="18"/>
              </w:rPr>
              <w:t>¿La velocidad de trasferencia del internet le permite realizar su labor de manera eficiente?</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412"/>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c>
          <w:tcPr>
            <w:tcW w:w="1702" w:type="dxa"/>
            <w:tcBorders>
              <w:top w:val="single" w:sz="4" w:space="0" w:color="auto"/>
              <w:left w:val="single" w:sz="4" w:space="0" w:color="000000"/>
              <w:bottom w:val="single" w:sz="4" w:space="0" w:color="000000"/>
              <w:right w:val="single" w:sz="4" w:space="0" w:color="000000"/>
            </w:tcBorders>
            <w:hideMark/>
          </w:tcPr>
          <w:p w:rsidR="00A46009" w:rsidRDefault="00A46009">
            <w:pPr>
              <w:widowControl w:val="0"/>
              <w:spacing w:after="0" w:line="240" w:lineRule="auto"/>
              <w:jc w:val="left"/>
              <w:rPr>
                <w:sz w:val="18"/>
                <w:szCs w:val="18"/>
              </w:rPr>
            </w:pPr>
            <w:r>
              <w:rPr>
                <w:sz w:val="18"/>
                <w:szCs w:val="18"/>
              </w:rPr>
              <w:t>Grado de tecnología de red</w:t>
            </w:r>
          </w:p>
        </w:tc>
        <w:tc>
          <w:tcPr>
            <w:tcW w:w="709" w:type="dxa"/>
            <w:tcBorders>
              <w:top w:val="single" w:sz="4" w:space="0" w:color="auto"/>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10</w:t>
            </w:r>
          </w:p>
        </w:tc>
        <w:tc>
          <w:tcPr>
            <w:tcW w:w="4536" w:type="dxa"/>
            <w:tcBorders>
              <w:top w:val="single" w:sz="4" w:space="0" w:color="auto"/>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.¿Considera que el grado de tecnología de la red implementada en la institución es el adecuado?</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935"/>
        </w:trPr>
        <w:tc>
          <w:tcPr>
            <w:tcW w:w="1276" w:type="dxa"/>
            <w:vMerge w:val="restart"/>
            <w:tcBorders>
              <w:top w:val="single" w:sz="4" w:space="0" w:color="000000"/>
              <w:left w:val="single" w:sz="4" w:space="0" w:color="000000"/>
              <w:bottom w:val="single" w:sz="8" w:space="0" w:color="000000"/>
              <w:right w:val="single" w:sz="4" w:space="0" w:color="000000"/>
            </w:tcBorders>
            <w:hideMark/>
          </w:tcPr>
          <w:p w:rsidR="00A46009" w:rsidRDefault="00A46009">
            <w:pPr>
              <w:spacing w:after="0" w:line="240" w:lineRule="auto"/>
              <w:rPr>
                <w:sz w:val="18"/>
                <w:szCs w:val="18"/>
              </w:rPr>
            </w:pPr>
            <w:r>
              <w:rPr>
                <w:sz w:val="18"/>
                <w:szCs w:val="18"/>
              </w:rPr>
              <w:t>Computarización</w:t>
            </w:r>
          </w:p>
        </w:tc>
        <w:tc>
          <w:tcPr>
            <w:tcW w:w="1702" w:type="dxa"/>
            <w:tcBorders>
              <w:top w:val="single" w:sz="4" w:space="0" w:color="000000"/>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Soporte informático</w:t>
            </w:r>
          </w:p>
          <w:p w:rsidR="00A46009" w:rsidRDefault="00A46009">
            <w:pPr>
              <w:spacing w:after="0" w:line="240" w:lineRule="auto"/>
              <w:jc w:val="left"/>
              <w:rPr>
                <w:sz w:val="18"/>
                <w:szCs w:val="18"/>
              </w:rPr>
            </w:pPr>
          </w:p>
        </w:tc>
        <w:tc>
          <w:tcPr>
            <w:tcW w:w="709" w:type="dxa"/>
            <w:tcBorders>
              <w:top w:val="single" w:sz="4" w:space="0" w:color="000000"/>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11,12</w:t>
            </w: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tc>
        <w:tc>
          <w:tcPr>
            <w:tcW w:w="4536" w:type="dxa"/>
            <w:tcBorders>
              <w:top w:val="single" w:sz="4" w:space="0" w:color="000000"/>
              <w:left w:val="single" w:sz="4" w:space="0" w:color="000000"/>
              <w:bottom w:val="single" w:sz="4" w:space="0" w:color="auto"/>
              <w:right w:val="single" w:sz="4" w:space="0" w:color="000000"/>
            </w:tcBorders>
            <w:hideMark/>
          </w:tcPr>
          <w:p w:rsidR="00A46009" w:rsidRDefault="00A46009">
            <w:pPr>
              <w:spacing w:after="0" w:line="240" w:lineRule="auto"/>
              <w:rPr>
                <w:sz w:val="18"/>
                <w:szCs w:val="18"/>
              </w:rPr>
            </w:pPr>
            <w:r>
              <w:rPr>
                <w:sz w:val="18"/>
                <w:szCs w:val="18"/>
              </w:rPr>
              <w:t>¿Las computadoras de su área de trabajo recibe el soporte técnico en el momento oportuno?</w:t>
            </w:r>
          </w:p>
          <w:p w:rsidR="00A46009" w:rsidRDefault="00A46009">
            <w:pPr>
              <w:spacing w:after="0" w:line="240" w:lineRule="auto"/>
              <w:rPr>
                <w:sz w:val="18"/>
                <w:szCs w:val="18"/>
              </w:rPr>
            </w:pPr>
            <w:r>
              <w:rPr>
                <w:sz w:val="18"/>
                <w:szCs w:val="18"/>
              </w:rPr>
              <w:t>¿Cuándo existe una avería el tiempo de respuesta para atender esa avería por parte del soporte informático es el adecuado?</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849"/>
        </w:trPr>
        <w:tc>
          <w:tcPr>
            <w:tcW w:w="1276"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c>
          <w:tcPr>
            <w:tcW w:w="1702" w:type="dxa"/>
            <w:tcBorders>
              <w:top w:val="single" w:sz="4" w:space="0" w:color="auto"/>
              <w:left w:val="single" w:sz="4" w:space="0" w:color="000000"/>
              <w:bottom w:val="single" w:sz="4" w:space="0" w:color="auto"/>
              <w:right w:val="single" w:sz="4" w:space="0" w:color="000000"/>
            </w:tcBorders>
            <w:hideMark/>
          </w:tcPr>
          <w:p w:rsidR="00A46009" w:rsidRDefault="00A46009">
            <w:pPr>
              <w:spacing w:after="0" w:line="240" w:lineRule="auto"/>
              <w:jc w:val="left"/>
              <w:rPr>
                <w:sz w:val="18"/>
                <w:szCs w:val="18"/>
              </w:rPr>
            </w:pPr>
            <w:r>
              <w:rPr>
                <w:sz w:val="18"/>
                <w:szCs w:val="18"/>
              </w:rPr>
              <w:t>Mantenimiento preventivo</w:t>
            </w:r>
          </w:p>
        </w:tc>
        <w:tc>
          <w:tcPr>
            <w:tcW w:w="709" w:type="dxa"/>
            <w:tcBorders>
              <w:top w:val="single" w:sz="4" w:space="0" w:color="auto"/>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13,14</w:t>
            </w: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tc>
        <w:tc>
          <w:tcPr>
            <w:tcW w:w="4536" w:type="dxa"/>
            <w:tcBorders>
              <w:top w:val="single" w:sz="4" w:space="0" w:color="auto"/>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¿Con que frecuencia se realiza el mantenimiento preventivo de los equipos informáticos?</w:t>
            </w:r>
          </w:p>
          <w:p w:rsidR="00A46009" w:rsidRDefault="00A46009">
            <w:pPr>
              <w:spacing w:after="0" w:line="240" w:lineRule="auto"/>
              <w:jc w:val="left"/>
              <w:rPr>
                <w:sz w:val="18"/>
                <w:szCs w:val="18"/>
              </w:rPr>
            </w:pPr>
            <w:r>
              <w:rPr>
                <w:sz w:val="18"/>
                <w:szCs w:val="18"/>
              </w:rPr>
              <w:t>¿Con que frecuencia se realiza capacitaciones para el buen uso equipos informáticos, como parte del mantenimiento preventivo?</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737"/>
        </w:trPr>
        <w:tc>
          <w:tcPr>
            <w:tcW w:w="1276"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c>
          <w:tcPr>
            <w:tcW w:w="1702" w:type="dxa"/>
            <w:tcBorders>
              <w:top w:val="single" w:sz="4" w:space="0" w:color="auto"/>
              <w:left w:val="single" w:sz="4" w:space="0" w:color="000000"/>
              <w:bottom w:val="single" w:sz="8" w:space="0" w:color="000000"/>
              <w:right w:val="single" w:sz="4" w:space="0" w:color="000000"/>
            </w:tcBorders>
            <w:hideMark/>
          </w:tcPr>
          <w:p w:rsidR="00A46009" w:rsidRDefault="00A46009">
            <w:pPr>
              <w:spacing w:after="0" w:line="240" w:lineRule="auto"/>
              <w:rPr>
                <w:sz w:val="18"/>
                <w:szCs w:val="18"/>
              </w:rPr>
            </w:pPr>
            <w:r>
              <w:rPr>
                <w:sz w:val="18"/>
                <w:szCs w:val="18"/>
              </w:rPr>
              <w:t>Reposición</w:t>
            </w:r>
          </w:p>
        </w:tc>
        <w:tc>
          <w:tcPr>
            <w:tcW w:w="709" w:type="dxa"/>
            <w:tcBorders>
              <w:top w:val="single" w:sz="4" w:space="0" w:color="auto"/>
              <w:left w:val="single" w:sz="4" w:space="0" w:color="000000"/>
              <w:bottom w:val="single" w:sz="8" w:space="0" w:color="000000"/>
              <w:right w:val="single" w:sz="4" w:space="0" w:color="000000"/>
            </w:tcBorders>
          </w:tcPr>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r>
              <w:rPr>
                <w:sz w:val="18"/>
                <w:szCs w:val="18"/>
              </w:rPr>
              <w:t>15</w:t>
            </w:r>
          </w:p>
        </w:tc>
        <w:tc>
          <w:tcPr>
            <w:tcW w:w="4536" w:type="dxa"/>
            <w:tcBorders>
              <w:top w:val="single" w:sz="4" w:space="0" w:color="000000"/>
              <w:left w:val="single" w:sz="4" w:space="0" w:color="000000"/>
              <w:bottom w:val="single" w:sz="8" w:space="0" w:color="000000"/>
              <w:right w:val="single" w:sz="4" w:space="0" w:color="000000"/>
            </w:tcBorders>
            <w:hideMark/>
          </w:tcPr>
          <w:p w:rsidR="00A46009" w:rsidRDefault="00A46009">
            <w:pPr>
              <w:spacing w:after="0" w:line="240" w:lineRule="auto"/>
              <w:jc w:val="left"/>
              <w:rPr>
                <w:sz w:val="18"/>
                <w:szCs w:val="18"/>
              </w:rPr>
            </w:pPr>
            <w:r>
              <w:rPr>
                <w:sz w:val="18"/>
                <w:szCs w:val="18"/>
              </w:rPr>
              <w:t>¿Con que frecuencia ante una avería grave de un equipo informático se cuenta con un plan de reposición?</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bl>
    <w:p w:rsidR="00A46009" w:rsidRDefault="00A46009" w:rsidP="00A46009">
      <w:pPr>
        <w:rPr>
          <w:b/>
        </w:rPr>
      </w:pPr>
    </w:p>
    <w:p w:rsidR="00A46009" w:rsidRDefault="00A46009" w:rsidP="00A46009">
      <w:pPr>
        <w:rPr>
          <w:b/>
        </w:rPr>
      </w:pPr>
    </w:p>
    <w:p w:rsidR="00A46009" w:rsidRDefault="00A46009" w:rsidP="00A46009">
      <w:pPr>
        <w:rPr>
          <w:b/>
        </w:rPr>
      </w:pPr>
    </w:p>
    <w:p w:rsidR="00A46009" w:rsidRDefault="00A46009" w:rsidP="00A46009">
      <w:pPr>
        <w:rPr>
          <w:b/>
        </w:rPr>
      </w:pPr>
    </w:p>
    <w:p w:rsidR="00A46009" w:rsidRDefault="00A46009" w:rsidP="00A46009">
      <w:pPr>
        <w:rPr>
          <w:b/>
        </w:rPr>
      </w:pPr>
    </w:p>
    <w:p w:rsidR="00A46009" w:rsidRDefault="00A46009" w:rsidP="00A46009">
      <w:pPr>
        <w:rPr>
          <w:b/>
        </w:rPr>
      </w:pPr>
    </w:p>
    <w:p w:rsidR="00A46009" w:rsidRDefault="00A46009" w:rsidP="00A46009">
      <w:pPr>
        <w:ind w:firstLine="720"/>
        <w:rPr>
          <w:b/>
        </w:rPr>
      </w:pPr>
      <w:r>
        <w:rPr>
          <w:b/>
        </w:rPr>
        <w:lastRenderedPageBreak/>
        <w:t>Variable: Calidad de servicio</w:t>
      </w:r>
    </w:p>
    <w:tbl>
      <w:tblPr>
        <w:tblW w:w="9645" w:type="dxa"/>
        <w:tblInd w:w="-5"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1702"/>
        <w:gridCol w:w="709"/>
        <w:gridCol w:w="4538"/>
        <w:gridCol w:w="1418"/>
      </w:tblGrid>
      <w:tr w:rsidR="00A46009" w:rsidTr="00A46009">
        <w:tc>
          <w:tcPr>
            <w:tcW w:w="1277" w:type="dxa"/>
            <w:vMerge w:val="restart"/>
            <w:tcBorders>
              <w:top w:val="single" w:sz="8" w:space="0" w:color="000000"/>
              <w:left w:val="single" w:sz="4" w:space="0" w:color="000000"/>
              <w:bottom w:val="single" w:sz="4" w:space="0" w:color="000000"/>
              <w:right w:val="single" w:sz="4" w:space="0" w:color="000000"/>
            </w:tcBorders>
            <w:hideMark/>
          </w:tcPr>
          <w:p w:rsidR="00A46009" w:rsidRDefault="00A46009">
            <w:pPr>
              <w:spacing w:after="0"/>
              <w:jc w:val="center"/>
              <w:rPr>
                <w:sz w:val="18"/>
                <w:szCs w:val="18"/>
              </w:rPr>
            </w:pPr>
            <w:r>
              <w:rPr>
                <w:sz w:val="18"/>
                <w:szCs w:val="18"/>
              </w:rPr>
              <w:t>Dimensiones</w:t>
            </w:r>
          </w:p>
        </w:tc>
        <w:tc>
          <w:tcPr>
            <w:tcW w:w="1701" w:type="dxa"/>
            <w:vMerge w:val="restart"/>
            <w:tcBorders>
              <w:top w:val="single" w:sz="8" w:space="0" w:color="000000"/>
              <w:left w:val="single" w:sz="4" w:space="0" w:color="000000"/>
              <w:bottom w:val="single" w:sz="4" w:space="0" w:color="000000"/>
              <w:right w:val="single" w:sz="4" w:space="0" w:color="000000"/>
            </w:tcBorders>
            <w:hideMark/>
          </w:tcPr>
          <w:p w:rsidR="00A46009" w:rsidRDefault="00A46009">
            <w:pPr>
              <w:spacing w:after="0"/>
              <w:jc w:val="center"/>
              <w:rPr>
                <w:sz w:val="18"/>
                <w:szCs w:val="18"/>
              </w:rPr>
            </w:pPr>
            <w:r>
              <w:rPr>
                <w:sz w:val="18"/>
                <w:szCs w:val="18"/>
              </w:rPr>
              <w:t>Indicadores</w:t>
            </w:r>
          </w:p>
        </w:tc>
        <w:tc>
          <w:tcPr>
            <w:tcW w:w="5245" w:type="dxa"/>
            <w:gridSpan w:val="2"/>
            <w:tcBorders>
              <w:top w:val="single" w:sz="8" w:space="0" w:color="000000"/>
              <w:left w:val="single" w:sz="4" w:space="0" w:color="000000"/>
              <w:bottom w:val="single" w:sz="4" w:space="0" w:color="000000"/>
              <w:right w:val="single" w:sz="4" w:space="0" w:color="000000"/>
            </w:tcBorders>
            <w:hideMark/>
          </w:tcPr>
          <w:p w:rsidR="00A46009" w:rsidRDefault="00A46009">
            <w:pPr>
              <w:spacing w:after="0"/>
              <w:jc w:val="center"/>
              <w:rPr>
                <w:sz w:val="18"/>
                <w:szCs w:val="18"/>
              </w:rPr>
            </w:pPr>
            <w:r>
              <w:rPr>
                <w:sz w:val="18"/>
                <w:szCs w:val="18"/>
              </w:rPr>
              <w:t>Ítems</w:t>
            </w:r>
          </w:p>
        </w:tc>
        <w:tc>
          <w:tcPr>
            <w:tcW w:w="1417" w:type="dxa"/>
            <w:vMerge w:val="restart"/>
            <w:tcBorders>
              <w:top w:val="single" w:sz="8" w:space="0" w:color="000000"/>
              <w:left w:val="single" w:sz="4" w:space="0" w:color="000000"/>
              <w:bottom w:val="single" w:sz="4" w:space="0" w:color="000000"/>
              <w:right w:val="single" w:sz="4" w:space="0" w:color="000000"/>
            </w:tcBorders>
            <w:hideMark/>
          </w:tcPr>
          <w:p w:rsidR="00A46009" w:rsidRDefault="00A46009">
            <w:pPr>
              <w:spacing w:after="0"/>
              <w:jc w:val="center"/>
              <w:rPr>
                <w:sz w:val="18"/>
                <w:szCs w:val="18"/>
              </w:rPr>
            </w:pPr>
            <w:r>
              <w:rPr>
                <w:sz w:val="18"/>
                <w:szCs w:val="18"/>
              </w:rPr>
              <w:t>Escala de medición</w:t>
            </w:r>
          </w:p>
        </w:tc>
      </w:tr>
      <w:tr w:rsidR="00A46009" w:rsidTr="00A46009">
        <w:tc>
          <w:tcPr>
            <w:tcW w:w="1277" w:type="dxa"/>
            <w:vMerge/>
            <w:tcBorders>
              <w:top w:val="single" w:sz="8"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c>
          <w:tcPr>
            <w:tcW w:w="1701" w:type="dxa"/>
            <w:vMerge/>
            <w:tcBorders>
              <w:top w:val="single" w:sz="8"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hideMark/>
          </w:tcPr>
          <w:p w:rsidR="00A46009" w:rsidRDefault="00A46009">
            <w:pPr>
              <w:spacing w:after="0"/>
              <w:jc w:val="center"/>
              <w:rPr>
                <w:sz w:val="18"/>
                <w:szCs w:val="18"/>
              </w:rPr>
            </w:pPr>
            <w:r>
              <w:rPr>
                <w:sz w:val="18"/>
                <w:szCs w:val="18"/>
              </w:rPr>
              <w:t>N°</w:t>
            </w:r>
          </w:p>
        </w:tc>
        <w:tc>
          <w:tcPr>
            <w:tcW w:w="1417" w:type="dxa"/>
            <w:vMerge/>
            <w:tcBorders>
              <w:top w:val="single" w:sz="8"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r>
      <w:tr w:rsidR="00A46009" w:rsidTr="00A46009">
        <w:trPr>
          <w:trHeight w:val="652"/>
        </w:trPr>
        <w:tc>
          <w:tcPr>
            <w:tcW w:w="1277" w:type="dxa"/>
            <w:vMerge w:val="restart"/>
            <w:tcBorders>
              <w:top w:val="single" w:sz="4" w:space="0" w:color="000000"/>
              <w:left w:val="single" w:sz="4" w:space="0" w:color="000000"/>
              <w:bottom w:val="single" w:sz="4" w:space="0" w:color="000000"/>
              <w:right w:val="single" w:sz="4" w:space="0" w:color="000000"/>
            </w:tcBorders>
            <w:hideMark/>
          </w:tcPr>
          <w:p w:rsidR="00A46009" w:rsidRDefault="00A46009">
            <w:pPr>
              <w:spacing w:after="0"/>
              <w:rPr>
                <w:sz w:val="18"/>
                <w:szCs w:val="18"/>
              </w:rPr>
            </w:pPr>
            <w:r>
              <w:rPr>
                <w:sz w:val="18"/>
                <w:szCs w:val="18"/>
              </w:rPr>
              <w:t>Fiabilidad</w:t>
            </w:r>
          </w:p>
        </w:tc>
        <w:tc>
          <w:tcPr>
            <w:tcW w:w="1701" w:type="dxa"/>
            <w:tcBorders>
              <w:top w:val="single" w:sz="4" w:space="0" w:color="000000"/>
              <w:left w:val="single" w:sz="4" w:space="0" w:color="000000"/>
              <w:bottom w:val="single" w:sz="4" w:space="0" w:color="auto"/>
              <w:right w:val="single" w:sz="4" w:space="0" w:color="000000"/>
            </w:tcBorders>
            <w:hideMark/>
          </w:tcPr>
          <w:p w:rsidR="00A46009" w:rsidRDefault="00A46009">
            <w:pPr>
              <w:spacing w:after="0" w:line="240" w:lineRule="auto"/>
              <w:jc w:val="left"/>
              <w:rPr>
                <w:sz w:val="18"/>
                <w:szCs w:val="18"/>
              </w:rPr>
            </w:pPr>
            <w:r>
              <w:rPr>
                <w:sz w:val="18"/>
                <w:szCs w:val="18"/>
              </w:rPr>
              <w:t>Cumplimiento del servicio prometido</w:t>
            </w:r>
          </w:p>
        </w:tc>
        <w:tc>
          <w:tcPr>
            <w:tcW w:w="709" w:type="dxa"/>
            <w:tcBorders>
              <w:top w:val="single" w:sz="4" w:space="0" w:color="000000"/>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16,17</w:t>
            </w: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tc>
        <w:tc>
          <w:tcPr>
            <w:tcW w:w="4536" w:type="dxa"/>
            <w:tcBorders>
              <w:top w:val="single" w:sz="4" w:space="0" w:color="000000"/>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¿Se tiene las herramientas tecnológicas necesarias para cumplir con el servicio prometido?</w:t>
            </w:r>
          </w:p>
          <w:p w:rsidR="00A46009" w:rsidRDefault="00A46009">
            <w:pPr>
              <w:spacing w:after="0" w:line="240" w:lineRule="auto"/>
              <w:jc w:val="left"/>
              <w:rPr>
                <w:sz w:val="18"/>
                <w:szCs w:val="18"/>
              </w:rPr>
            </w:pPr>
            <w:r>
              <w:rPr>
                <w:sz w:val="18"/>
                <w:szCs w:val="18"/>
              </w:rPr>
              <w:t>¿Con que frecuencia se evalúa el cumplimiento de los servicios prometidos en su área ?</w:t>
            </w:r>
          </w:p>
        </w:tc>
        <w:tc>
          <w:tcPr>
            <w:tcW w:w="1417" w:type="dxa"/>
            <w:vMerge w:val="restart"/>
            <w:tcBorders>
              <w:top w:val="single" w:sz="4" w:space="0" w:color="000000"/>
              <w:left w:val="single" w:sz="4" w:space="0" w:color="000000"/>
              <w:bottom w:val="single" w:sz="8" w:space="0" w:color="000000"/>
              <w:right w:val="single" w:sz="4" w:space="0" w:color="000000"/>
            </w:tcBorders>
          </w:tcPr>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p>
          <w:p w:rsidR="00A46009" w:rsidRDefault="00A46009">
            <w:pPr>
              <w:spacing w:after="0"/>
              <w:jc w:val="left"/>
              <w:rPr>
                <w:sz w:val="18"/>
                <w:szCs w:val="18"/>
              </w:rPr>
            </w:pPr>
            <w:r>
              <w:rPr>
                <w:sz w:val="18"/>
                <w:szCs w:val="18"/>
              </w:rPr>
              <w:t>1. Nunca</w:t>
            </w:r>
          </w:p>
          <w:p w:rsidR="00A46009" w:rsidRDefault="00A46009">
            <w:pPr>
              <w:spacing w:after="0"/>
              <w:jc w:val="left"/>
              <w:rPr>
                <w:sz w:val="18"/>
                <w:szCs w:val="18"/>
              </w:rPr>
            </w:pPr>
            <w:r>
              <w:rPr>
                <w:sz w:val="18"/>
                <w:szCs w:val="18"/>
              </w:rPr>
              <w:t>2. Casi nunca</w:t>
            </w:r>
          </w:p>
          <w:p w:rsidR="00A46009" w:rsidRDefault="00A46009">
            <w:pPr>
              <w:spacing w:after="0"/>
              <w:jc w:val="left"/>
              <w:rPr>
                <w:sz w:val="18"/>
                <w:szCs w:val="18"/>
              </w:rPr>
            </w:pPr>
            <w:r>
              <w:rPr>
                <w:sz w:val="18"/>
                <w:szCs w:val="18"/>
              </w:rPr>
              <w:t>3. A veces</w:t>
            </w:r>
          </w:p>
          <w:p w:rsidR="00A46009" w:rsidRDefault="00A46009">
            <w:pPr>
              <w:spacing w:after="0"/>
              <w:jc w:val="left"/>
              <w:rPr>
                <w:sz w:val="18"/>
                <w:szCs w:val="18"/>
              </w:rPr>
            </w:pPr>
            <w:r>
              <w:rPr>
                <w:sz w:val="18"/>
                <w:szCs w:val="18"/>
              </w:rPr>
              <w:t>4. Casi siempre</w:t>
            </w:r>
          </w:p>
          <w:p w:rsidR="00A46009" w:rsidRDefault="00A46009">
            <w:pPr>
              <w:spacing w:after="0"/>
              <w:jc w:val="left"/>
              <w:rPr>
                <w:sz w:val="18"/>
                <w:szCs w:val="18"/>
              </w:rPr>
            </w:pPr>
            <w:r>
              <w:rPr>
                <w:sz w:val="18"/>
                <w:szCs w:val="18"/>
              </w:rPr>
              <w:t>5. Siempre</w:t>
            </w:r>
          </w:p>
        </w:tc>
      </w:tr>
      <w:tr w:rsidR="00A46009" w:rsidTr="00A46009">
        <w:trPr>
          <w:trHeight w:val="927"/>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c>
          <w:tcPr>
            <w:tcW w:w="1701" w:type="dxa"/>
            <w:tcBorders>
              <w:top w:val="single" w:sz="4" w:space="0" w:color="auto"/>
              <w:left w:val="single" w:sz="4" w:space="0" w:color="000000"/>
              <w:bottom w:val="single" w:sz="4" w:space="0" w:color="auto"/>
              <w:right w:val="single" w:sz="4" w:space="0" w:color="000000"/>
            </w:tcBorders>
            <w:hideMark/>
          </w:tcPr>
          <w:p w:rsidR="00A46009" w:rsidRDefault="00A46009">
            <w:pPr>
              <w:spacing w:after="0" w:line="240" w:lineRule="auto"/>
              <w:jc w:val="left"/>
              <w:rPr>
                <w:sz w:val="18"/>
                <w:szCs w:val="18"/>
              </w:rPr>
            </w:pPr>
            <w:r>
              <w:rPr>
                <w:sz w:val="18"/>
                <w:szCs w:val="18"/>
              </w:rPr>
              <w:t>Manejo de la información clara y precisa</w:t>
            </w:r>
          </w:p>
        </w:tc>
        <w:tc>
          <w:tcPr>
            <w:tcW w:w="709" w:type="dxa"/>
            <w:tcBorders>
              <w:top w:val="single" w:sz="4" w:space="0" w:color="auto"/>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18,19</w:t>
            </w:r>
          </w:p>
          <w:p w:rsidR="00A46009" w:rsidRDefault="00A46009">
            <w:pPr>
              <w:spacing w:after="0" w:line="240" w:lineRule="auto"/>
              <w:jc w:val="left"/>
              <w:rPr>
                <w:sz w:val="18"/>
                <w:szCs w:val="18"/>
              </w:rPr>
            </w:pPr>
          </w:p>
        </w:tc>
        <w:tc>
          <w:tcPr>
            <w:tcW w:w="4536" w:type="dxa"/>
            <w:tcBorders>
              <w:top w:val="single" w:sz="4" w:space="0" w:color="000000"/>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¿Existe un manejo de información clara y precisa en las áreas administrativas de Essalud?</w:t>
            </w:r>
          </w:p>
          <w:p w:rsidR="00A46009" w:rsidRDefault="00A46009">
            <w:pPr>
              <w:spacing w:after="0" w:line="240" w:lineRule="auto"/>
              <w:jc w:val="left"/>
              <w:rPr>
                <w:sz w:val="18"/>
                <w:szCs w:val="18"/>
              </w:rPr>
            </w:pPr>
            <w:r>
              <w:rPr>
                <w:sz w:val="18"/>
                <w:szCs w:val="18"/>
              </w:rPr>
              <w:t>¿Se comparte y actualiza de manera clara y precisa  la información entre los trabajadores de las áreas administrativas?</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480"/>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c>
          <w:tcPr>
            <w:tcW w:w="1701" w:type="dxa"/>
            <w:tcBorders>
              <w:top w:val="single" w:sz="4" w:space="0" w:color="auto"/>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Garantía del servicio brindado</w:t>
            </w:r>
          </w:p>
        </w:tc>
        <w:tc>
          <w:tcPr>
            <w:tcW w:w="709" w:type="dxa"/>
            <w:tcBorders>
              <w:top w:val="single" w:sz="4" w:space="0" w:color="auto"/>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20</w:t>
            </w:r>
          </w:p>
        </w:tc>
        <w:tc>
          <w:tcPr>
            <w:tcW w:w="4536" w:type="dxa"/>
            <w:tcBorders>
              <w:top w:val="single" w:sz="4" w:space="0" w:color="000000"/>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¿Con que frecuencia se mide la calidad del servicio brindado para garantizar un buen servicio?</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1029"/>
        </w:trPr>
        <w:tc>
          <w:tcPr>
            <w:tcW w:w="1277" w:type="dxa"/>
            <w:vMerge w:val="restart"/>
            <w:tcBorders>
              <w:top w:val="single" w:sz="4" w:space="0" w:color="000000"/>
              <w:left w:val="single" w:sz="4" w:space="0" w:color="000000"/>
              <w:bottom w:val="single" w:sz="4" w:space="0" w:color="000000"/>
              <w:right w:val="single" w:sz="4" w:space="0" w:color="000000"/>
            </w:tcBorders>
            <w:hideMark/>
          </w:tcPr>
          <w:p w:rsidR="00A46009" w:rsidRDefault="00A46009">
            <w:pPr>
              <w:spacing w:after="0"/>
              <w:rPr>
                <w:sz w:val="18"/>
                <w:szCs w:val="18"/>
              </w:rPr>
            </w:pPr>
            <w:r>
              <w:rPr>
                <w:sz w:val="18"/>
                <w:szCs w:val="18"/>
              </w:rPr>
              <w:t>Capacidad de respuesta</w:t>
            </w:r>
          </w:p>
        </w:tc>
        <w:tc>
          <w:tcPr>
            <w:tcW w:w="1701" w:type="dxa"/>
            <w:tcBorders>
              <w:top w:val="single" w:sz="4" w:space="0" w:color="000000"/>
              <w:left w:val="single" w:sz="4" w:space="0" w:color="000000"/>
              <w:bottom w:val="single" w:sz="4" w:space="0" w:color="auto"/>
              <w:right w:val="single" w:sz="4" w:space="0" w:color="000000"/>
            </w:tcBorders>
            <w:hideMark/>
          </w:tcPr>
          <w:p w:rsidR="00A46009" w:rsidRDefault="00A46009">
            <w:pPr>
              <w:spacing w:after="0" w:line="240" w:lineRule="auto"/>
              <w:rPr>
                <w:sz w:val="18"/>
                <w:szCs w:val="18"/>
              </w:rPr>
            </w:pPr>
            <w:r>
              <w:rPr>
                <w:sz w:val="18"/>
                <w:szCs w:val="18"/>
              </w:rPr>
              <w:t xml:space="preserve">Conclusión de tramites </w:t>
            </w:r>
          </w:p>
        </w:tc>
        <w:tc>
          <w:tcPr>
            <w:tcW w:w="709" w:type="dxa"/>
            <w:tcBorders>
              <w:top w:val="single" w:sz="4" w:space="0" w:color="000000"/>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21,22</w:t>
            </w: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tc>
        <w:tc>
          <w:tcPr>
            <w:tcW w:w="4536" w:type="dxa"/>
            <w:tcBorders>
              <w:top w:val="single" w:sz="4" w:space="0" w:color="000000"/>
              <w:left w:val="single" w:sz="4" w:space="0" w:color="000000"/>
              <w:bottom w:val="single" w:sz="4" w:space="0" w:color="auto"/>
              <w:right w:val="single" w:sz="4" w:space="0" w:color="000000"/>
            </w:tcBorders>
            <w:hideMark/>
          </w:tcPr>
          <w:p w:rsidR="00A46009" w:rsidRDefault="00A46009">
            <w:pPr>
              <w:spacing w:after="0" w:line="240" w:lineRule="auto"/>
              <w:jc w:val="left"/>
              <w:rPr>
                <w:sz w:val="18"/>
                <w:szCs w:val="18"/>
              </w:rPr>
            </w:pPr>
            <w:r>
              <w:rPr>
                <w:sz w:val="18"/>
                <w:szCs w:val="18"/>
              </w:rPr>
              <w:t>¿Existe niveles de prioridad para la conclusión de los tramites?</w:t>
            </w:r>
          </w:p>
          <w:p w:rsidR="00A46009" w:rsidRDefault="00A46009">
            <w:pPr>
              <w:spacing w:after="0" w:line="240" w:lineRule="auto"/>
              <w:jc w:val="left"/>
              <w:rPr>
                <w:sz w:val="18"/>
                <w:szCs w:val="18"/>
              </w:rPr>
            </w:pPr>
            <w:r>
              <w:rPr>
                <w:sz w:val="18"/>
                <w:szCs w:val="18"/>
              </w:rPr>
              <w:t>¿Con que frecuencia se evalúa el nivel de conclusión de los tramites en su área administrativa ?</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1128"/>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c>
          <w:tcPr>
            <w:tcW w:w="1701" w:type="dxa"/>
            <w:tcBorders>
              <w:top w:val="single" w:sz="4" w:space="0" w:color="auto"/>
              <w:left w:val="single" w:sz="4" w:space="0" w:color="000000"/>
              <w:bottom w:val="single" w:sz="4" w:space="0" w:color="auto"/>
              <w:right w:val="single" w:sz="4" w:space="0" w:color="000000"/>
            </w:tcBorders>
            <w:hideMark/>
          </w:tcPr>
          <w:p w:rsidR="00A46009" w:rsidRDefault="00A46009">
            <w:pPr>
              <w:spacing w:after="0" w:line="240" w:lineRule="auto"/>
              <w:rPr>
                <w:sz w:val="18"/>
                <w:szCs w:val="18"/>
              </w:rPr>
            </w:pPr>
            <w:r>
              <w:rPr>
                <w:sz w:val="18"/>
                <w:szCs w:val="18"/>
              </w:rPr>
              <w:t>Atención rápida y precisa</w:t>
            </w:r>
          </w:p>
        </w:tc>
        <w:tc>
          <w:tcPr>
            <w:tcW w:w="709" w:type="dxa"/>
            <w:tcBorders>
              <w:top w:val="single" w:sz="4" w:space="0" w:color="auto"/>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23,24</w:t>
            </w: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tc>
        <w:tc>
          <w:tcPr>
            <w:tcW w:w="4536" w:type="dxa"/>
            <w:tcBorders>
              <w:top w:val="single" w:sz="4" w:space="0" w:color="auto"/>
              <w:left w:val="single" w:sz="4" w:space="0" w:color="000000"/>
              <w:bottom w:val="single" w:sz="4" w:space="0" w:color="auto"/>
              <w:right w:val="single" w:sz="4" w:space="0" w:color="000000"/>
            </w:tcBorders>
            <w:hideMark/>
          </w:tcPr>
          <w:p w:rsidR="00A46009" w:rsidRDefault="00A46009">
            <w:pPr>
              <w:spacing w:after="0" w:line="240" w:lineRule="auto"/>
              <w:jc w:val="left"/>
              <w:rPr>
                <w:sz w:val="18"/>
                <w:szCs w:val="18"/>
              </w:rPr>
            </w:pPr>
            <w:r>
              <w:rPr>
                <w:sz w:val="18"/>
                <w:szCs w:val="18"/>
              </w:rPr>
              <w:t>¿Existe tiempos establecidos para la atención rápida y precisa de los requerimientos o tramites solicitados?</w:t>
            </w:r>
          </w:p>
          <w:p w:rsidR="00A46009" w:rsidRDefault="00A46009">
            <w:pPr>
              <w:spacing w:after="0" w:line="240" w:lineRule="auto"/>
              <w:jc w:val="left"/>
              <w:rPr>
                <w:sz w:val="18"/>
                <w:szCs w:val="18"/>
              </w:rPr>
            </w:pPr>
            <w:r>
              <w:rPr>
                <w:sz w:val="18"/>
                <w:szCs w:val="18"/>
              </w:rPr>
              <w:t>¿Con que frecuencia se evalúa el nivel de atención  rápida y precisa a los requerimientos o tramites?</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412"/>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A46009" w:rsidRDefault="00A46009">
            <w:pPr>
              <w:spacing w:after="0"/>
              <w:rPr>
                <w:sz w:val="18"/>
                <w:szCs w:val="18"/>
              </w:rPr>
            </w:pPr>
          </w:p>
        </w:tc>
        <w:tc>
          <w:tcPr>
            <w:tcW w:w="1701" w:type="dxa"/>
            <w:tcBorders>
              <w:top w:val="single" w:sz="4" w:space="0" w:color="auto"/>
              <w:left w:val="single" w:sz="4" w:space="0" w:color="000000"/>
              <w:bottom w:val="single" w:sz="4" w:space="0" w:color="000000"/>
              <w:right w:val="single" w:sz="4" w:space="0" w:color="000000"/>
            </w:tcBorders>
            <w:hideMark/>
          </w:tcPr>
          <w:p w:rsidR="00A46009" w:rsidRDefault="00A46009">
            <w:pPr>
              <w:spacing w:after="0" w:line="240" w:lineRule="auto"/>
              <w:rPr>
                <w:sz w:val="18"/>
                <w:szCs w:val="18"/>
              </w:rPr>
            </w:pPr>
            <w:r>
              <w:rPr>
                <w:sz w:val="18"/>
                <w:szCs w:val="18"/>
              </w:rPr>
              <w:t>Disposición para resolver dudas y consultas</w:t>
            </w:r>
          </w:p>
        </w:tc>
        <w:tc>
          <w:tcPr>
            <w:tcW w:w="709" w:type="dxa"/>
            <w:tcBorders>
              <w:top w:val="single" w:sz="4" w:space="0" w:color="auto"/>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25</w:t>
            </w:r>
          </w:p>
        </w:tc>
        <w:tc>
          <w:tcPr>
            <w:tcW w:w="4536" w:type="dxa"/>
            <w:tcBorders>
              <w:top w:val="single" w:sz="4" w:space="0" w:color="auto"/>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¿Los trabajadores tienen una buena disposición para atender los tramites o requerimiento?</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902"/>
        </w:trPr>
        <w:tc>
          <w:tcPr>
            <w:tcW w:w="1277" w:type="dxa"/>
            <w:vMerge w:val="restart"/>
            <w:tcBorders>
              <w:top w:val="single" w:sz="4" w:space="0" w:color="000000"/>
              <w:left w:val="single" w:sz="4" w:space="0" w:color="000000"/>
              <w:bottom w:val="single" w:sz="8" w:space="0" w:color="000000"/>
              <w:right w:val="single" w:sz="4" w:space="0" w:color="000000"/>
            </w:tcBorders>
            <w:hideMark/>
          </w:tcPr>
          <w:p w:rsidR="00A46009" w:rsidRDefault="00A46009">
            <w:pPr>
              <w:spacing w:after="0"/>
              <w:rPr>
                <w:sz w:val="18"/>
                <w:szCs w:val="18"/>
              </w:rPr>
            </w:pPr>
            <w:r>
              <w:rPr>
                <w:sz w:val="18"/>
                <w:szCs w:val="18"/>
              </w:rPr>
              <w:t>Empatía</w:t>
            </w:r>
          </w:p>
        </w:tc>
        <w:tc>
          <w:tcPr>
            <w:tcW w:w="1701" w:type="dxa"/>
            <w:tcBorders>
              <w:top w:val="single" w:sz="4" w:space="0" w:color="000000"/>
              <w:left w:val="single" w:sz="4" w:space="0" w:color="000000"/>
              <w:bottom w:val="single" w:sz="4" w:space="0" w:color="auto"/>
              <w:right w:val="single" w:sz="4" w:space="0" w:color="000000"/>
            </w:tcBorders>
            <w:hideMark/>
          </w:tcPr>
          <w:p w:rsidR="00A46009" w:rsidRDefault="00A46009">
            <w:pPr>
              <w:spacing w:after="0" w:line="240" w:lineRule="auto"/>
              <w:rPr>
                <w:sz w:val="18"/>
                <w:szCs w:val="18"/>
              </w:rPr>
            </w:pPr>
            <w:r>
              <w:rPr>
                <w:sz w:val="18"/>
                <w:szCs w:val="18"/>
              </w:rPr>
              <w:t>Atención individualizada</w:t>
            </w:r>
          </w:p>
        </w:tc>
        <w:tc>
          <w:tcPr>
            <w:tcW w:w="709" w:type="dxa"/>
            <w:tcBorders>
              <w:top w:val="single" w:sz="4" w:space="0" w:color="000000"/>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26,27</w:t>
            </w: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tc>
        <w:tc>
          <w:tcPr>
            <w:tcW w:w="4536" w:type="dxa"/>
            <w:tcBorders>
              <w:top w:val="single" w:sz="4" w:space="0" w:color="000000"/>
              <w:left w:val="single" w:sz="4" w:space="0" w:color="000000"/>
              <w:bottom w:val="single" w:sz="4" w:space="0" w:color="auto"/>
              <w:right w:val="single" w:sz="4" w:space="0" w:color="000000"/>
            </w:tcBorders>
            <w:hideMark/>
          </w:tcPr>
          <w:p w:rsidR="00A46009" w:rsidRDefault="00A46009">
            <w:pPr>
              <w:spacing w:after="0" w:line="240" w:lineRule="auto"/>
              <w:rPr>
                <w:sz w:val="18"/>
                <w:szCs w:val="18"/>
              </w:rPr>
            </w:pPr>
            <w:r>
              <w:rPr>
                <w:sz w:val="18"/>
                <w:szCs w:val="18"/>
              </w:rPr>
              <w:t>¿Existe una atención individualizada de los requerimientos y solicitudes entre empleados?</w:t>
            </w:r>
          </w:p>
          <w:p w:rsidR="00A46009" w:rsidRDefault="00A46009">
            <w:pPr>
              <w:spacing w:after="0" w:line="240" w:lineRule="auto"/>
              <w:rPr>
                <w:sz w:val="18"/>
                <w:szCs w:val="18"/>
              </w:rPr>
            </w:pPr>
            <w:r>
              <w:rPr>
                <w:sz w:val="18"/>
                <w:szCs w:val="18"/>
              </w:rPr>
              <w:t>¿Las herramientas tecnológicas le permite atender los requerimientos o solicitudes de manera individualizada?</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843"/>
        </w:trPr>
        <w:tc>
          <w:tcPr>
            <w:tcW w:w="127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c>
          <w:tcPr>
            <w:tcW w:w="1701" w:type="dxa"/>
            <w:tcBorders>
              <w:top w:val="single" w:sz="4" w:space="0" w:color="auto"/>
              <w:left w:val="single" w:sz="4" w:space="0" w:color="000000"/>
              <w:bottom w:val="single" w:sz="4" w:space="0" w:color="auto"/>
              <w:right w:val="single" w:sz="4" w:space="0" w:color="000000"/>
            </w:tcBorders>
            <w:hideMark/>
          </w:tcPr>
          <w:p w:rsidR="00A46009" w:rsidRDefault="00A46009">
            <w:pPr>
              <w:spacing w:after="0" w:line="240" w:lineRule="auto"/>
              <w:rPr>
                <w:sz w:val="18"/>
                <w:szCs w:val="18"/>
              </w:rPr>
            </w:pPr>
            <w:r>
              <w:rPr>
                <w:sz w:val="18"/>
                <w:szCs w:val="18"/>
              </w:rPr>
              <w:t>Respeto</w:t>
            </w:r>
          </w:p>
        </w:tc>
        <w:tc>
          <w:tcPr>
            <w:tcW w:w="709" w:type="dxa"/>
            <w:tcBorders>
              <w:top w:val="single" w:sz="4" w:space="0" w:color="auto"/>
              <w:left w:val="single" w:sz="4" w:space="0" w:color="000000"/>
              <w:bottom w:val="single" w:sz="4" w:space="0" w:color="auto"/>
              <w:right w:val="single" w:sz="4" w:space="0" w:color="000000"/>
            </w:tcBorders>
          </w:tcPr>
          <w:p w:rsidR="00A46009" w:rsidRDefault="00A46009">
            <w:pPr>
              <w:spacing w:after="0" w:line="240" w:lineRule="auto"/>
              <w:jc w:val="left"/>
              <w:rPr>
                <w:sz w:val="18"/>
                <w:szCs w:val="18"/>
              </w:rPr>
            </w:pPr>
            <w:r>
              <w:rPr>
                <w:sz w:val="18"/>
                <w:szCs w:val="18"/>
              </w:rPr>
              <w:t>28,29</w:t>
            </w:r>
          </w:p>
          <w:p w:rsidR="00A46009" w:rsidRDefault="00A46009">
            <w:pPr>
              <w:spacing w:after="0" w:line="240" w:lineRule="auto"/>
              <w:jc w:val="left"/>
              <w:rPr>
                <w:sz w:val="18"/>
                <w:szCs w:val="18"/>
              </w:rPr>
            </w:pPr>
          </w:p>
          <w:p w:rsidR="00A46009" w:rsidRDefault="00A46009">
            <w:pPr>
              <w:spacing w:after="0" w:line="240" w:lineRule="auto"/>
              <w:jc w:val="left"/>
              <w:rPr>
                <w:sz w:val="18"/>
                <w:szCs w:val="18"/>
              </w:rPr>
            </w:pPr>
          </w:p>
        </w:tc>
        <w:tc>
          <w:tcPr>
            <w:tcW w:w="4536" w:type="dxa"/>
            <w:tcBorders>
              <w:top w:val="single" w:sz="4" w:space="0" w:color="auto"/>
              <w:left w:val="single" w:sz="4" w:space="0" w:color="000000"/>
              <w:bottom w:val="single" w:sz="4" w:space="0" w:color="000000"/>
              <w:right w:val="single" w:sz="4" w:space="0" w:color="000000"/>
            </w:tcBorders>
            <w:hideMark/>
          </w:tcPr>
          <w:p w:rsidR="00A46009" w:rsidRDefault="00A46009">
            <w:pPr>
              <w:spacing w:after="0" w:line="240" w:lineRule="auto"/>
              <w:jc w:val="left"/>
              <w:rPr>
                <w:sz w:val="18"/>
                <w:szCs w:val="18"/>
              </w:rPr>
            </w:pPr>
            <w:r>
              <w:rPr>
                <w:sz w:val="18"/>
                <w:szCs w:val="18"/>
              </w:rPr>
              <w:t>¿Se trata con respeto al personal de las áreas administrativas por parte de los jefes y directivos?</w:t>
            </w:r>
          </w:p>
          <w:p w:rsidR="00A46009" w:rsidRDefault="00A46009">
            <w:pPr>
              <w:spacing w:after="0" w:line="240" w:lineRule="auto"/>
              <w:jc w:val="left"/>
              <w:rPr>
                <w:sz w:val="18"/>
                <w:szCs w:val="18"/>
              </w:rPr>
            </w:pPr>
            <w:r>
              <w:rPr>
                <w:sz w:val="18"/>
                <w:szCs w:val="18"/>
              </w:rPr>
              <w:t>¿El personal de las áreas administrativas respeta la función y trabajo que tiene cada uno de ellos?</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r w:rsidR="00A46009" w:rsidTr="00A46009">
        <w:trPr>
          <w:trHeight w:val="70"/>
        </w:trPr>
        <w:tc>
          <w:tcPr>
            <w:tcW w:w="127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c>
          <w:tcPr>
            <w:tcW w:w="1701" w:type="dxa"/>
            <w:tcBorders>
              <w:top w:val="single" w:sz="4" w:space="0" w:color="auto"/>
              <w:left w:val="single" w:sz="4" w:space="0" w:color="000000"/>
              <w:bottom w:val="single" w:sz="8" w:space="0" w:color="000000"/>
              <w:right w:val="single" w:sz="4" w:space="0" w:color="000000"/>
            </w:tcBorders>
            <w:hideMark/>
          </w:tcPr>
          <w:p w:rsidR="00A46009" w:rsidRDefault="00A46009">
            <w:pPr>
              <w:spacing w:after="0" w:line="240" w:lineRule="auto"/>
              <w:rPr>
                <w:sz w:val="18"/>
                <w:szCs w:val="18"/>
              </w:rPr>
            </w:pPr>
            <w:r>
              <w:rPr>
                <w:sz w:val="18"/>
                <w:szCs w:val="18"/>
              </w:rPr>
              <w:t>Interés de las inquietudes planteadas por los usuarios</w:t>
            </w:r>
          </w:p>
        </w:tc>
        <w:tc>
          <w:tcPr>
            <w:tcW w:w="709" w:type="dxa"/>
            <w:tcBorders>
              <w:top w:val="single" w:sz="4" w:space="0" w:color="auto"/>
              <w:left w:val="single" w:sz="4" w:space="0" w:color="000000"/>
              <w:bottom w:val="single" w:sz="8" w:space="0" w:color="000000"/>
              <w:right w:val="single" w:sz="4" w:space="0" w:color="000000"/>
            </w:tcBorders>
          </w:tcPr>
          <w:p w:rsidR="00A46009" w:rsidRDefault="00A46009">
            <w:pPr>
              <w:spacing w:after="0" w:line="240" w:lineRule="auto"/>
              <w:jc w:val="left"/>
              <w:rPr>
                <w:sz w:val="18"/>
                <w:szCs w:val="18"/>
              </w:rPr>
            </w:pPr>
          </w:p>
          <w:p w:rsidR="00A46009" w:rsidRDefault="00A46009">
            <w:pPr>
              <w:spacing w:after="0" w:line="240" w:lineRule="auto"/>
              <w:jc w:val="left"/>
              <w:rPr>
                <w:sz w:val="18"/>
                <w:szCs w:val="18"/>
              </w:rPr>
            </w:pPr>
            <w:r>
              <w:rPr>
                <w:sz w:val="18"/>
                <w:szCs w:val="18"/>
              </w:rPr>
              <w:t>30</w:t>
            </w:r>
          </w:p>
        </w:tc>
        <w:tc>
          <w:tcPr>
            <w:tcW w:w="4536" w:type="dxa"/>
            <w:tcBorders>
              <w:top w:val="single" w:sz="4" w:space="0" w:color="000000"/>
              <w:left w:val="single" w:sz="4" w:space="0" w:color="000000"/>
              <w:bottom w:val="single" w:sz="8" w:space="0" w:color="000000"/>
              <w:right w:val="single" w:sz="4" w:space="0" w:color="000000"/>
            </w:tcBorders>
            <w:hideMark/>
          </w:tcPr>
          <w:p w:rsidR="00A46009" w:rsidRDefault="00A46009">
            <w:pPr>
              <w:spacing w:after="0" w:line="240" w:lineRule="auto"/>
              <w:jc w:val="left"/>
              <w:rPr>
                <w:sz w:val="18"/>
                <w:szCs w:val="18"/>
              </w:rPr>
            </w:pPr>
            <w:r>
              <w:rPr>
                <w:sz w:val="18"/>
                <w:szCs w:val="18"/>
              </w:rPr>
              <w:t>¿Existe un interés de solucionar las inquietudes planteadas por los usuarios?</w:t>
            </w:r>
          </w:p>
        </w:tc>
        <w:tc>
          <w:tcPr>
            <w:tcW w:w="1417" w:type="dxa"/>
            <w:vMerge/>
            <w:tcBorders>
              <w:top w:val="single" w:sz="4" w:space="0" w:color="000000"/>
              <w:left w:val="single" w:sz="4" w:space="0" w:color="000000"/>
              <w:bottom w:val="single" w:sz="8" w:space="0" w:color="000000"/>
              <w:right w:val="single" w:sz="4" w:space="0" w:color="000000"/>
            </w:tcBorders>
            <w:vAlign w:val="center"/>
            <w:hideMark/>
          </w:tcPr>
          <w:p w:rsidR="00A46009" w:rsidRDefault="00A46009">
            <w:pPr>
              <w:spacing w:after="0"/>
              <w:rPr>
                <w:sz w:val="18"/>
                <w:szCs w:val="18"/>
              </w:rPr>
            </w:pPr>
          </w:p>
        </w:tc>
      </w:tr>
    </w:tbl>
    <w:p w:rsidR="00A46009" w:rsidRDefault="00A46009" w:rsidP="00A46009">
      <w:pPr>
        <w:ind w:left="720" w:firstLine="720"/>
        <w:rPr>
          <w:b/>
        </w:rPr>
      </w:pPr>
    </w:p>
    <w:p w:rsidR="00A46009" w:rsidRDefault="00A46009" w:rsidP="00A46009">
      <w:pPr>
        <w:ind w:left="720" w:firstLine="720"/>
        <w:rPr>
          <w:b/>
        </w:rPr>
      </w:pPr>
    </w:p>
    <w:p w:rsidR="00A46009" w:rsidRDefault="00A46009" w:rsidP="00A46009">
      <w:pPr>
        <w:ind w:left="720" w:firstLine="720"/>
        <w:rPr>
          <w:b/>
        </w:rPr>
      </w:pPr>
    </w:p>
    <w:p w:rsidR="0039512B" w:rsidRDefault="0039512B">
      <w:pPr>
        <w:ind w:left="720" w:firstLine="720"/>
        <w:rPr>
          <w:b/>
        </w:rPr>
      </w:pPr>
    </w:p>
    <w:p w:rsidR="0039512B" w:rsidRDefault="0039512B">
      <w:pPr>
        <w:pBdr>
          <w:top w:val="nil"/>
          <w:left w:val="nil"/>
          <w:bottom w:val="nil"/>
          <w:right w:val="nil"/>
          <w:between w:val="nil"/>
        </w:pBdr>
        <w:spacing w:after="0"/>
      </w:pPr>
    </w:p>
    <w:p w:rsidR="0039512B" w:rsidRDefault="0039512B">
      <w:pPr>
        <w:pBdr>
          <w:top w:val="nil"/>
          <w:left w:val="nil"/>
          <w:bottom w:val="nil"/>
          <w:right w:val="nil"/>
          <w:between w:val="nil"/>
        </w:pBdr>
        <w:spacing w:after="0"/>
      </w:pPr>
    </w:p>
    <w:p w:rsidR="000D47EA" w:rsidRDefault="000D47EA">
      <w:pPr>
        <w:pBdr>
          <w:top w:val="nil"/>
          <w:left w:val="nil"/>
          <w:bottom w:val="nil"/>
          <w:right w:val="nil"/>
          <w:between w:val="nil"/>
        </w:pBdr>
        <w:spacing w:after="0"/>
      </w:pPr>
    </w:p>
    <w:p w:rsidR="000D47EA" w:rsidRDefault="000D47EA">
      <w:pPr>
        <w:pBdr>
          <w:top w:val="nil"/>
          <w:left w:val="nil"/>
          <w:bottom w:val="nil"/>
          <w:right w:val="nil"/>
          <w:between w:val="nil"/>
        </w:pBdr>
        <w:spacing w:after="0"/>
      </w:pPr>
    </w:p>
    <w:p w:rsidR="000D47EA" w:rsidRDefault="000D47EA">
      <w:pPr>
        <w:pBdr>
          <w:top w:val="nil"/>
          <w:left w:val="nil"/>
          <w:bottom w:val="nil"/>
          <w:right w:val="nil"/>
          <w:between w:val="nil"/>
        </w:pBdr>
        <w:spacing w:after="0"/>
      </w:pPr>
    </w:p>
    <w:p w:rsidR="000D47EA" w:rsidRDefault="000D47EA">
      <w:pPr>
        <w:pBdr>
          <w:top w:val="nil"/>
          <w:left w:val="nil"/>
          <w:bottom w:val="nil"/>
          <w:right w:val="nil"/>
          <w:between w:val="nil"/>
        </w:pBdr>
        <w:spacing w:after="0"/>
      </w:pPr>
    </w:p>
    <w:p w:rsidR="000D47EA" w:rsidRDefault="000D47EA">
      <w:pPr>
        <w:pBdr>
          <w:top w:val="nil"/>
          <w:left w:val="nil"/>
          <w:bottom w:val="nil"/>
          <w:right w:val="nil"/>
          <w:between w:val="nil"/>
        </w:pBdr>
        <w:spacing w:after="0"/>
      </w:pPr>
    </w:p>
    <w:p w:rsidR="000D47EA" w:rsidRDefault="000D47EA">
      <w:pPr>
        <w:pBdr>
          <w:top w:val="nil"/>
          <w:left w:val="nil"/>
          <w:bottom w:val="nil"/>
          <w:right w:val="nil"/>
          <w:between w:val="nil"/>
        </w:pBdr>
        <w:spacing w:after="0"/>
      </w:pPr>
    </w:p>
    <w:p w:rsidR="000D47EA" w:rsidRDefault="000D47EA">
      <w:pPr>
        <w:pBdr>
          <w:top w:val="nil"/>
          <w:left w:val="nil"/>
          <w:bottom w:val="nil"/>
          <w:right w:val="nil"/>
          <w:between w:val="nil"/>
        </w:pBdr>
        <w:spacing w:after="0"/>
      </w:pPr>
    </w:p>
    <w:p w:rsidR="000D47EA" w:rsidRDefault="000D47EA">
      <w:pPr>
        <w:pBdr>
          <w:top w:val="nil"/>
          <w:left w:val="nil"/>
          <w:bottom w:val="nil"/>
          <w:right w:val="nil"/>
          <w:between w:val="nil"/>
        </w:pBdr>
        <w:spacing w:after="0"/>
      </w:pPr>
    </w:p>
    <w:p w:rsidR="00921EE9" w:rsidRDefault="00921EE9">
      <w:pPr>
        <w:pBdr>
          <w:top w:val="nil"/>
          <w:left w:val="nil"/>
          <w:bottom w:val="nil"/>
          <w:right w:val="nil"/>
          <w:between w:val="nil"/>
        </w:pBdr>
        <w:spacing w:after="0"/>
      </w:pPr>
    </w:p>
    <w:p w:rsidR="00921EE9" w:rsidRDefault="00921EE9">
      <w:pPr>
        <w:pBdr>
          <w:top w:val="nil"/>
          <w:left w:val="nil"/>
          <w:bottom w:val="nil"/>
          <w:right w:val="nil"/>
          <w:between w:val="nil"/>
        </w:pBdr>
        <w:spacing w:after="0"/>
      </w:pPr>
    </w:p>
    <w:p w:rsidR="00921EE9" w:rsidRDefault="00921EE9">
      <w:pPr>
        <w:pBdr>
          <w:top w:val="nil"/>
          <w:left w:val="nil"/>
          <w:bottom w:val="nil"/>
          <w:right w:val="nil"/>
          <w:between w:val="nil"/>
        </w:pBdr>
        <w:spacing w:after="0"/>
      </w:pPr>
    </w:p>
    <w:p w:rsidR="00921EE9" w:rsidRDefault="00921EE9">
      <w:pPr>
        <w:pBdr>
          <w:top w:val="nil"/>
          <w:left w:val="nil"/>
          <w:bottom w:val="nil"/>
          <w:right w:val="nil"/>
          <w:between w:val="nil"/>
        </w:pBdr>
        <w:spacing w:after="0"/>
      </w:pPr>
    </w:p>
    <w:p w:rsidR="007A1CE6" w:rsidRDefault="007A1CE6">
      <w:pPr>
        <w:pBdr>
          <w:top w:val="nil"/>
          <w:left w:val="nil"/>
          <w:bottom w:val="nil"/>
          <w:right w:val="nil"/>
          <w:between w:val="nil"/>
        </w:pBdr>
        <w:spacing w:after="0"/>
      </w:pPr>
    </w:p>
    <w:p w:rsidR="007A1CE6" w:rsidRDefault="007A1CE6">
      <w:pPr>
        <w:pBdr>
          <w:top w:val="nil"/>
          <w:left w:val="nil"/>
          <w:bottom w:val="nil"/>
          <w:right w:val="nil"/>
          <w:between w:val="nil"/>
        </w:pBdr>
        <w:spacing w:after="0"/>
      </w:pPr>
    </w:p>
    <w:p w:rsidR="007A1CE6" w:rsidRDefault="007A1CE6">
      <w:pPr>
        <w:pBdr>
          <w:top w:val="nil"/>
          <w:left w:val="nil"/>
          <w:bottom w:val="nil"/>
          <w:right w:val="nil"/>
          <w:between w:val="nil"/>
        </w:pBdr>
        <w:spacing w:after="0"/>
      </w:pPr>
    </w:p>
    <w:p w:rsidR="007A1CE6" w:rsidRDefault="007A1CE6">
      <w:pPr>
        <w:pBdr>
          <w:top w:val="nil"/>
          <w:left w:val="nil"/>
          <w:bottom w:val="nil"/>
          <w:right w:val="nil"/>
          <w:between w:val="nil"/>
        </w:pBdr>
        <w:spacing w:after="0"/>
      </w:pPr>
    </w:p>
    <w:p w:rsidR="00A46009" w:rsidRDefault="00A46009" w:rsidP="00A46009">
      <w:pPr>
        <w:spacing w:after="0"/>
      </w:pPr>
    </w:p>
    <w:p w:rsidR="00A46009" w:rsidRDefault="00A46009" w:rsidP="00A46009">
      <w:pPr>
        <w:pStyle w:val="Ttulo1"/>
        <w:jc w:val="center"/>
      </w:pPr>
      <w:bookmarkStart w:id="88" w:name="_Toc99129259"/>
      <w:bookmarkStart w:id="89" w:name="_Toc107234903"/>
      <w:r>
        <w:t>CAPÍTULO III: METODOLOGÍA</w:t>
      </w:r>
      <w:bookmarkEnd w:id="88"/>
      <w:bookmarkEnd w:id="89"/>
    </w:p>
    <w:p w:rsidR="00A46009" w:rsidRDefault="00A46009" w:rsidP="00A46009">
      <w:pPr>
        <w:pStyle w:val="Ttulo2"/>
      </w:pPr>
      <w:bookmarkStart w:id="90" w:name="_Toc99129260"/>
      <w:bookmarkStart w:id="91" w:name="_Toc107234904"/>
      <w:r>
        <w:t>3.1. Diseño de la investigación</w:t>
      </w:r>
      <w:bookmarkEnd w:id="90"/>
      <w:bookmarkEnd w:id="91"/>
    </w:p>
    <w:p w:rsidR="00A46009" w:rsidRDefault="00A46009" w:rsidP="00A46009">
      <w:pPr>
        <w:ind w:left="1440" w:hanging="720"/>
      </w:pPr>
      <w:r>
        <w:t xml:space="preserve"> </w:t>
      </w:r>
      <w:r>
        <w:tab/>
      </w:r>
      <w:r>
        <w:tab/>
        <w:t>El enfoque de la investigación es cuantitativo, según Hernández et al. (2018), este enfoque “utiliza la recolección de datos para probar hipótesis con base en la medición numérica y el análisis estadístico, con el fin establecer pautas de comportamiento y probar teorías”. (p. 21).</w:t>
      </w:r>
    </w:p>
    <w:p w:rsidR="00A46009" w:rsidRDefault="00A46009" w:rsidP="00A46009">
      <w:pPr>
        <w:ind w:left="1440" w:firstLine="720"/>
      </w:pPr>
      <w:r>
        <w:t>La investigación es aplicada, porque según Hernández, et al. (2018), “porque permite resolver problemas y aplica teorías existentes para el estudio de las variables seleccionadas” (p. 25).</w:t>
      </w:r>
    </w:p>
    <w:p w:rsidR="00A46009" w:rsidRDefault="00A46009" w:rsidP="00A46009">
      <w:pPr>
        <w:ind w:left="1428" w:firstLine="720"/>
      </w:pPr>
      <w:r>
        <w:t>El método a utilizar en la presente investigación es: Hipotético – Deductivo, según Hernández et al. (2018), el “Método deductivo es un método de razonamiento que consiste en tomar conclusiones generales para obtener explicaciones particulares” (p.12).</w:t>
      </w:r>
    </w:p>
    <w:p w:rsidR="00A46009" w:rsidRDefault="00A46009" w:rsidP="00A46009">
      <w:pPr>
        <w:ind w:left="1428" w:firstLine="720"/>
      </w:pPr>
      <w:r>
        <w:t xml:space="preserve">El diseño de la investigación es no experimental, Según Hernández et al. (2018), estos estudios “no manipulan las variables, sólo se observan los fenómenos en su ambiente natural para analizarlos” (p. 185) y su alcance será descriptivo correlacional esto según Hernández et al. (2018), define que una investigación es </w:t>
      </w:r>
      <w:r>
        <w:lastRenderedPageBreak/>
        <w:t>descriptivo y correlacional porque “consideran al fenómeno estudiado y sus componentes, definen variables describiendo tendencias de la población o muestra, el cual permite establecer la relación entre las variables” (p. 90).</w:t>
      </w:r>
    </w:p>
    <w:p w:rsidR="00A46009" w:rsidRDefault="00A46009" w:rsidP="00A46009">
      <w:pPr>
        <w:ind w:left="1440"/>
      </w:pPr>
      <w:r>
        <w:t>Según lo fundamentado en la teoría de investigación, se tiene el siguiente diagrama:</w:t>
      </w:r>
    </w:p>
    <w:p w:rsidR="00A46009" w:rsidRDefault="00A46009" w:rsidP="00A46009">
      <w:pPr>
        <w:ind w:left="720" w:firstLine="720"/>
        <w:rPr>
          <w:b/>
        </w:rPr>
      </w:pPr>
      <w:r>
        <w:rPr>
          <w:b/>
        </w:rPr>
        <w:t>El diagrama es el siguiente:</w:t>
      </w:r>
      <w:r>
        <w:rPr>
          <w:noProof/>
          <w:lang w:val="es-ES" w:eastAsia="es-ES"/>
        </w:rPr>
        <w:drawing>
          <wp:anchor distT="0" distB="0" distL="114300" distR="114300" simplePos="0" relativeHeight="251752448" behindDoc="0" locked="0" layoutInCell="1" allowOverlap="1" wp14:anchorId="1C185C7B" wp14:editId="6DA09979">
            <wp:simplePos x="0" y="0"/>
            <wp:positionH relativeFrom="column">
              <wp:posOffset>1562100</wp:posOffset>
            </wp:positionH>
            <wp:positionV relativeFrom="paragraph">
              <wp:posOffset>353695</wp:posOffset>
            </wp:positionV>
            <wp:extent cx="2218055" cy="13525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8055" cy="1352550"/>
                    </a:xfrm>
                    <a:prstGeom prst="rect">
                      <a:avLst/>
                    </a:prstGeom>
                    <a:noFill/>
                  </pic:spPr>
                </pic:pic>
              </a:graphicData>
            </a:graphic>
            <wp14:sizeRelH relativeFrom="page">
              <wp14:pctWidth>0</wp14:pctWidth>
            </wp14:sizeRelH>
            <wp14:sizeRelV relativeFrom="page">
              <wp14:pctHeight>0</wp14:pctHeight>
            </wp14:sizeRelV>
          </wp:anchor>
        </w:drawing>
      </w:r>
    </w:p>
    <w:p w:rsidR="00A46009" w:rsidRDefault="00A46009" w:rsidP="00A46009"/>
    <w:p w:rsidR="00A46009" w:rsidRDefault="00A46009" w:rsidP="00A46009">
      <w:pPr>
        <w:rPr>
          <w:color w:val="000000"/>
        </w:rPr>
      </w:pPr>
      <w:r>
        <w:rPr>
          <w:color w:val="000000"/>
        </w:rPr>
        <w:t xml:space="preserve"> </w:t>
      </w:r>
    </w:p>
    <w:p w:rsidR="00A46009" w:rsidRDefault="00A46009" w:rsidP="00A46009"/>
    <w:p w:rsidR="00A46009" w:rsidRDefault="00A46009" w:rsidP="00A46009"/>
    <w:p w:rsidR="00A46009" w:rsidRDefault="00A46009" w:rsidP="00A46009">
      <w:pPr>
        <w:ind w:left="720" w:firstLine="720"/>
        <w:rPr>
          <w:b/>
        </w:rPr>
      </w:pPr>
      <w:r>
        <w:rPr>
          <w:b/>
        </w:rPr>
        <w:t>Donde:</w:t>
      </w:r>
    </w:p>
    <w:p w:rsidR="00A46009" w:rsidRDefault="00A46009" w:rsidP="00A46009">
      <w:pPr>
        <w:ind w:left="720" w:firstLine="720"/>
      </w:pPr>
      <w:r>
        <w:t xml:space="preserve">M = Muestra de los trabajadores administrativas de </w:t>
      </w:r>
      <w:r w:rsidR="007301C4">
        <w:t>ESSALUD</w:t>
      </w:r>
    </w:p>
    <w:p w:rsidR="00A46009" w:rsidRDefault="00A46009" w:rsidP="00A46009">
      <w:pPr>
        <w:ind w:left="720" w:firstLine="720"/>
      </w:pPr>
      <w:r>
        <w:t>O1 = Tecnologías de información</w:t>
      </w:r>
    </w:p>
    <w:p w:rsidR="00A46009" w:rsidRDefault="00A46009" w:rsidP="00A46009">
      <w:pPr>
        <w:ind w:left="720" w:firstLine="720"/>
      </w:pPr>
      <w:r>
        <w:t>O2 = Calidad de servicio</w:t>
      </w:r>
    </w:p>
    <w:p w:rsidR="00A46009" w:rsidRDefault="00A46009" w:rsidP="00A46009">
      <w:pPr>
        <w:ind w:left="720" w:firstLine="720"/>
      </w:pPr>
      <w:r>
        <w:t xml:space="preserve"> r   = Coeficiente de correlación.</w:t>
      </w:r>
    </w:p>
    <w:p w:rsidR="00A46009" w:rsidRDefault="00A46009" w:rsidP="00A46009">
      <w:pPr>
        <w:pStyle w:val="Ttulo2"/>
      </w:pPr>
      <w:bookmarkStart w:id="92" w:name="_Toc99129261"/>
      <w:bookmarkStart w:id="93" w:name="_Toc107234905"/>
      <w:r>
        <w:t>3.2. Población y muestra</w:t>
      </w:r>
      <w:bookmarkEnd w:id="92"/>
      <w:bookmarkEnd w:id="93"/>
    </w:p>
    <w:p w:rsidR="00A46009" w:rsidRDefault="00A46009" w:rsidP="00A46009">
      <w:pPr>
        <w:pStyle w:val="Ttulo3"/>
        <w:ind w:left="567"/>
        <w:rPr>
          <w:b/>
        </w:rPr>
      </w:pPr>
      <w:bookmarkStart w:id="94" w:name="_Toc99129262"/>
      <w:bookmarkStart w:id="95" w:name="_Toc107234906"/>
      <w:r>
        <w:rPr>
          <w:b/>
        </w:rPr>
        <w:t>3.2.1. Población</w:t>
      </w:r>
      <w:bookmarkEnd w:id="94"/>
      <w:bookmarkEnd w:id="95"/>
    </w:p>
    <w:p w:rsidR="00A46009" w:rsidRDefault="00A46009" w:rsidP="00A46009">
      <w:pPr>
        <w:spacing w:after="0"/>
        <w:ind w:left="1440" w:firstLine="720"/>
        <w:rPr>
          <w:color w:val="000000"/>
        </w:rPr>
      </w:pPr>
      <w:r>
        <w:rPr>
          <w:color w:val="000000"/>
        </w:rPr>
        <w:t xml:space="preserve">La población será el número de trabajadores administrativos de </w:t>
      </w:r>
      <w:r w:rsidR="00AE0C3A">
        <w:rPr>
          <w:color w:val="000000"/>
        </w:rPr>
        <w:t>ESSALUD</w:t>
      </w:r>
      <w:r>
        <w:rPr>
          <w:color w:val="000000"/>
        </w:rPr>
        <w:t xml:space="preserve">, como se detalla a continuación: </w:t>
      </w:r>
    </w:p>
    <w:p w:rsidR="00871DF9" w:rsidRPr="00871DF9" w:rsidRDefault="00871DF9" w:rsidP="00871DF9">
      <w:pPr>
        <w:pStyle w:val="Ttulo3"/>
        <w:ind w:left="684" w:firstLine="720"/>
      </w:pPr>
      <w:bookmarkStart w:id="96" w:name="_Toc103017094"/>
      <w:bookmarkStart w:id="97" w:name="_Toc107234907"/>
      <w:r>
        <w:t>Tabla N° 1: Población de la investigación</w:t>
      </w:r>
      <w:bookmarkEnd w:id="96"/>
      <w:bookmarkEnd w:id="97"/>
    </w:p>
    <w:tbl>
      <w:tblPr>
        <w:tblW w:w="5985" w:type="dxa"/>
        <w:tblInd w:w="2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2523"/>
        <w:gridCol w:w="2976"/>
      </w:tblGrid>
      <w:tr w:rsidR="00A46009" w:rsidTr="00660199">
        <w:trPr>
          <w:trHeight w:val="290"/>
        </w:trPr>
        <w:tc>
          <w:tcPr>
            <w:tcW w:w="486" w:type="dxa"/>
            <w:tcBorders>
              <w:top w:val="nil"/>
              <w:left w:val="nil"/>
              <w:bottom w:val="single" w:sz="4" w:space="0" w:color="auto"/>
              <w:right w:val="nil"/>
            </w:tcBorders>
            <w:hideMark/>
          </w:tcPr>
          <w:p w:rsidR="00A46009" w:rsidRDefault="00A46009" w:rsidP="00871DF9">
            <w:pPr>
              <w:spacing w:after="0" w:line="240" w:lineRule="auto"/>
              <w:jc w:val="center"/>
            </w:pPr>
            <w:r>
              <w:t>N</w:t>
            </w:r>
            <w:r w:rsidRPr="00660199">
              <w:rPr>
                <w:bdr w:val="single" w:sz="4" w:space="0" w:color="auto"/>
              </w:rPr>
              <w:t>°</w:t>
            </w:r>
          </w:p>
        </w:tc>
        <w:tc>
          <w:tcPr>
            <w:tcW w:w="2520" w:type="dxa"/>
            <w:tcBorders>
              <w:top w:val="single" w:sz="4" w:space="0" w:color="auto"/>
              <w:left w:val="nil"/>
              <w:bottom w:val="single" w:sz="4" w:space="0" w:color="auto"/>
              <w:right w:val="nil"/>
            </w:tcBorders>
            <w:hideMark/>
          </w:tcPr>
          <w:p w:rsidR="00A46009" w:rsidRDefault="00A46009" w:rsidP="00871DF9">
            <w:pPr>
              <w:spacing w:after="0" w:line="240" w:lineRule="auto"/>
              <w:jc w:val="center"/>
            </w:pPr>
            <w:r>
              <w:t>Áreas</w:t>
            </w:r>
          </w:p>
        </w:tc>
        <w:tc>
          <w:tcPr>
            <w:tcW w:w="2973" w:type="dxa"/>
            <w:tcBorders>
              <w:top w:val="single" w:sz="4" w:space="0" w:color="auto"/>
              <w:left w:val="nil"/>
              <w:bottom w:val="single" w:sz="4" w:space="0" w:color="auto"/>
              <w:right w:val="nil"/>
            </w:tcBorders>
            <w:hideMark/>
          </w:tcPr>
          <w:p w:rsidR="00A46009" w:rsidRDefault="00A46009" w:rsidP="00871DF9">
            <w:pPr>
              <w:spacing w:after="0" w:line="240" w:lineRule="auto"/>
              <w:jc w:val="center"/>
            </w:pPr>
            <w:r>
              <w:t>Cantidad</w:t>
            </w:r>
          </w:p>
        </w:tc>
      </w:tr>
      <w:tr w:rsidR="00A46009" w:rsidTr="00660199">
        <w:trPr>
          <w:trHeight w:val="275"/>
        </w:trPr>
        <w:tc>
          <w:tcPr>
            <w:tcW w:w="486" w:type="dxa"/>
            <w:tcBorders>
              <w:top w:val="single" w:sz="4" w:space="0" w:color="auto"/>
              <w:left w:val="nil"/>
              <w:bottom w:val="nil"/>
              <w:right w:val="nil"/>
            </w:tcBorders>
            <w:hideMark/>
          </w:tcPr>
          <w:p w:rsidR="00A46009" w:rsidRDefault="00A46009" w:rsidP="00871DF9">
            <w:pPr>
              <w:spacing w:after="0" w:line="240" w:lineRule="auto"/>
            </w:pPr>
            <w:r>
              <w:t>1</w:t>
            </w:r>
          </w:p>
        </w:tc>
        <w:tc>
          <w:tcPr>
            <w:tcW w:w="2520" w:type="dxa"/>
            <w:tcBorders>
              <w:top w:val="single" w:sz="4" w:space="0" w:color="auto"/>
              <w:left w:val="nil"/>
              <w:bottom w:val="nil"/>
              <w:right w:val="nil"/>
            </w:tcBorders>
            <w:hideMark/>
          </w:tcPr>
          <w:p w:rsidR="00A46009" w:rsidRDefault="00A46009" w:rsidP="00871DF9">
            <w:pPr>
              <w:spacing w:after="0" w:line="240" w:lineRule="auto"/>
              <w:jc w:val="center"/>
            </w:pPr>
            <w:r>
              <w:t>Dirección</w:t>
            </w:r>
          </w:p>
        </w:tc>
        <w:tc>
          <w:tcPr>
            <w:tcW w:w="2973" w:type="dxa"/>
            <w:tcBorders>
              <w:top w:val="single" w:sz="4" w:space="0" w:color="auto"/>
              <w:left w:val="nil"/>
              <w:bottom w:val="nil"/>
              <w:right w:val="nil"/>
            </w:tcBorders>
            <w:hideMark/>
          </w:tcPr>
          <w:p w:rsidR="00A46009" w:rsidRDefault="00A46009" w:rsidP="00871DF9">
            <w:pPr>
              <w:spacing w:after="0" w:line="240" w:lineRule="auto"/>
              <w:jc w:val="center"/>
            </w:pPr>
            <w:r>
              <w:t>3</w:t>
            </w:r>
          </w:p>
        </w:tc>
      </w:tr>
      <w:tr w:rsidR="00A46009" w:rsidTr="00A46009">
        <w:trPr>
          <w:trHeight w:val="290"/>
        </w:trPr>
        <w:tc>
          <w:tcPr>
            <w:tcW w:w="486" w:type="dxa"/>
            <w:tcBorders>
              <w:top w:val="nil"/>
              <w:left w:val="nil"/>
              <w:bottom w:val="nil"/>
              <w:right w:val="nil"/>
            </w:tcBorders>
            <w:hideMark/>
          </w:tcPr>
          <w:p w:rsidR="00A46009" w:rsidRDefault="00A46009" w:rsidP="00871DF9">
            <w:pPr>
              <w:spacing w:after="0" w:line="240" w:lineRule="auto"/>
            </w:pPr>
            <w:r>
              <w:t>2</w:t>
            </w:r>
          </w:p>
        </w:tc>
        <w:tc>
          <w:tcPr>
            <w:tcW w:w="2520" w:type="dxa"/>
            <w:tcBorders>
              <w:top w:val="nil"/>
              <w:left w:val="nil"/>
              <w:bottom w:val="nil"/>
              <w:right w:val="nil"/>
            </w:tcBorders>
            <w:hideMark/>
          </w:tcPr>
          <w:p w:rsidR="00A46009" w:rsidRDefault="00A46009" w:rsidP="00871DF9">
            <w:pPr>
              <w:spacing w:after="0" w:line="240" w:lineRule="auto"/>
              <w:jc w:val="center"/>
            </w:pPr>
            <w:r>
              <w:t>Informática</w:t>
            </w:r>
          </w:p>
        </w:tc>
        <w:tc>
          <w:tcPr>
            <w:tcW w:w="2973" w:type="dxa"/>
            <w:tcBorders>
              <w:top w:val="nil"/>
              <w:left w:val="nil"/>
              <w:bottom w:val="nil"/>
              <w:right w:val="nil"/>
            </w:tcBorders>
            <w:hideMark/>
          </w:tcPr>
          <w:p w:rsidR="00A46009" w:rsidRDefault="00A46009" w:rsidP="00871DF9">
            <w:pPr>
              <w:spacing w:after="0" w:line="240" w:lineRule="auto"/>
              <w:jc w:val="center"/>
            </w:pPr>
            <w:r>
              <w:t>9</w:t>
            </w:r>
          </w:p>
        </w:tc>
      </w:tr>
      <w:tr w:rsidR="00A46009" w:rsidTr="00A46009">
        <w:trPr>
          <w:trHeight w:val="290"/>
        </w:trPr>
        <w:tc>
          <w:tcPr>
            <w:tcW w:w="486" w:type="dxa"/>
            <w:tcBorders>
              <w:top w:val="nil"/>
              <w:left w:val="nil"/>
              <w:bottom w:val="nil"/>
              <w:right w:val="nil"/>
            </w:tcBorders>
            <w:hideMark/>
          </w:tcPr>
          <w:p w:rsidR="00A46009" w:rsidRDefault="00A46009" w:rsidP="00871DF9">
            <w:pPr>
              <w:spacing w:after="0" w:line="240" w:lineRule="auto"/>
            </w:pPr>
            <w:r>
              <w:t>3</w:t>
            </w:r>
          </w:p>
        </w:tc>
        <w:tc>
          <w:tcPr>
            <w:tcW w:w="2520" w:type="dxa"/>
            <w:tcBorders>
              <w:top w:val="nil"/>
              <w:left w:val="nil"/>
              <w:bottom w:val="nil"/>
              <w:right w:val="nil"/>
            </w:tcBorders>
            <w:hideMark/>
          </w:tcPr>
          <w:p w:rsidR="00A46009" w:rsidRDefault="00A46009" w:rsidP="00871DF9">
            <w:pPr>
              <w:spacing w:after="0" w:line="240" w:lineRule="auto"/>
              <w:jc w:val="center"/>
            </w:pPr>
            <w:r>
              <w:t>Administración</w:t>
            </w:r>
          </w:p>
        </w:tc>
        <w:tc>
          <w:tcPr>
            <w:tcW w:w="2973" w:type="dxa"/>
            <w:tcBorders>
              <w:top w:val="nil"/>
              <w:left w:val="nil"/>
              <w:bottom w:val="nil"/>
              <w:right w:val="nil"/>
            </w:tcBorders>
            <w:hideMark/>
          </w:tcPr>
          <w:p w:rsidR="00A46009" w:rsidRDefault="00A46009" w:rsidP="00871DF9">
            <w:pPr>
              <w:spacing w:after="0" w:line="240" w:lineRule="auto"/>
              <w:jc w:val="center"/>
            </w:pPr>
            <w:r>
              <w:t>3</w:t>
            </w:r>
          </w:p>
        </w:tc>
      </w:tr>
      <w:tr w:rsidR="00A46009" w:rsidTr="00A46009">
        <w:trPr>
          <w:trHeight w:val="290"/>
        </w:trPr>
        <w:tc>
          <w:tcPr>
            <w:tcW w:w="486" w:type="dxa"/>
            <w:tcBorders>
              <w:top w:val="nil"/>
              <w:left w:val="nil"/>
              <w:bottom w:val="nil"/>
              <w:right w:val="nil"/>
            </w:tcBorders>
            <w:hideMark/>
          </w:tcPr>
          <w:p w:rsidR="00A46009" w:rsidRDefault="00A46009" w:rsidP="00871DF9">
            <w:pPr>
              <w:spacing w:after="0" w:line="240" w:lineRule="auto"/>
            </w:pPr>
            <w:r>
              <w:t>5</w:t>
            </w:r>
          </w:p>
        </w:tc>
        <w:tc>
          <w:tcPr>
            <w:tcW w:w="2520" w:type="dxa"/>
            <w:tcBorders>
              <w:top w:val="nil"/>
              <w:left w:val="nil"/>
              <w:bottom w:val="nil"/>
              <w:right w:val="nil"/>
            </w:tcBorders>
            <w:hideMark/>
          </w:tcPr>
          <w:p w:rsidR="00A46009" w:rsidRDefault="00A46009" w:rsidP="00871DF9">
            <w:pPr>
              <w:spacing w:after="0" w:line="240" w:lineRule="auto"/>
              <w:jc w:val="center"/>
            </w:pPr>
            <w:r>
              <w:t>Finanzas</w:t>
            </w:r>
          </w:p>
        </w:tc>
        <w:tc>
          <w:tcPr>
            <w:tcW w:w="2973" w:type="dxa"/>
            <w:tcBorders>
              <w:top w:val="nil"/>
              <w:left w:val="nil"/>
              <w:bottom w:val="nil"/>
              <w:right w:val="nil"/>
            </w:tcBorders>
            <w:hideMark/>
          </w:tcPr>
          <w:p w:rsidR="00A46009" w:rsidRDefault="00A46009" w:rsidP="00871DF9">
            <w:pPr>
              <w:spacing w:after="0" w:line="240" w:lineRule="auto"/>
              <w:jc w:val="center"/>
            </w:pPr>
            <w:r>
              <w:t>13</w:t>
            </w:r>
          </w:p>
        </w:tc>
      </w:tr>
      <w:tr w:rsidR="00A46009" w:rsidTr="00A46009">
        <w:trPr>
          <w:trHeight w:val="290"/>
        </w:trPr>
        <w:tc>
          <w:tcPr>
            <w:tcW w:w="486" w:type="dxa"/>
            <w:tcBorders>
              <w:top w:val="nil"/>
              <w:left w:val="nil"/>
              <w:bottom w:val="nil"/>
              <w:right w:val="nil"/>
            </w:tcBorders>
            <w:hideMark/>
          </w:tcPr>
          <w:p w:rsidR="00A46009" w:rsidRDefault="00A46009" w:rsidP="00871DF9">
            <w:pPr>
              <w:spacing w:after="0" w:line="240" w:lineRule="auto"/>
            </w:pPr>
            <w:r>
              <w:t>6</w:t>
            </w:r>
          </w:p>
        </w:tc>
        <w:tc>
          <w:tcPr>
            <w:tcW w:w="2520" w:type="dxa"/>
            <w:tcBorders>
              <w:top w:val="nil"/>
              <w:left w:val="nil"/>
              <w:bottom w:val="nil"/>
              <w:right w:val="nil"/>
            </w:tcBorders>
            <w:hideMark/>
          </w:tcPr>
          <w:p w:rsidR="00A46009" w:rsidRDefault="00AE0C3A" w:rsidP="00871DF9">
            <w:pPr>
              <w:spacing w:after="0" w:line="240" w:lineRule="auto"/>
              <w:jc w:val="center"/>
            </w:pPr>
            <w:r>
              <w:t>Logística</w:t>
            </w:r>
          </w:p>
        </w:tc>
        <w:tc>
          <w:tcPr>
            <w:tcW w:w="2973" w:type="dxa"/>
            <w:tcBorders>
              <w:top w:val="nil"/>
              <w:left w:val="nil"/>
              <w:bottom w:val="nil"/>
              <w:right w:val="nil"/>
            </w:tcBorders>
            <w:hideMark/>
          </w:tcPr>
          <w:p w:rsidR="00A46009" w:rsidRDefault="00A46009" w:rsidP="00871DF9">
            <w:pPr>
              <w:spacing w:after="0" w:line="240" w:lineRule="auto"/>
              <w:jc w:val="center"/>
            </w:pPr>
            <w:r>
              <w:t>23</w:t>
            </w:r>
          </w:p>
        </w:tc>
      </w:tr>
      <w:tr w:rsidR="00A46009" w:rsidTr="00A46009">
        <w:trPr>
          <w:trHeight w:val="290"/>
        </w:trPr>
        <w:tc>
          <w:tcPr>
            <w:tcW w:w="486" w:type="dxa"/>
            <w:tcBorders>
              <w:top w:val="nil"/>
              <w:left w:val="nil"/>
              <w:bottom w:val="nil"/>
              <w:right w:val="nil"/>
            </w:tcBorders>
            <w:hideMark/>
          </w:tcPr>
          <w:p w:rsidR="00A46009" w:rsidRDefault="00A46009" w:rsidP="00871DF9">
            <w:pPr>
              <w:spacing w:after="0" w:line="240" w:lineRule="auto"/>
            </w:pPr>
            <w:r>
              <w:t>7</w:t>
            </w:r>
          </w:p>
        </w:tc>
        <w:tc>
          <w:tcPr>
            <w:tcW w:w="2520" w:type="dxa"/>
            <w:tcBorders>
              <w:top w:val="nil"/>
              <w:left w:val="nil"/>
              <w:bottom w:val="nil"/>
              <w:right w:val="nil"/>
            </w:tcBorders>
            <w:hideMark/>
          </w:tcPr>
          <w:p w:rsidR="00A46009" w:rsidRDefault="00A46009" w:rsidP="00871DF9">
            <w:pPr>
              <w:spacing w:after="0" w:line="240" w:lineRule="auto"/>
              <w:jc w:val="center"/>
            </w:pPr>
            <w:r>
              <w:t>Recursos humanos</w:t>
            </w:r>
          </w:p>
        </w:tc>
        <w:tc>
          <w:tcPr>
            <w:tcW w:w="2973" w:type="dxa"/>
            <w:tcBorders>
              <w:top w:val="nil"/>
              <w:left w:val="nil"/>
              <w:bottom w:val="nil"/>
              <w:right w:val="nil"/>
            </w:tcBorders>
            <w:hideMark/>
          </w:tcPr>
          <w:p w:rsidR="00A46009" w:rsidRDefault="00A46009" w:rsidP="00871DF9">
            <w:pPr>
              <w:spacing w:after="0" w:line="240" w:lineRule="auto"/>
              <w:jc w:val="center"/>
            </w:pPr>
            <w:r>
              <w:t>10</w:t>
            </w:r>
          </w:p>
        </w:tc>
      </w:tr>
      <w:tr w:rsidR="00A46009" w:rsidTr="00A46009">
        <w:trPr>
          <w:trHeight w:val="290"/>
        </w:trPr>
        <w:tc>
          <w:tcPr>
            <w:tcW w:w="486" w:type="dxa"/>
            <w:tcBorders>
              <w:top w:val="nil"/>
              <w:left w:val="nil"/>
              <w:bottom w:val="nil"/>
              <w:right w:val="nil"/>
            </w:tcBorders>
            <w:hideMark/>
          </w:tcPr>
          <w:p w:rsidR="00A46009" w:rsidRDefault="00A46009" w:rsidP="00871DF9">
            <w:pPr>
              <w:spacing w:after="0" w:line="240" w:lineRule="auto"/>
            </w:pPr>
            <w:r>
              <w:t>8</w:t>
            </w:r>
          </w:p>
        </w:tc>
        <w:tc>
          <w:tcPr>
            <w:tcW w:w="2520" w:type="dxa"/>
            <w:tcBorders>
              <w:top w:val="nil"/>
              <w:left w:val="nil"/>
              <w:bottom w:val="nil"/>
              <w:right w:val="nil"/>
            </w:tcBorders>
            <w:hideMark/>
          </w:tcPr>
          <w:p w:rsidR="00A46009" w:rsidRDefault="00A46009" w:rsidP="00871DF9">
            <w:pPr>
              <w:spacing w:after="0" w:line="240" w:lineRule="auto"/>
              <w:jc w:val="center"/>
            </w:pPr>
            <w:r>
              <w:t xml:space="preserve">Referencia </w:t>
            </w:r>
          </w:p>
        </w:tc>
        <w:tc>
          <w:tcPr>
            <w:tcW w:w="2973" w:type="dxa"/>
            <w:tcBorders>
              <w:top w:val="nil"/>
              <w:left w:val="nil"/>
              <w:bottom w:val="nil"/>
              <w:right w:val="nil"/>
            </w:tcBorders>
            <w:hideMark/>
          </w:tcPr>
          <w:p w:rsidR="00A46009" w:rsidRDefault="00A46009" w:rsidP="00871DF9">
            <w:pPr>
              <w:spacing w:after="0" w:line="240" w:lineRule="auto"/>
              <w:jc w:val="center"/>
            </w:pPr>
            <w:r>
              <w:t>7</w:t>
            </w:r>
          </w:p>
        </w:tc>
      </w:tr>
      <w:tr w:rsidR="00A46009" w:rsidTr="00A46009">
        <w:trPr>
          <w:trHeight w:val="275"/>
        </w:trPr>
        <w:tc>
          <w:tcPr>
            <w:tcW w:w="3006" w:type="dxa"/>
            <w:gridSpan w:val="2"/>
            <w:tcBorders>
              <w:top w:val="single" w:sz="4" w:space="0" w:color="000000"/>
              <w:left w:val="nil"/>
              <w:bottom w:val="single" w:sz="4" w:space="0" w:color="000000"/>
              <w:right w:val="nil"/>
            </w:tcBorders>
            <w:hideMark/>
          </w:tcPr>
          <w:p w:rsidR="00A46009" w:rsidRDefault="00A46009" w:rsidP="00871DF9">
            <w:pPr>
              <w:spacing w:after="0" w:line="240" w:lineRule="auto"/>
              <w:jc w:val="center"/>
            </w:pPr>
            <w:r>
              <w:t>Total</w:t>
            </w:r>
          </w:p>
        </w:tc>
        <w:tc>
          <w:tcPr>
            <w:tcW w:w="2973" w:type="dxa"/>
            <w:tcBorders>
              <w:top w:val="single" w:sz="4" w:space="0" w:color="000000"/>
              <w:left w:val="nil"/>
              <w:bottom w:val="single" w:sz="4" w:space="0" w:color="000000"/>
              <w:right w:val="nil"/>
            </w:tcBorders>
            <w:hideMark/>
          </w:tcPr>
          <w:p w:rsidR="00A46009" w:rsidRDefault="00A46009" w:rsidP="00871DF9">
            <w:pPr>
              <w:spacing w:after="0" w:line="240" w:lineRule="auto"/>
              <w:jc w:val="center"/>
            </w:pPr>
            <w:r>
              <w:t>68</w:t>
            </w:r>
          </w:p>
        </w:tc>
      </w:tr>
    </w:tbl>
    <w:p w:rsidR="00A46009" w:rsidRDefault="00A46009" w:rsidP="00A46009">
      <w:pPr>
        <w:spacing w:after="0"/>
        <w:ind w:left="1440" w:firstLine="720"/>
        <w:jc w:val="left"/>
      </w:pPr>
      <w:r>
        <w:t>Nota. Elaboración propia</w:t>
      </w:r>
    </w:p>
    <w:p w:rsidR="00A46009" w:rsidRDefault="00A46009" w:rsidP="00A46009">
      <w:pPr>
        <w:spacing w:after="0"/>
        <w:rPr>
          <w:color w:val="000000"/>
        </w:rPr>
      </w:pPr>
    </w:p>
    <w:p w:rsidR="00A46009" w:rsidRDefault="00A46009" w:rsidP="00A46009">
      <w:pPr>
        <w:pStyle w:val="Ttulo3"/>
        <w:ind w:left="567"/>
        <w:rPr>
          <w:b/>
        </w:rPr>
      </w:pPr>
      <w:bookmarkStart w:id="98" w:name="_Toc99129263"/>
      <w:bookmarkStart w:id="99" w:name="_Toc107234908"/>
      <w:r>
        <w:rPr>
          <w:b/>
        </w:rPr>
        <w:t>3.2.2. Muestra</w:t>
      </w:r>
      <w:bookmarkEnd w:id="98"/>
      <w:bookmarkEnd w:id="99"/>
      <w:r>
        <w:rPr>
          <w:b/>
        </w:rPr>
        <w:t xml:space="preserve"> </w:t>
      </w:r>
    </w:p>
    <w:p w:rsidR="00A46009" w:rsidRDefault="005618A1" w:rsidP="00A46009">
      <w:pPr>
        <w:spacing w:after="0"/>
        <w:ind w:left="1440" w:firstLine="720"/>
      </w:pPr>
      <w:r>
        <w:t>Se utilizó</w:t>
      </w:r>
      <w:r w:rsidR="00A46009">
        <w:t xml:space="preserve"> una muestra no probabilística, según Hernández et al. (2018), “es aquel sub grupo de la población, donde aquellos elementos elegidos no obedece a la probabilidad, si no a aquellas características que pueda tener la investigación” (p. 176), por lo que el criterio para la muestra que se va a considerar serán los 68 trabajadores de Essalud.</w:t>
      </w:r>
    </w:p>
    <w:p w:rsidR="00A46009" w:rsidRDefault="00A46009" w:rsidP="00A46009">
      <w:pPr>
        <w:pStyle w:val="Ttulo2"/>
      </w:pPr>
      <w:bookmarkStart w:id="100" w:name="_Toc99129264"/>
      <w:bookmarkStart w:id="101" w:name="_Toc107234909"/>
      <w:r>
        <w:t>3.3. Técnicas e instrumentos de recolección de datos</w:t>
      </w:r>
      <w:bookmarkEnd w:id="100"/>
      <w:bookmarkEnd w:id="101"/>
    </w:p>
    <w:p w:rsidR="00A46009" w:rsidRDefault="00A46009" w:rsidP="00A46009">
      <w:pPr>
        <w:pStyle w:val="Ttulo3"/>
        <w:ind w:left="567"/>
        <w:rPr>
          <w:b/>
        </w:rPr>
      </w:pPr>
      <w:bookmarkStart w:id="102" w:name="_Toc99129265"/>
      <w:bookmarkStart w:id="103" w:name="_Toc107234910"/>
      <w:r>
        <w:rPr>
          <w:b/>
        </w:rPr>
        <w:t>3.3.1 Técnica</w:t>
      </w:r>
      <w:bookmarkEnd w:id="102"/>
      <w:bookmarkEnd w:id="103"/>
    </w:p>
    <w:p w:rsidR="00A46009" w:rsidRDefault="00A46009" w:rsidP="00A46009">
      <w:pPr>
        <w:ind w:left="1440"/>
        <w:rPr>
          <w:b/>
        </w:rPr>
      </w:pPr>
      <w:r>
        <w:rPr>
          <w:b/>
        </w:rPr>
        <w:t>La Encuesta</w:t>
      </w:r>
    </w:p>
    <w:p w:rsidR="00A46009" w:rsidRDefault="005618A1" w:rsidP="00A46009">
      <w:pPr>
        <w:ind w:left="1440" w:firstLine="720"/>
      </w:pPr>
      <w:r>
        <w:t>Se utilizó</w:t>
      </w:r>
      <w:r w:rsidR="00A46009">
        <w:t xml:space="preserve"> la técnica de la encuesta para esta investigación, al ser el más adecuado para la investigación, según Hernández et al. (2018), “Es un procedimiento que permite explorar cuestiones que hacen a la subjetividad y al mismo tiempo obtener esa información de un número considerable de personas” (p. 120).</w:t>
      </w:r>
    </w:p>
    <w:p w:rsidR="00A46009" w:rsidRDefault="00A46009" w:rsidP="00A46009">
      <w:pPr>
        <w:pStyle w:val="Ttulo3"/>
        <w:ind w:left="567"/>
        <w:rPr>
          <w:b/>
        </w:rPr>
      </w:pPr>
      <w:bookmarkStart w:id="104" w:name="_Toc99129266"/>
      <w:bookmarkStart w:id="105" w:name="_Toc107234911"/>
      <w:r>
        <w:rPr>
          <w:b/>
        </w:rPr>
        <w:t>3.3.2 Instrumentos</w:t>
      </w:r>
      <w:bookmarkEnd w:id="104"/>
      <w:bookmarkEnd w:id="105"/>
    </w:p>
    <w:p w:rsidR="00A46009" w:rsidRDefault="00A46009" w:rsidP="00A46009">
      <w:pPr>
        <w:ind w:left="1440"/>
        <w:rPr>
          <w:b/>
        </w:rPr>
      </w:pPr>
      <w:r>
        <w:rPr>
          <w:b/>
        </w:rPr>
        <w:t>Cuestionario</w:t>
      </w:r>
    </w:p>
    <w:p w:rsidR="00A46009" w:rsidRDefault="00A46009" w:rsidP="00A46009">
      <w:pPr>
        <w:ind w:left="1440" w:firstLine="720"/>
      </w:pPr>
      <w:r>
        <w:t>De acuerdo a Hernández et al. (2018), “Es un documento que recoge en forma organizada los indicadores de las variables implicadas en el objetivo de la encuesta”.</w:t>
      </w:r>
    </w:p>
    <w:p w:rsidR="00A46009" w:rsidRDefault="005618A1" w:rsidP="00A46009">
      <w:pPr>
        <w:ind w:left="1440"/>
      </w:pPr>
      <w:r>
        <w:t>El instrumento que se utilizó</w:t>
      </w:r>
      <w:r w:rsidR="00A46009">
        <w:t xml:space="preserve"> para ambas variables </w:t>
      </w:r>
      <w:r>
        <w:t xml:space="preserve">fue </w:t>
      </w:r>
      <w:r w:rsidR="00A46009">
        <w:t>un cuestionario de 30 ítems, 15 referente a las tecnologías de información y 15 para la calidad de servicio, la escala será la de Likert, teniendo valores del 1 a 5.</w:t>
      </w:r>
    </w:p>
    <w:p w:rsidR="00A46009" w:rsidRDefault="00A46009" w:rsidP="00A46009">
      <w:pPr>
        <w:pStyle w:val="Ttulo2"/>
      </w:pPr>
      <w:bookmarkStart w:id="106" w:name="_Toc99129267"/>
      <w:bookmarkStart w:id="107" w:name="_Toc107234912"/>
      <w:r>
        <w:t>3.4. Validez y confiabilidad del instrumento</w:t>
      </w:r>
      <w:bookmarkEnd w:id="106"/>
      <w:bookmarkEnd w:id="107"/>
    </w:p>
    <w:p w:rsidR="00A46009" w:rsidRDefault="00A46009" w:rsidP="00A46009">
      <w:pPr>
        <w:ind w:left="1404" w:firstLine="12"/>
        <w:rPr>
          <w:b/>
        </w:rPr>
      </w:pPr>
      <w:r>
        <w:rPr>
          <w:b/>
        </w:rPr>
        <w:t>Validez</w:t>
      </w:r>
    </w:p>
    <w:p w:rsidR="00A46009" w:rsidRDefault="005618A1" w:rsidP="00A46009">
      <w:pPr>
        <w:ind w:left="1416"/>
      </w:pPr>
      <w:r>
        <w:t xml:space="preserve">Se realizó </w:t>
      </w:r>
      <w:r w:rsidR="00A46009">
        <w:t>mediante la técnica de juicio de expertos (03), quienes emitieron su valides mediante la firma de las respectivas constancias.</w:t>
      </w:r>
    </w:p>
    <w:p w:rsidR="00871DF9" w:rsidRDefault="00871DF9" w:rsidP="00A46009">
      <w:pPr>
        <w:ind w:left="1416"/>
      </w:pPr>
    </w:p>
    <w:p w:rsidR="00871DF9" w:rsidRDefault="00871DF9" w:rsidP="00A46009">
      <w:pPr>
        <w:ind w:left="1416"/>
      </w:pPr>
    </w:p>
    <w:p w:rsidR="00A46009" w:rsidRDefault="00A46009" w:rsidP="00A46009">
      <w:pPr>
        <w:spacing w:after="0"/>
        <w:ind w:left="1404" w:firstLine="12"/>
      </w:pPr>
      <w:r>
        <w:t>Este es el resumen de resultados obtenidos:</w:t>
      </w:r>
    </w:p>
    <w:p w:rsidR="00A46009" w:rsidRDefault="00871DF9" w:rsidP="00871DF9">
      <w:pPr>
        <w:pStyle w:val="Ttulo3"/>
        <w:ind w:left="684" w:firstLine="720"/>
      </w:pPr>
      <w:bookmarkStart w:id="108" w:name="_Toc103017100"/>
      <w:bookmarkStart w:id="109" w:name="_Toc107234913"/>
      <w:r>
        <w:t>Tabla N° 2</w:t>
      </w:r>
      <w:r w:rsidR="00A46009">
        <w:t>: Resumen de validez de juicio de experto</w:t>
      </w:r>
      <w:bookmarkEnd w:id="108"/>
      <w:bookmarkEnd w:id="109"/>
    </w:p>
    <w:tbl>
      <w:tblPr>
        <w:tblW w:w="6885" w:type="dxa"/>
        <w:tblInd w:w="1463" w:type="dxa"/>
        <w:tblLayout w:type="fixed"/>
        <w:tblLook w:val="0400" w:firstRow="0" w:lastRow="0" w:firstColumn="0" w:lastColumn="0" w:noHBand="0" w:noVBand="1"/>
      </w:tblPr>
      <w:tblGrid>
        <w:gridCol w:w="427"/>
        <w:gridCol w:w="1371"/>
        <w:gridCol w:w="3766"/>
        <w:gridCol w:w="1321"/>
      </w:tblGrid>
      <w:tr w:rsidR="00A46009" w:rsidTr="00660199">
        <w:trPr>
          <w:trHeight w:val="156"/>
        </w:trPr>
        <w:tc>
          <w:tcPr>
            <w:tcW w:w="427" w:type="dxa"/>
            <w:tcBorders>
              <w:top w:val="single" w:sz="4" w:space="0" w:color="000000"/>
              <w:left w:val="nil"/>
              <w:bottom w:val="single" w:sz="4" w:space="0" w:color="auto"/>
              <w:right w:val="nil"/>
            </w:tcBorders>
            <w:hideMark/>
          </w:tcPr>
          <w:p w:rsidR="00A46009" w:rsidRDefault="00A46009" w:rsidP="00A46009">
            <w:pPr>
              <w:spacing w:line="240" w:lineRule="auto"/>
              <w:ind w:left="-114" w:right="26"/>
              <w:rPr>
                <w:sz w:val="20"/>
                <w:szCs w:val="20"/>
              </w:rPr>
            </w:pPr>
            <w:r>
              <w:rPr>
                <w:sz w:val="20"/>
                <w:szCs w:val="20"/>
              </w:rPr>
              <w:t xml:space="preserve"> N°</w:t>
            </w:r>
          </w:p>
        </w:tc>
        <w:tc>
          <w:tcPr>
            <w:tcW w:w="1371" w:type="dxa"/>
            <w:tcBorders>
              <w:top w:val="single" w:sz="4" w:space="0" w:color="000000"/>
              <w:left w:val="nil"/>
              <w:bottom w:val="single" w:sz="4" w:space="0" w:color="auto"/>
              <w:right w:val="nil"/>
            </w:tcBorders>
            <w:hideMark/>
          </w:tcPr>
          <w:p w:rsidR="00A46009" w:rsidRDefault="00A46009" w:rsidP="00A46009">
            <w:pPr>
              <w:spacing w:line="240" w:lineRule="auto"/>
              <w:rPr>
                <w:sz w:val="20"/>
                <w:szCs w:val="20"/>
              </w:rPr>
            </w:pPr>
            <w:r>
              <w:rPr>
                <w:sz w:val="20"/>
                <w:szCs w:val="20"/>
              </w:rPr>
              <w:t>Grado académico</w:t>
            </w:r>
          </w:p>
        </w:tc>
        <w:tc>
          <w:tcPr>
            <w:tcW w:w="3766" w:type="dxa"/>
            <w:tcBorders>
              <w:top w:val="single" w:sz="4" w:space="0" w:color="000000"/>
              <w:left w:val="nil"/>
              <w:bottom w:val="single" w:sz="4" w:space="0" w:color="auto"/>
              <w:right w:val="nil"/>
            </w:tcBorders>
            <w:hideMark/>
          </w:tcPr>
          <w:p w:rsidR="00A46009" w:rsidRDefault="00A46009" w:rsidP="00A46009">
            <w:pPr>
              <w:spacing w:line="240" w:lineRule="auto"/>
              <w:rPr>
                <w:sz w:val="20"/>
                <w:szCs w:val="20"/>
              </w:rPr>
            </w:pPr>
            <w:r>
              <w:rPr>
                <w:sz w:val="20"/>
                <w:szCs w:val="20"/>
              </w:rPr>
              <w:t>Apellidos y nombres del experto</w:t>
            </w:r>
          </w:p>
        </w:tc>
        <w:tc>
          <w:tcPr>
            <w:tcW w:w="1321" w:type="dxa"/>
            <w:tcBorders>
              <w:top w:val="single" w:sz="4" w:space="0" w:color="000000"/>
              <w:left w:val="nil"/>
              <w:bottom w:val="single" w:sz="4" w:space="0" w:color="auto"/>
              <w:right w:val="nil"/>
            </w:tcBorders>
            <w:hideMark/>
          </w:tcPr>
          <w:p w:rsidR="00A46009" w:rsidRDefault="00A46009" w:rsidP="00A46009">
            <w:pPr>
              <w:spacing w:line="240" w:lineRule="auto"/>
              <w:rPr>
                <w:sz w:val="20"/>
                <w:szCs w:val="20"/>
              </w:rPr>
            </w:pPr>
            <w:r>
              <w:rPr>
                <w:sz w:val="20"/>
                <w:szCs w:val="20"/>
              </w:rPr>
              <w:t>Apreciación</w:t>
            </w:r>
          </w:p>
        </w:tc>
      </w:tr>
      <w:tr w:rsidR="00A46009" w:rsidTr="00660199">
        <w:trPr>
          <w:trHeight w:val="299"/>
        </w:trPr>
        <w:tc>
          <w:tcPr>
            <w:tcW w:w="427" w:type="dxa"/>
            <w:tcBorders>
              <w:top w:val="single" w:sz="4" w:space="0" w:color="auto"/>
              <w:left w:val="nil"/>
              <w:right w:val="nil"/>
            </w:tcBorders>
            <w:hideMark/>
          </w:tcPr>
          <w:p w:rsidR="00A46009" w:rsidRDefault="00A46009" w:rsidP="00A46009">
            <w:pPr>
              <w:spacing w:line="240" w:lineRule="auto"/>
              <w:ind w:right="567"/>
              <w:rPr>
                <w:sz w:val="20"/>
                <w:szCs w:val="20"/>
              </w:rPr>
            </w:pPr>
            <w:r>
              <w:rPr>
                <w:sz w:val="20"/>
                <w:szCs w:val="20"/>
              </w:rPr>
              <w:t>1</w:t>
            </w:r>
          </w:p>
        </w:tc>
        <w:tc>
          <w:tcPr>
            <w:tcW w:w="1371" w:type="dxa"/>
            <w:tcBorders>
              <w:top w:val="single" w:sz="4" w:space="0" w:color="auto"/>
              <w:left w:val="nil"/>
              <w:right w:val="nil"/>
            </w:tcBorders>
            <w:hideMark/>
          </w:tcPr>
          <w:p w:rsidR="00A46009" w:rsidRDefault="00A46009" w:rsidP="00A46009">
            <w:pPr>
              <w:spacing w:line="240" w:lineRule="auto"/>
              <w:rPr>
                <w:sz w:val="20"/>
                <w:szCs w:val="20"/>
              </w:rPr>
            </w:pPr>
            <w:r>
              <w:rPr>
                <w:sz w:val="20"/>
                <w:szCs w:val="20"/>
              </w:rPr>
              <w:t>Doctor</w:t>
            </w:r>
          </w:p>
        </w:tc>
        <w:tc>
          <w:tcPr>
            <w:tcW w:w="3766" w:type="dxa"/>
            <w:tcBorders>
              <w:top w:val="single" w:sz="4" w:space="0" w:color="auto"/>
              <w:left w:val="nil"/>
              <w:right w:val="nil"/>
            </w:tcBorders>
            <w:hideMark/>
          </w:tcPr>
          <w:p w:rsidR="00A46009" w:rsidRDefault="00A46009" w:rsidP="00A46009">
            <w:pPr>
              <w:spacing w:line="240" w:lineRule="auto"/>
              <w:ind w:right="202"/>
              <w:rPr>
                <w:sz w:val="20"/>
                <w:szCs w:val="20"/>
              </w:rPr>
            </w:pPr>
            <w:r>
              <w:rPr>
                <w:sz w:val="20"/>
                <w:szCs w:val="20"/>
              </w:rPr>
              <w:t>Guillermo Martín Montalvo Taboada</w:t>
            </w:r>
          </w:p>
        </w:tc>
        <w:tc>
          <w:tcPr>
            <w:tcW w:w="1321" w:type="dxa"/>
            <w:tcBorders>
              <w:top w:val="single" w:sz="4" w:space="0" w:color="auto"/>
              <w:left w:val="nil"/>
              <w:right w:val="nil"/>
            </w:tcBorders>
            <w:hideMark/>
          </w:tcPr>
          <w:p w:rsidR="00A46009" w:rsidRDefault="00A46009" w:rsidP="00A46009">
            <w:pPr>
              <w:spacing w:line="240" w:lineRule="auto"/>
              <w:rPr>
                <w:sz w:val="20"/>
                <w:szCs w:val="20"/>
              </w:rPr>
            </w:pPr>
            <w:r>
              <w:rPr>
                <w:sz w:val="20"/>
                <w:szCs w:val="20"/>
              </w:rPr>
              <w:t>Aplicable</w:t>
            </w:r>
          </w:p>
        </w:tc>
      </w:tr>
      <w:tr w:rsidR="00A46009" w:rsidTr="00660199">
        <w:trPr>
          <w:trHeight w:val="299"/>
        </w:trPr>
        <w:tc>
          <w:tcPr>
            <w:tcW w:w="427" w:type="dxa"/>
            <w:tcBorders>
              <w:left w:val="nil"/>
              <w:right w:val="nil"/>
            </w:tcBorders>
            <w:hideMark/>
          </w:tcPr>
          <w:p w:rsidR="00A46009" w:rsidRDefault="00A46009" w:rsidP="00A46009">
            <w:pPr>
              <w:spacing w:line="240" w:lineRule="auto"/>
              <w:ind w:right="567"/>
              <w:rPr>
                <w:sz w:val="20"/>
                <w:szCs w:val="20"/>
              </w:rPr>
            </w:pPr>
            <w:r>
              <w:rPr>
                <w:sz w:val="20"/>
                <w:szCs w:val="20"/>
              </w:rPr>
              <w:t>2</w:t>
            </w:r>
          </w:p>
        </w:tc>
        <w:tc>
          <w:tcPr>
            <w:tcW w:w="1371" w:type="dxa"/>
            <w:tcBorders>
              <w:left w:val="nil"/>
              <w:right w:val="nil"/>
            </w:tcBorders>
            <w:hideMark/>
          </w:tcPr>
          <w:p w:rsidR="00A46009" w:rsidRDefault="00A46009" w:rsidP="00A46009">
            <w:pPr>
              <w:spacing w:line="240" w:lineRule="auto"/>
              <w:ind w:right="41"/>
              <w:rPr>
                <w:sz w:val="20"/>
                <w:szCs w:val="20"/>
              </w:rPr>
            </w:pPr>
            <w:r>
              <w:rPr>
                <w:sz w:val="20"/>
                <w:szCs w:val="20"/>
              </w:rPr>
              <w:t xml:space="preserve">Magister  </w:t>
            </w:r>
          </w:p>
        </w:tc>
        <w:tc>
          <w:tcPr>
            <w:tcW w:w="3766" w:type="dxa"/>
            <w:tcBorders>
              <w:left w:val="nil"/>
              <w:right w:val="nil"/>
            </w:tcBorders>
            <w:hideMark/>
          </w:tcPr>
          <w:p w:rsidR="00A46009" w:rsidRDefault="00A46009" w:rsidP="00A46009">
            <w:pPr>
              <w:spacing w:line="240" w:lineRule="auto"/>
              <w:ind w:right="567"/>
              <w:rPr>
                <w:sz w:val="20"/>
                <w:szCs w:val="20"/>
              </w:rPr>
            </w:pPr>
            <w:r>
              <w:rPr>
                <w:sz w:val="20"/>
                <w:szCs w:val="20"/>
              </w:rPr>
              <w:t>Carlos Santiago Amado Ramírez</w:t>
            </w:r>
          </w:p>
        </w:tc>
        <w:tc>
          <w:tcPr>
            <w:tcW w:w="1321" w:type="dxa"/>
            <w:tcBorders>
              <w:left w:val="nil"/>
              <w:right w:val="nil"/>
            </w:tcBorders>
            <w:hideMark/>
          </w:tcPr>
          <w:p w:rsidR="00A46009" w:rsidRDefault="00A46009" w:rsidP="00A46009">
            <w:pPr>
              <w:spacing w:line="240" w:lineRule="auto"/>
              <w:rPr>
                <w:sz w:val="20"/>
                <w:szCs w:val="20"/>
              </w:rPr>
            </w:pPr>
            <w:r>
              <w:rPr>
                <w:sz w:val="20"/>
                <w:szCs w:val="20"/>
              </w:rPr>
              <w:t>Aplicable</w:t>
            </w:r>
          </w:p>
        </w:tc>
      </w:tr>
      <w:tr w:rsidR="00A46009" w:rsidTr="00660199">
        <w:trPr>
          <w:trHeight w:val="299"/>
        </w:trPr>
        <w:tc>
          <w:tcPr>
            <w:tcW w:w="427" w:type="dxa"/>
            <w:tcBorders>
              <w:left w:val="nil"/>
              <w:bottom w:val="single" w:sz="4" w:space="0" w:color="auto"/>
              <w:right w:val="nil"/>
            </w:tcBorders>
            <w:hideMark/>
          </w:tcPr>
          <w:p w:rsidR="00A46009" w:rsidRDefault="00A46009" w:rsidP="00A46009">
            <w:pPr>
              <w:spacing w:line="240" w:lineRule="auto"/>
              <w:ind w:right="567"/>
              <w:rPr>
                <w:sz w:val="20"/>
                <w:szCs w:val="20"/>
              </w:rPr>
            </w:pPr>
            <w:r>
              <w:rPr>
                <w:sz w:val="20"/>
                <w:szCs w:val="20"/>
              </w:rPr>
              <w:t>3</w:t>
            </w:r>
          </w:p>
        </w:tc>
        <w:tc>
          <w:tcPr>
            <w:tcW w:w="1371" w:type="dxa"/>
            <w:tcBorders>
              <w:left w:val="nil"/>
              <w:bottom w:val="single" w:sz="4" w:space="0" w:color="auto"/>
              <w:right w:val="nil"/>
            </w:tcBorders>
            <w:hideMark/>
          </w:tcPr>
          <w:p w:rsidR="00A46009" w:rsidRDefault="00A46009" w:rsidP="00A46009">
            <w:pPr>
              <w:spacing w:line="240" w:lineRule="auto"/>
              <w:ind w:right="325"/>
              <w:rPr>
                <w:sz w:val="20"/>
                <w:szCs w:val="20"/>
              </w:rPr>
            </w:pPr>
            <w:r>
              <w:rPr>
                <w:sz w:val="20"/>
                <w:szCs w:val="20"/>
              </w:rPr>
              <w:t>Magister</w:t>
            </w:r>
          </w:p>
        </w:tc>
        <w:tc>
          <w:tcPr>
            <w:tcW w:w="3766" w:type="dxa"/>
            <w:tcBorders>
              <w:left w:val="nil"/>
              <w:bottom w:val="single" w:sz="4" w:space="0" w:color="auto"/>
              <w:right w:val="nil"/>
            </w:tcBorders>
            <w:hideMark/>
          </w:tcPr>
          <w:p w:rsidR="00A46009" w:rsidRDefault="00A46009" w:rsidP="00A46009">
            <w:pPr>
              <w:spacing w:line="240" w:lineRule="auto"/>
              <w:ind w:right="567"/>
              <w:rPr>
                <w:sz w:val="20"/>
                <w:szCs w:val="20"/>
              </w:rPr>
            </w:pPr>
            <w:r>
              <w:rPr>
                <w:sz w:val="20"/>
                <w:szCs w:val="20"/>
              </w:rPr>
              <w:t>Adrian Marcelo Sifuentes Rosales</w:t>
            </w:r>
          </w:p>
        </w:tc>
        <w:tc>
          <w:tcPr>
            <w:tcW w:w="1321" w:type="dxa"/>
            <w:tcBorders>
              <w:left w:val="nil"/>
              <w:bottom w:val="single" w:sz="4" w:space="0" w:color="auto"/>
              <w:right w:val="nil"/>
            </w:tcBorders>
            <w:hideMark/>
          </w:tcPr>
          <w:p w:rsidR="00A46009" w:rsidRDefault="00A46009" w:rsidP="00A46009">
            <w:pPr>
              <w:spacing w:line="240" w:lineRule="auto"/>
              <w:rPr>
                <w:sz w:val="20"/>
                <w:szCs w:val="20"/>
              </w:rPr>
            </w:pPr>
            <w:r>
              <w:rPr>
                <w:sz w:val="20"/>
                <w:szCs w:val="20"/>
              </w:rPr>
              <w:t>Aplicable</w:t>
            </w:r>
          </w:p>
        </w:tc>
      </w:tr>
    </w:tbl>
    <w:p w:rsidR="00A46009" w:rsidRDefault="00A46009" w:rsidP="00871DF9">
      <w:pPr>
        <w:ind w:left="1428" w:firstLine="12"/>
        <w:rPr>
          <w:sz w:val="22"/>
          <w:szCs w:val="22"/>
        </w:rPr>
      </w:pPr>
      <w:r>
        <w:rPr>
          <w:sz w:val="22"/>
          <w:szCs w:val="22"/>
        </w:rPr>
        <w:t>Nota. Elaboración propia</w:t>
      </w:r>
    </w:p>
    <w:p w:rsidR="00A46009" w:rsidRDefault="00A46009" w:rsidP="00A46009">
      <w:pPr>
        <w:ind w:left="1404" w:firstLine="12"/>
        <w:rPr>
          <w:b/>
        </w:rPr>
      </w:pPr>
      <w:r>
        <w:rPr>
          <w:b/>
        </w:rPr>
        <w:t>Confidencialidad</w:t>
      </w:r>
    </w:p>
    <w:p w:rsidR="00A46009" w:rsidRDefault="00A46009" w:rsidP="00A46009">
      <w:pPr>
        <w:ind w:left="1416" w:firstLine="720"/>
      </w:pPr>
      <w:r>
        <w:t>Según Hernández et al. (2018), La confiabilidad de un instrumento de medición es considerada como el grado en que, al aplicarse de manera repetitiva al mismo objeto de estudio u otro diferente, se producirán resultados iguales o similares.</w:t>
      </w:r>
    </w:p>
    <w:p w:rsidR="00A46009" w:rsidRDefault="00A46009" w:rsidP="00A46009">
      <w:pPr>
        <w:ind w:left="1416" w:firstLine="720"/>
      </w:pPr>
      <w:r>
        <w:t>Por lo que se re</w:t>
      </w:r>
      <w:r w:rsidR="005618A1">
        <w:t>alizó</w:t>
      </w:r>
      <w:r>
        <w:t xml:space="preserve"> mediante el método de consistencia interna de Alpha de Cronbach, sistematizando los resultados con un programa de cálculos como el Microsoft Excel y la utilización del programa de SPSS versión 25, los resultados están en anexo N° 4.</w:t>
      </w:r>
    </w:p>
    <w:p w:rsidR="00A46009" w:rsidRDefault="00A46009" w:rsidP="00A46009">
      <w:pPr>
        <w:pStyle w:val="Ttulo2"/>
      </w:pPr>
      <w:bookmarkStart w:id="110" w:name="_Toc99129268"/>
      <w:bookmarkStart w:id="111" w:name="_Toc107234914"/>
      <w:r>
        <w:t>3.5. Técnicas para el procesamiento de la información</w:t>
      </w:r>
      <w:bookmarkEnd w:id="110"/>
      <w:bookmarkEnd w:id="111"/>
    </w:p>
    <w:p w:rsidR="00A46009" w:rsidRDefault="00A46009" w:rsidP="00A46009">
      <w:pPr>
        <w:spacing w:after="0"/>
        <w:ind w:left="567"/>
        <w:rPr>
          <w:b/>
        </w:rPr>
      </w:pPr>
      <w:r>
        <w:rPr>
          <w:b/>
        </w:rPr>
        <w:t>3.5.1. Recolección de datos</w:t>
      </w:r>
    </w:p>
    <w:p w:rsidR="00A46009" w:rsidRDefault="005618A1" w:rsidP="00A46009">
      <w:pPr>
        <w:spacing w:after="0"/>
        <w:ind w:left="1440" w:firstLine="708"/>
        <w:rPr>
          <w:color w:val="000000"/>
        </w:rPr>
      </w:pPr>
      <w:r>
        <w:rPr>
          <w:color w:val="000000"/>
        </w:rPr>
        <w:t xml:space="preserve">Una vez que se aplicado </w:t>
      </w:r>
      <w:r w:rsidR="00A46009">
        <w:rPr>
          <w:color w:val="000000"/>
        </w:rPr>
        <w:t>el instrumento de recol</w:t>
      </w:r>
      <w:r>
        <w:rPr>
          <w:color w:val="000000"/>
        </w:rPr>
        <w:t>ección de datos en la muestra, fue</w:t>
      </w:r>
      <w:r w:rsidR="00A46009">
        <w:rPr>
          <w:color w:val="000000"/>
        </w:rPr>
        <w:t xml:space="preserve"> procesado, mediante la sistematización de una base de datos en una hoja de cálculo Excel con las respuestas obtenidas y luego se empleara un software estadístico como lo es el SPSS 25 para su tratamiento usando la estadística descriptiva e inferencial.</w:t>
      </w:r>
    </w:p>
    <w:p w:rsidR="00A46009" w:rsidRDefault="00A46009" w:rsidP="00A46009">
      <w:pPr>
        <w:ind w:left="1440" w:firstLine="708"/>
        <w:rPr>
          <w:color w:val="000000"/>
        </w:rPr>
      </w:pPr>
      <w:r>
        <w:rPr>
          <w:color w:val="000000"/>
        </w:rPr>
        <w:t xml:space="preserve">La </w:t>
      </w:r>
      <w:r w:rsidR="005618A1">
        <w:rPr>
          <w:color w:val="000000"/>
        </w:rPr>
        <w:t>presentación de la información fue</w:t>
      </w:r>
      <w:r>
        <w:rPr>
          <w:color w:val="000000"/>
        </w:rPr>
        <w:t xml:space="preserve"> mediante cuadros y gráficos estadísticos, tablas de frecuencias, porcentajes, prueba de normalidad (Kolmogórov-Smirnov) y la prueba de Rho Spearmen, para la hipótesis de los coeficientes de correlación entre las dos variables</w:t>
      </w:r>
    </w:p>
    <w:p w:rsidR="00A46009" w:rsidRDefault="00A46009" w:rsidP="00A46009">
      <w:pPr>
        <w:rPr>
          <w:color w:val="000000"/>
        </w:rPr>
      </w:pPr>
    </w:p>
    <w:p w:rsidR="00A46009" w:rsidRDefault="00A46009" w:rsidP="00A46009"/>
    <w:p w:rsidR="00A46009" w:rsidRDefault="00A46009" w:rsidP="00A46009"/>
    <w:p w:rsidR="00A46009" w:rsidRDefault="00A46009" w:rsidP="00A46009"/>
    <w:p w:rsidR="00A46009" w:rsidRDefault="00A46009" w:rsidP="00A46009"/>
    <w:p w:rsidR="00A46009" w:rsidRDefault="00A46009" w:rsidP="00A46009"/>
    <w:p w:rsidR="00A46009" w:rsidRDefault="00A46009" w:rsidP="00A46009"/>
    <w:p w:rsidR="00A46009" w:rsidRDefault="00A46009" w:rsidP="00A46009"/>
    <w:p w:rsidR="0039512B" w:rsidRDefault="0039512B">
      <w:pPr>
        <w:rPr>
          <w:color w:val="000000"/>
        </w:rPr>
      </w:pPr>
    </w:p>
    <w:p w:rsidR="00597B8E" w:rsidRDefault="00597B8E" w:rsidP="00766FB2">
      <w:bookmarkStart w:id="112" w:name="_Toc100087553"/>
    </w:p>
    <w:p w:rsidR="0039512B" w:rsidRDefault="00E83021" w:rsidP="00E83021">
      <w:pPr>
        <w:pStyle w:val="Ttulo1"/>
        <w:jc w:val="center"/>
      </w:pPr>
      <w:bookmarkStart w:id="113" w:name="_Toc107234915"/>
      <w:r w:rsidRPr="00E83021">
        <w:t>CAPÍTULO IV: RESULTADOS Y DISCUSIÓN</w:t>
      </w:r>
      <w:bookmarkEnd w:id="112"/>
      <w:bookmarkEnd w:id="113"/>
    </w:p>
    <w:p w:rsidR="00E83021" w:rsidRDefault="00E83021" w:rsidP="00E83021">
      <w:pPr>
        <w:pStyle w:val="Ttulo2"/>
      </w:pPr>
      <w:bookmarkStart w:id="114" w:name="_Toc100087554"/>
      <w:bookmarkStart w:id="115" w:name="_Toc107234916"/>
      <w:r>
        <w:t xml:space="preserve">4.1. </w:t>
      </w:r>
      <w:r w:rsidRPr="00E83021">
        <w:t>Presentación de resultados</w:t>
      </w:r>
      <w:bookmarkEnd w:id="114"/>
      <w:bookmarkEnd w:id="115"/>
    </w:p>
    <w:p w:rsidR="00624077" w:rsidRPr="00624077" w:rsidRDefault="00624077" w:rsidP="00624077">
      <w:pPr>
        <w:spacing w:after="0"/>
        <w:rPr>
          <w:b/>
        </w:rPr>
      </w:pPr>
      <w:r w:rsidRPr="00624077">
        <w:rPr>
          <w:b/>
        </w:rPr>
        <w:t>Análisis descriptivo</w:t>
      </w:r>
    </w:p>
    <w:p w:rsidR="00CC421C" w:rsidRPr="005C726B" w:rsidRDefault="00840322" w:rsidP="00CC421C">
      <w:pPr>
        <w:spacing w:after="0"/>
        <w:ind w:firstLine="720"/>
        <w:rPr>
          <w:b/>
          <w:lang w:val="es-ES" w:eastAsia="es-ES"/>
        </w:rPr>
      </w:pPr>
      <w:r w:rsidRPr="005C726B">
        <w:rPr>
          <w:b/>
          <w:lang w:val="es-ES" w:eastAsia="es-ES"/>
        </w:rPr>
        <w:t>Variable</w:t>
      </w:r>
      <w:r w:rsidR="004C4F11">
        <w:rPr>
          <w:b/>
          <w:lang w:val="es-ES" w:eastAsia="es-ES"/>
        </w:rPr>
        <w:t xml:space="preserve"> 1: </w:t>
      </w:r>
      <w:r w:rsidR="00CC421C" w:rsidRPr="00CC421C">
        <w:rPr>
          <w:b/>
          <w:lang w:val="es-ES" w:eastAsia="es-ES"/>
        </w:rPr>
        <w:t>Tecnologías de información</w:t>
      </w:r>
    </w:p>
    <w:p w:rsidR="00840322" w:rsidRPr="00504813" w:rsidRDefault="00840322" w:rsidP="001735A7">
      <w:pPr>
        <w:pStyle w:val="Ttulo3"/>
        <w:ind w:firstLine="720"/>
        <w:rPr>
          <w:i/>
        </w:rPr>
      </w:pPr>
      <w:bookmarkStart w:id="116" w:name="_Toc48487451"/>
      <w:bookmarkStart w:id="117" w:name="_Toc52452005"/>
      <w:bookmarkStart w:id="118" w:name="_Toc80878633"/>
      <w:bookmarkStart w:id="119" w:name="_Toc100082804"/>
      <w:bookmarkStart w:id="120" w:name="_Toc100087555"/>
      <w:bookmarkStart w:id="121" w:name="_Toc101089580"/>
      <w:bookmarkStart w:id="122" w:name="_Toc103017104"/>
      <w:bookmarkStart w:id="123" w:name="_Toc107234917"/>
      <w:r w:rsidRPr="009F6410">
        <w:t>Tabla N° 3</w:t>
      </w:r>
      <w:bookmarkEnd w:id="116"/>
      <w:bookmarkEnd w:id="117"/>
      <w:bookmarkEnd w:id="118"/>
      <w:r>
        <w:t>.</w:t>
      </w:r>
      <w:bookmarkStart w:id="124" w:name="_Toc48487452"/>
      <w:bookmarkStart w:id="125" w:name="_Toc52452006"/>
      <w:bookmarkStart w:id="126" w:name="_Toc80878634"/>
      <w:r>
        <w:rPr>
          <w:b/>
        </w:rPr>
        <w:t xml:space="preserve"> </w:t>
      </w:r>
      <w:bookmarkEnd w:id="124"/>
      <w:bookmarkEnd w:id="125"/>
      <w:bookmarkEnd w:id="126"/>
      <w:r w:rsidRPr="00DC2FE4">
        <w:t xml:space="preserve">Niveles obtenidos sobre </w:t>
      </w:r>
      <w:bookmarkEnd w:id="119"/>
      <w:bookmarkEnd w:id="120"/>
      <w:bookmarkEnd w:id="121"/>
      <w:r w:rsidR="00CC421C">
        <w:t xml:space="preserve">tecnologías de </w:t>
      </w:r>
      <w:r w:rsidR="00B5319D">
        <w:t>información</w:t>
      </w:r>
      <w:bookmarkEnd w:id="122"/>
      <w:bookmarkEnd w:id="123"/>
    </w:p>
    <w:tbl>
      <w:tblPr>
        <w:tblStyle w:val="Tablaconcuadrcula"/>
        <w:tblW w:w="6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8"/>
        <w:gridCol w:w="1775"/>
        <w:gridCol w:w="1586"/>
      </w:tblGrid>
      <w:tr w:rsidR="00840322" w:rsidTr="00B70D00">
        <w:trPr>
          <w:trHeight w:val="251"/>
          <w:jc w:val="center"/>
        </w:trPr>
        <w:tc>
          <w:tcPr>
            <w:tcW w:w="1560" w:type="dxa"/>
            <w:vMerge w:val="restart"/>
            <w:tcBorders>
              <w:top w:val="single" w:sz="4" w:space="0" w:color="auto"/>
            </w:tcBorders>
          </w:tcPr>
          <w:p w:rsidR="00840322" w:rsidRPr="00B70D00" w:rsidRDefault="00840322" w:rsidP="0042527F">
            <w:pPr>
              <w:jc w:val="center"/>
              <w:rPr>
                <w:rFonts w:ascii="Arial" w:hAnsi="Arial" w:cs="Arial"/>
                <w:szCs w:val="24"/>
              </w:rPr>
            </w:pPr>
          </w:p>
          <w:p w:rsidR="00840322" w:rsidRPr="00B70D00" w:rsidRDefault="00840322" w:rsidP="0042527F">
            <w:pPr>
              <w:jc w:val="center"/>
              <w:rPr>
                <w:rFonts w:ascii="Arial" w:hAnsi="Arial" w:cs="Arial"/>
                <w:szCs w:val="24"/>
              </w:rPr>
            </w:pPr>
            <w:r w:rsidRPr="00B70D00">
              <w:rPr>
                <w:rFonts w:ascii="Arial" w:hAnsi="Arial" w:cs="Arial"/>
                <w:szCs w:val="24"/>
              </w:rPr>
              <w:t>Clases</w:t>
            </w:r>
          </w:p>
        </w:tc>
        <w:tc>
          <w:tcPr>
            <w:tcW w:w="4919" w:type="dxa"/>
            <w:gridSpan w:val="3"/>
            <w:tcBorders>
              <w:top w:val="single" w:sz="4" w:space="0" w:color="auto"/>
              <w:bottom w:val="single" w:sz="4" w:space="0" w:color="auto"/>
            </w:tcBorders>
          </w:tcPr>
          <w:p w:rsidR="00840322" w:rsidRPr="00B70D00" w:rsidRDefault="00840322" w:rsidP="0042527F">
            <w:pPr>
              <w:jc w:val="center"/>
              <w:rPr>
                <w:rFonts w:ascii="Arial" w:hAnsi="Arial" w:cs="Arial"/>
                <w:szCs w:val="24"/>
              </w:rPr>
            </w:pPr>
            <w:r w:rsidRPr="00B70D00">
              <w:rPr>
                <w:rFonts w:ascii="Arial" w:hAnsi="Arial" w:cs="Arial"/>
                <w:szCs w:val="24"/>
              </w:rPr>
              <w:t>Frecuencias</w:t>
            </w:r>
          </w:p>
        </w:tc>
      </w:tr>
      <w:tr w:rsidR="00840322" w:rsidTr="00B70D00">
        <w:trPr>
          <w:trHeight w:val="258"/>
          <w:jc w:val="center"/>
        </w:trPr>
        <w:tc>
          <w:tcPr>
            <w:tcW w:w="1560" w:type="dxa"/>
            <w:vMerge/>
            <w:tcBorders>
              <w:bottom w:val="single" w:sz="4" w:space="0" w:color="auto"/>
            </w:tcBorders>
            <w:vAlign w:val="center"/>
          </w:tcPr>
          <w:p w:rsidR="00840322" w:rsidRPr="00B70D00" w:rsidRDefault="00840322" w:rsidP="0042527F">
            <w:pPr>
              <w:jc w:val="center"/>
              <w:rPr>
                <w:rFonts w:ascii="Arial" w:hAnsi="Arial" w:cs="Arial"/>
                <w:szCs w:val="24"/>
              </w:rPr>
            </w:pPr>
          </w:p>
        </w:tc>
        <w:tc>
          <w:tcPr>
            <w:tcW w:w="1558" w:type="dxa"/>
            <w:tcBorders>
              <w:top w:val="single" w:sz="4" w:space="0" w:color="auto"/>
              <w:bottom w:val="single" w:sz="4" w:space="0" w:color="auto"/>
            </w:tcBorders>
          </w:tcPr>
          <w:p w:rsidR="00840322" w:rsidRPr="00B70D00" w:rsidRDefault="00840322" w:rsidP="0042527F">
            <w:pPr>
              <w:jc w:val="center"/>
              <w:rPr>
                <w:rFonts w:ascii="Arial" w:hAnsi="Arial" w:cs="Arial"/>
                <w:szCs w:val="24"/>
              </w:rPr>
            </w:pPr>
            <w:r w:rsidRPr="00B70D00">
              <w:rPr>
                <w:rFonts w:ascii="Arial" w:hAnsi="Arial" w:cs="Arial"/>
                <w:szCs w:val="24"/>
              </w:rPr>
              <w:t>Absoluta</w:t>
            </w:r>
          </w:p>
        </w:tc>
        <w:tc>
          <w:tcPr>
            <w:tcW w:w="1775" w:type="dxa"/>
            <w:tcBorders>
              <w:top w:val="single" w:sz="4" w:space="0" w:color="auto"/>
              <w:bottom w:val="single" w:sz="4" w:space="0" w:color="auto"/>
            </w:tcBorders>
          </w:tcPr>
          <w:p w:rsidR="00840322" w:rsidRPr="00B70D00" w:rsidRDefault="00840322" w:rsidP="0042527F">
            <w:pPr>
              <w:jc w:val="center"/>
              <w:rPr>
                <w:rFonts w:ascii="Arial" w:hAnsi="Arial" w:cs="Arial"/>
                <w:szCs w:val="24"/>
              </w:rPr>
            </w:pPr>
            <w:r w:rsidRPr="00B70D00">
              <w:rPr>
                <w:rFonts w:ascii="Arial" w:hAnsi="Arial" w:cs="Arial"/>
                <w:szCs w:val="24"/>
              </w:rPr>
              <w:t>Relativa</w:t>
            </w:r>
            <w:r w:rsidR="00B70D00" w:rsidRPr="00B70D00">
              <w:rPr>
                <w:rFonts w:ascii="Arial" w:hAnsi="Arial" w:cs="Arial"/>
                <w:szCs w:val="24"/>
              </w:rPr>
              <w:t xml:space="preserve"> (%)</w:t>
            </w:r>
          </w:p>
        </w:tc>
        <w:tc>
          <w:tcPr>
            <w:tcW w:w="1586" w:type="dxa"/>
            <w:tcBorders>
              <w:top w:val="single" w:sz="4" w:space="0" w:color="auto"/>
              <w:bottom w:val="single" w:sz="4" w:space="0" w:color="auto"/>
            </w:tcBorders>
          </w:tcPr>
          <w:p w:rsidR="00840322" w:rsidRPr="00B70D00" w:rsidRDefault="00840322" w:rsidP="0042527F">
            <w:pPr>
              <w:jc w:val="center"/>
              <w:rPr>
                <w:rFonts w:ascii="Arial" w:hAnsi="Arial" w:cs="Arial"/>
                <w:szCs w:val="24"/>
              </w:rPr>
            </w:pPr>
            <w:r w:rsidRPr="00B70D00">
              <w:rPr>
                <w:rFonts w:ascii="Arial" w:hAnsi="Arial" w:cs="Arial"/>
                <w:szCs w:val="24"/>
              </w:rPr>
              <w:t>Acumulada</w:t>
            </w:r>
          </w:p>
        </w:tc>
      </w:tr>
      <w:tr w:rsidR="00CC421C" w:rsidRPr="00FD40F0" w:rsidTr="004969C8">
        <w:trPr>
          <w:trHeight w:val="190"/>
          <w:jc w:val="center"/>
        </w:trPr>
        <w:tc>
          <w:tcPr>
            <w:tcW w:w="1560" w:type="dxa"/>
            <w:tcBorders>
              <w:top w:val="single" w:sz="4" w:space="0" w:color="auto"/>
            </w:tcBorders>
            <w:vAlign w:val="center"/>
          </w:tcPr>
          <w:p w:rsidR="00CC421C" w:rsidRPr="00B70D00" w:rsidRDefault="00CC421C" w:rsidP="00CC421C">
            <w:pPr>
              <w:rPr>
                <w:rFonts w:ascii="Arial" w:hAnsi="Arial" w:cs="Arial"/>
                <w:szCs w:val="24"/>
              </w:rPr>
            </w:pPr>
            <w:r>
              <w:rPr>
                <w:rFonts w:ascii="Arial" w:eastAsia="Times New Roman" w:hAnsi="Arial" w:cs="Arial"/>
                <w:color w:val="000000"/>
                <w:szCs w:val="24"/>
              </w:rPr>
              <w:t>Muy malo</w:t>
            </w:r>
          </w:p>
        </w:tc>
        <w:tc>
          <w:tcPr>
            <w:tcW w:w="1558" w:type="dxa"/>
            <w:tcBorders>
              <w:top w:val="single" w:sz="4" w:space="0" w:color="auto"/>
            </w:tcBorders>
            <w:vAlign w:val="center"/>
          </w:tcPr>
          <w:p w:rsidR="00CC421C" w:rsidRPr="00871DF9" w:rsidRDefault="00CC421C" w:rsidP="00871DF9">
            <w:pPr>
              <w:jc w:val="center"/>
              <w:rPr>
                <w:rFonts w:ascii="Arial" w:hAnsi="Arial" w:cs="Arial"/>
                <w:color w:val="000000"/>
              </w:rPr>
            </w:pPr>
            <w:r w:rsidRPr="00871DF9">
              <w:rPr>
                <w:rFonts w:ascii="Arial" w:hAnsi="Arial" w:cs="Arial"/>
                <w:color w:val="000000"/>
              </w:rPr>
              <w:t>4</w:t>
            </w:r>
          </w:p>
        </w:tc>
        <w:tc>
          <w:tcPr>
            <w:tcW w:w="1775" w:type="dxa"/>
            <w:tcBorders>
              <w:top w:val="single" w:sz="4" w:space="0" w:color="auto"/>
            </w:tcBorders>
            <w:vAlign w:val="center"/>
          </w:tcPr>
          <w:p w:rsidR="00CC421C" w:rsidRPr="00871DF9" w:rsidRDefault="00CC421C" w:rsidP="00871DF9">
            <w:pPr>
              <w:jc w:val="center"/>
              <w:rPr>
                <w:rFonts w:ascii="Arial" w:hAnsi="Arial" w:cs="Arial"/>
                <w:color w:val="000000"/>
                <w:sz w:val="24"/>
                <w:szCs w:val="24"/>
              </w:rPr>
            </w:pPr>
            <w:r w:rsidRPr="00871DF9">
              <w:rPr>
                <w:rFonts w:ascii="Arial" w:hAnsi="Arial" w:cs="Arial"/>
                <w:color w:val="000000"/>
              </w:rPr>
              <w:t>5.8</w:t>
            </w:r>
          </w:p>
        </w:tc>
        <w:tc>
          <w:tcPr>
            <w:tcW w:w="1586" w:type="dxa"/>
            <w:tcBorders>
              <w:top w:val="single" w:sz="4" w:space="0" w:color="auto"/>
            </w:tcBorders>
            <w:vAlign w:val="bottom"/>
          </w:tcPr>
          <w:p w:rsidR="00CC421C" w:rsidRPr="00871DF9" w:rsidRDefault="00CC421C" w:rsidP="00871DF9">
            <w:pPr>
              <w:jc w:val="center"/>
              <w:rPr>
                <w:rFonts w:ascii="Arial" w:hAnsi="Arial" w:cs="Arial"/>
                <w:color w:val="000000"/>
              </w:rPr>
            </w:pPr>
            <w:r w:rsidRPr="00871DF9">
              <w:rPr>
                <w:rFonts w:ascii="Arial" w:hAnsi="Arial" w:cs="Arial"/>
                <w:color w:val="000000"/>
              </w:rPr>
              <w:t>5.8</w:t>
            </w:r>
          </w:p>
        </w:tc>
      </w:tr>
      <w:tr w:rsidR="00CC421C" w:rsidRPr="00FD40F0" w:rsidTr="004969C8">
        <w:trPr>
          <w:trHeight w:val="258"/>
          <w:jc w:val="center"/>
        </w:trPr>
        <w:tc>
          <w:tcPr>
            <w:tcW w:w="1560" w:type="dxa"/>
            <w:vAlign w:val="center"/>
          </w:tcPr>
          <w:p w:rsidR="00CC421C" w:rsidRPr="00B70D00" w:rsidRDefault="00CC421C" w:rsidP="00CC421C">
            <w:pPr>
              <w:rPr>
                <w:rFonts w:ascii="Arial" w:hAnsi="Arial" w:cs="Arial"/>
                <w:szCs w:val="24"/>
              </w:rPr>
            </w:pPr>
            <w:r>
              <w:rPr>
                <w:rFonts w:ascii="Arial" w:hAnsi="Arial" w:cs="Arial"/>
                <w:szCs w:val="24"/>
              </w:rPr>
              <w:t>Malo</w:t>
            </w:r>
          </w:p>
        </w:tc>
        <w:tc>
          <w:tcPr>
            <w:tcW w:w="1558" w:type="dxa"/>
            <w:vAlign w:val="center"/>
          </w:tcPr>
          <w:p w:rsidR="00CC421C" w:rsidRPr="00871DF9" w:rsidRDefault="00CC421C" w:rsidP="00871DF9">
            <w:pPr>
              <w:jc w:val="center"/>
              <w:rPr>
                <w:rFonts w:ascii="Arial" w:hAnsi="Arial" w:cs="Arial"/>
                <w:color w:val="000000"/>
              </w:rPr>
            </w:pPr>
            <w:r w:rsidRPr="00871DF9">
              <w:rPr>
                <w:rFonts w:ascii="Arial" w:hAnsi="Arial" w:cs="Arial"/>
                <w:color w:val="000000"/>
              </w:rPr>
              <w:t>10</w:t>
            </w:r>
          </w:p>
        </w:tc>
        <w:tc>
          <w:tcPr>
            <w:tcW w:w="1775" w:type="dxa"/>
            <w:vAlign w:val="center"/>
          </w:tcPr>
          <w:p w:rsidR="00CC421C" w:rsidRPr="00871DF9" w:rsidRDefault="00CC421C" w:rsidP="00871DF9">
            <w:pPr>
              <w:jc w:val="center"/>
              <w:rPr>
                <w:rFonts w:ascii="Arial" w:hAnsi="Arial" w:cs="Arial"/>
                <w:color w:val="000000"/>
                <w:sz w:val="24"/>
                <w:szCs w:val="24"/>
              </w:rPr>
            </w:pPr>
            <w:r w:rsidRPr="00871DF9">
              <w:rPr>
                <w:rFonts w:ascii="Arial" w:hAnsi="Arial" w:cs="Arial"/>
                <w:color w:val="000000"/>
              </w:rPr>
              <w:t>14.8</w:t>
            </w:r>
          </w:p>
        </w:tc>
        <w:tc>
          <w:tcPr>
            <w:tcW w:w="1586" w:type="dxa"/>
            <w:vAlign w:val="bottom"/>
          </w:tcPr>
          <w:p w:rsidR="00CC421C" w:rsidRPr="00871DF9" w:rsidRDefault="00CC421C" w:rsidP="00871DF9">
            <w:pPr>
              <w:jc w:val="center"/>
              <w:rPr>
                <w:rFonts w:ascii="Arial" w:hAnsi="Arial" w:cs="Arial"/>
                <w:color w:val="000000"/>
              </w:rPr>
            </w:pPr>
            <w:r w:rsidRPr="00871DF9">
              <w:rPr>
                <w:rFonts w:ascii="Arial" w:hAnsi="Arial" w:cs="Arial"/>
                <w:color w:val="000000"/>
              </w:rPr>
              <w:t>20.6</w:t>
            </w:r>
          </w:p>
        </w:tc>
      </w:tr>
      <w:tr w:rsidR="00CC421C" w:rsidRPr="00FD40F0" w:rsidTr="004969C8">
        <w:trPr>
          <w:trHeight w:val="317"/>
          <w:jc w:val="center"/>
        </w:trPr>
        <w:tc>
          <w:tcPr>
            <w:tcW w:w="1560" w:type="dxa"/>
            <w:vAlign w:val="center"/>
          </w:tcPr>
          <w:p w:rsidR="00CC421C" w:rsidRPr="00B70D00" w:rsidRDefault="00CC421C" w:rsidP="00CC421C">
            <w:pPr>
              <w:rPr>
                <w:rFonts w:ascii="Arial" w:hAnsi="Arial" w:cs="Arial"/>
                <w:szCs w:val="24"/>
              </w:rPr>
            </w:pPr>
            <w:r>
              <w:rPr>
                <w:rFonts w:ascii="Arial" w:eastAsia="Times New Roman" w:hAnsi="Arial" w:cs="Arial"/>
                <w:color w:val="000000"/>
                <w:szCs w:val="24"/>
              </w:rPr>
              <w:t>Regular</w:t>
            </w:r>
          </w:p>
        </w:tc>
        <w:tc>
          <w:tcPr>
            <w:tcW w:w="1558" w:type="dxa"/>
            <w:vAlign w:val="center"/>
          </w:tcPr>
          <w:p w:rsidR="00CC421C" w:rsidRPr="00871DF9" w:rsidRDefault="00CC421C" w:rsidP="00871DF9">
            <w:pPr>
              <w:jc w:val="center"/>
              <w:rPr>
                <w:rFonts w:ascii="Arial" w:hAnsi="Arial" w:cs="Arial"/>
                <w:color w:val="000000"/>
              </w:rPr>
            </w:pPr>
            <w:r w:rsidRPr="00871DF9">
              <w:rPr>
                <w:rFonts w:ascii="Arial" w:hAnsi="Arial" w:cs="Arial"/>
                <w:color w:val="000000"/>
              </w:rPr>
              <w:t>15</w:t>
            </w:r>
          </w:p>
        </w:tc>
        <w:tc>
          <w:tcPr>
            <w:tcW w:w="1775" w:type="dxa"/>
            <w:vAlign w:val="center"/>
          </w:tcPr>
          <w:p w:rsidR="00CC421C" w:rsidRPr="00871DF9" w:rsidRDefault="00CC421C" w:rsidP="00871DF9">
            <w:pPr>
              <w:jc w:val="center"/>
              <w:rPr>
                <w:rFonts w:ascii="Arial" w:hAnsi="Arial" w:cs="Arial"/>
                <w:color w:val="000000"/>
                <w:sz w:val="24"/>
                <w:szCs w:val="24"/>
              </w:rPr>
            </w:pPr>
            <w:r w:rsidRPr="00871DF9">
              <w:rPr>
                <w:rFonts w:ascii="Arial" w:hAnsi="Arial" w:cs="Arial"/>
                <w:color w:val="000000"/>
              </w:rPr>
              <w:t>22.1</w:t>
            </w:r>
          </w:p>
        </w:tc>
        <w:tc>
          <w:tcPr>
            <w:tcW w:w="1586" w:type="dxa"/>
            <w:vAlign w:val="bottom"/>
          </w:tcPr>
          <w:p w:rsidR="00CC421C" w:rsidRPr="00871DF9" w:rsidRDefault="00CC421C" w:rsidP="00871DF9">
            <w:pPr>
              <w:jc w:val="center"/>
              <w:rPr>
                <w:rFonts w:ascii="Arial" w:hAnsi="Arial" w:cs="Arial"/>
                <w:color w:val="000000"/>
              </w:rPr>
            </w:pPr>
            <w:r w:rsidRPr="00871DF9">
              <w:rPr>
                <w:rFonts w:ascii="Arial" w:hAnsi="Arial" w:cs="Arial"/>
                <w:color w:val="000000"/>
              </w:rPr>
              <w:t>42.7</w:t>
            </w:r>
          </w:p>
        </w:tc>
      </w:tr>
      <w:tr w:rsidR="00CC421C" w:rsidRPr="00FD40F0" w:rsidTr="004969C8">
        <w:trPr>
          <w:trHeight w:val="258"/>
          <w:jc w:val="center"/>
        </w:trPr>
        <w:tc>
          <w:tcPr>
            <w:tcW w:w="1560" w:type="dxa"/>
            <w:vAlign w:val="center"/>
          </w:tcPr>
          <w:p w:rsidR="00CC421C" w:rsidRPr="00B70D00" w:rsidRDefault="00CC421C" w:rsidP="00CC421C">
            <w:pPr>
              <w:rPr>
                <w:rFonts w:ascii="Arial" w:hAnsi="Arial" w:cs="Arial"/>
                <w:szCs w:val="24"/>
              </w:rPr>
            </w:pPr>
            <w:r>
              <w:rPr>
                <w:rFonts w:ascii="Arial" w:eastAsia="Times New Roman" w:hAnsi="Arial" w:cs="Arial"/>
                <w:color w:val="000000"/>
                <w:szCs w:val="24"/>
              </w:rPr>
              <w:t>Bueno</w:t>
            </w:r>
          </w:p>
        </w:tc>
        <w:tc>
          <w:tcPr>
            <w:tcW w:w="1558" w:type="dxa"/>
            <w:vAlign w:val="center"/>
          </w:tcPr>
          <w:p w:rsidR="00CC421C" w:rsidRPr="00871DF9" w:rsidRDefault="00CC421C" w:rsidP="00871DF9">
            <w:pPr>
              <w:jc w:val="center"/>
              <w:rPr>
                <w:rFonts w:ascii="Arial" w:hAnsi="Arial" w:cs="Arial"/>
                <w:color w:val="000000"/>
              </w:rPr>
            </w:pPr>
            <w:r w:rsidRPr="00871DF9">
              <w:rPr>
                <w:rFonts w:ascii="Arial" w:hAnsi="Arial" w:cs="Arial"/>
                <w:color w:val="000000"/>
              </w:rPr>
              <w:t>29</w:t>
            </w:r>
          </w:p>
        </w:tc>
        <w:tc>
          <w:tcPr>
            <w:tcW w:w="1775" w:type="dxa"/>
            <w:vAlign w:val="center"/>
          </w:tcPr>
          <w:p w:rsidR="00CC421C" w:rsidRPr="00871DF9" w:rsidRDefault="00CC421C" w:rsidP="00871DF9">
            <w:pPr>
              <w:jc w:val="center"/>
              <w:rPr>
                <w:rFonts w:ascii="Arial" w:hAnsi="Arial" w:cs="Arial"/>
                <w:color w:val="000000"/>
                <w:sz w:val="24"/>
                <w:szCs w:val="24"/>
              </w:rPr>
            </w:pPr>
            <w:r w:rsidRPr="00871DF9">
              <w:rPr>
                <w:rFonts w:ascii="Arial" w:hAnsi="Arial" w:cs="Arial"/>
                <w:color w:val="000000"/>
              </w:rPr>
              <w:t>42.6</w:t>
            </w:r>
          </w:p>
        </w:tc>
        <w:tc>
          <w:tcPr>
            <w:tcW w:w="1586" w:type="dxa"/>
            <w:vAlign w:val="bottom"/>
          </w:tcPr>
          <w:p w:rsidR="00CC421C" w:rsidRPr="00871DF9" w:rsidRDefault="00CC421C" w:rsidP="00871DF9">
            <w:pPr>
              <w:jc w:val="center"/>
              <w:rPr>
                <w:rFonts w:ascii="Arial" w:hAnsi="Arial" w:cs="Arial"/>
                <w:color w:val="000000"/>
              </w:rPr>
            </w:pPr>
            <w:r w:rsidRPr="00871DF9">
              <w:rPr>
                <w:rFonts w:ascii="Arial" w:hAnsi="Arial" w:cs="Arial"/>
                <w:color w:val="000000"/>
              </w:rPr>
              <w:t>85.3</w:t>
            </w:r>
          </w:p>
        </w:tc>
      </w:tr>
      <w:tr w:rsidR="00CC421C" w:rsidRPr="00FD40F0" w:rsidTr="004969C8">
        <w:trPr>
          <w:trHeight w:val="251"/>
          <w:jc w:val="center"/>
        </w:trPr>
        <w:tc>
          <w:tcPr>
            <w:tcW w:w="1560" w:type="dxa"/>
            <w:tcBorders>
              <w:bottom w:val="single" w:sz="4" w:space="0" w:color="auto"/>
            </w:tcBorders>
            <w:vAlign w:val="center"/>
          </w:tcPr>
          <w:p w:rsidR="00CC421C" w:rsidRPr="00B70D00" w:rsidRDefault="00CC421C" w:rsidP="00CC421C">
            <w:pPr>
              <w:rPr>
                <w:rFonts w:ascii="Arial" w:hAnsi="Arial" w:cs="Arial"/>
                <w:szCs w:val="24"/>
              </w:rPr>
            </w:pPr>
            <w:r>
              <w:rPr>
                <w:rFonts w:ascii="Arial" w:eastAsia="Times New Roman" w:hAnsi="Arial" w:cs="Arial"/>
                <w:color w:val="000000"/>
                <w:szCs w:val="24"/>
              </w:rPr>
              <w:t>Muy Bueno</w:t>
            </w:r>
          </w:p>
        </w:tc>
        <w:tc>
          <w:tcPr>
            <w:tcW w:w="1558" w:type="dxa"/>
            <w:tcBorders>
              <w:bottom w:val="single" w:sz="4" w:space="0" w:color="auto"/>
            </w:tcBorders>
            <w:vAlign w:val="center"/>
          </w:tcPr>
          <w:p w:rsidR="00CC421C" w:rsidRPr="00871DF9" w:rsidRDefault="00CC421C" w:rsidP="00871DF9">
            <w:pPr>
              <w:jc w:val="center"/>
              <w:rPr>
                <w:rFonts w:ascii="Arial" w:hAnsi="Arial" w:cs="Arial"/>
                <w:color w:val="000000"/>
              </w:rPr>
            </w:pPr>
            <w:r w:rsidRPr="00871DF9">
              <w:rPr>
                <w:rFonts w:ascii="Arial" w:hAnsi="Arial" w:cs="Arial"/>
                <w:color w:val="000000"/>
              </w:rPr>
              <w:t>10</w:t>
            </w:r>
          </w:p>
        </w:tc>
        <w:tc>
          <w:tcPr>
            <w:tcW w:w="1775" w:type="dxa"/>
            <w:tcBorders>
              <w:bottom w:val="single" w:sz="4" w:space="0" w:color="auto"/>
            </w:tcBorders>
            <w:vAlign w:val="center"/>
          </w:tcPr>
          <w:p w:rsidR="00CC421C" w:rsidRPr="00871DF9" w:rsidRDefault="00CC421C" w:rsidP="00871DF9">
            <w:pPr>
              <w:jc w:val="center"/>
              <w:rPr>
                <w:rFonts w:ascii="Arial" w:hAnsi="Arial" w:cs="Arial"/>
                <w:color w:val="000000"/>
                <w:sz w:val="24"/>
                <w:szCs w:val="24"/>
              </w:rPr>
            </w:pPr>
            <w:r w:rsidRPr="00871DF9">
              <w:rPr>
                <w:rFonts w:ascii="Arial" w:hAnsi="Arial" w:cs="Arial"/>
                <w:color w:val="000000"/>
              </w:rPr>
              <w:t>14.7</w:t>
            </w:r>
          </w:p>
        </w:tc>
        <w:tc>
          <w:tcPr>
            <w:tcW w:w="1586" w:type="dxa"/>
            <w:tcBorders>
              <w:bottom w:val="single" w:sz="4" w:space="0" w:color="auto"/>
            </w:tcBorders>
            <w:vAlign w:val="bottom"/>
          </w:tcPr>
          <w:p w:rsidR="00CC421C" w:rsidRPr="00871DF9" w:rsidRDefault="00CC421C" w:rsidP="00871DF9">
            <w:pPr>
              <w:jc w:val="center"/>
              <w:rPr>
                <w:rFonts w:ascii="Arial" w:hAnsi="Arial" w:cs="Arial"/>
                <w:color w:val="000000"/>
              </w:rPr>
            </w:pPr>
            <w:r w:rsidRPr="00871DF9">
              <w:rPr>
                <w:rFonts w:ascii="Arial" w:hAnsi="Arial" w:cs="Arial"/>
                <w:color w:val="000000"/>
              </w:rPr>
              <w:t>100</w:t>
            </w:r>
          </w:p>
        </w:tc>
      </w:tr>
      <w:tr w:rsidR="00840322" w:rsidTr="00B70D00">
        <w:trPr>
          <w:trHeight w:val="251"/>
          <w:jc w:val="center"/>
        </w:trPr>
        <w:tc>
          <w:tcPr>
            <w:tcW w:w="1560" w:type="dxa"/>
            <w:tcBorders>
              <w:top w:val="single" w:sz="4" w:space="0" w:color="auto"/>
              <w:bottom w:val="single" w:sz="4" w:space="0" w:color="auto"/>
            </w:tcBorders>
          </w:tcPr>
          <w:p w:rsidR="00840322" w:rsidRPr="00B70D00" w:rsidRDefault="00840322" w:rsidP="0042527F">
            <w:pPr>
              <w:rPr>
                <w:rFonts w:ascii="Arial" w:hAnsi="Arial" w:cs="Arial"/>
                <w:szCs w:val="24"/>
              </w:rPr>
            </w:pPr>
            <w:r w:rsidRPr="00B70D00">
              <w:rPr>
                <w:rFonts w:ascii="Arial" w:hAnsi="Arial" w:cs="Arial"/>
                <w:szCs w:val="24"/>
              </w:rPr>
              <w:t>Total</w:t>
            </w:r>
          </w:p>
        </w:tc>
        <w:tc>
          <w:tcPr>
            <w:tcW w:w="1558" w:type="dxa"/>
            <w:tcBorders>
              <w:top w:val="single" w:sz="4" w:space="0" w:color="auto"/>
              <w:bottom w:val="single" w:sz="4" w:space="0" w:color="auto"/>
            </w:tcBorders>
          </w:tcPr>
          <w:p w:rsidR="00840322" w:rsidRPr="00B70D00" w:rsidRDefault="00CC421C" w:rsidP="00B70D00">
            <w:pPr>
              <w:jc w:val="center"/>
              <w:rPr>
                <w:rFonts w:ascii="Arial" w:hAnsi="Arial" w:cs="Arial"/>
                <w:szCs w:val="24"/>
              </w:rPr>
            </w:pPr>
            <w:r>
              <w:rPr>
                <w:rFonts w:ascii="Arial" w:hAnsi="Arial" w:cs="Arial"/>
                <w:szCs w:val="24"/>
              </w:rPr>
              <w:t>68</w:t>
            </w:r>
          </w:p>
        </w:tc>
        <w:tc>
          <w:tcPr>
            <w:tcW w:w="1775" w:type="dxa"/>
            <w:tcBorders>
              <w:top w:val="single" w:sz="4" w:space="0" w:color="auto"/>
              <w:bottom w:val="single" w:sz="4" w:space="0" w:color="auto"/>
            </w:tcBorders>
          </w:tcPr>
          <w:p w:rsidR="00840322" w:rsidRPr="00B70D00" w:rsidRDefault="00840322" w:rsidP="00B70D00">
            <w:pPr>
              <w:jc w:val="center"/>
              <w:rPr>
                <w:rFonts w:ascii="Arial" w:hAnsi="Arial" w:cs="Arial"/>
                <w:szCs w:val="24"/>
              </w:rPr>
            </w:pPr>
            <w:r w:rsidRPr="00B70D00">
              <w:rPr>
                <w:rFonts w:ascii="Arial" w:hAnsi="Arial" w:cs="Arial"/>
                <w:szCs w:val="24"/>
              </w:rPr>
              <w:t>100</w:t>
            </w:r>
          </w:p>
        </w:tc>
        <w:tc>
          <w:tcPr>
            <w:tcW w:w="1586" w:type="dxa"/>
            <w:tcBorders>
              <w:top w:val="single" w:sz="4" w:space="0" w:color="auto"/>
              <w:bottom w:val="single" w:sz="4" w:space="0" w:color="auto"/>
            </w:tcBorders>
          </w:tcPr>
          <w:p w:rsidR="00840322" w:rsidRPr="00B70D00" w:rsidRDefault="00840322" w:rsidP="00B70D00">
            <w:pPr>
              <w:jc w:val="center"/>
              <w:rPr>
                <w:rFonts w:ascii="Arial" w:hAnsi="Arial" w:cs="Arial"/>
                <w:szCs w:val="24"/>
              </w:rPr>
            </w:pPr>
          </w:p>
        </w:tc>
      </w:tr>
    </w:tbl>
    <w:p w:rsidR="00840322" w:rsidRPr="00B70D00" w:rsidRDefault="00B70D00" w:rsidP="00B70D00">
      <w:pPr>
        <w:spacing w:line="240" w:lineRule="auto"/>
        <w:ind w:firstLine="720"/>
        <w:rPr>
          <w:sz w:val="22"/>
        </w:rPr>
      </w:pPr>
      <w:r w:rsidRPr="00B70D00">
        <w:rPr>
          <w:sz w:val="22"/>
        </w:rPr>
        <w:t xml:space="preserve">Nota. </w:t>
      </w:r>
      <w:r w:rsidR="00840322" w:rsidRPr="00B70D00">
        <w:rPr>
          <w:sz w:val="22"/>
        </w:rPr>
        <w:t xml:space="preserve"> Elaboración propia</w:t>
      </w:r>
    </w:p>
    <w:p w:rsidR="00840322" w:rsidRPr="00840322" w:rsidRDefault="00871DF9" w:rsidP="001735A7">
      <w:pPr>
        <w:pStyle w:val="Ttulo3"/>
        <w:ind w:firstLine="720"/>
        <w:rPr>
          <w:i/>
        </w:rPr>
      </w:pPr>
      <w:bookmarkStart w:id="127" w:name="_Toc48487453"/>
      <w:bookmarkStart w:id="128" w:name="_Toc52452007"/>
      <w:bookmarkStart w:id="129" w:name="_Toc80878635"/>
      <w:bookmarkStart w:id="130" w:name="_Toc100082805"/>
      <w:bookmarkStart w:id="131" w:name="_Toc100087556"/>
      <w:bookmarkStart w:id="132" w:name="_Toc101089581"/>
      <w:bookmarkStart w:id="133" w:name="_Toc103017105"/>
      <w:bookmarkStart w:id="134" w:name="_Toc107234918"/>
      <w:r>
        <w:rPr>
          <w:noProof/>
          <w:lang w:val="es-ES" w:eastAsia="es-ES"/>
        </w:rPr>
        <w:drawing>
          <wp:anchor distT="0" distB="0" distL="114300" distR="114300" simplePos="0" relativeHeight="251743232" behindDoc="0" locked="0" layoutInCell="1" allowOverlap="1" wp14:anchorId="452C990A" wp14:editId="5AF7E5A1">
            <wp:simplePos x="0" y="0"/>
            <wp:positionH relativeFrom="column">
              <wp:posOffset>629912</wp:posOffset>
            </wp:positionH>
            <wp:positionV relativeFrom="paragraph">
              <wp:posOffset>232039</wp:posOffset>
            </wp:positionV>
            <wp:extent cx="4369219" cy="2090057"/>
            <wp:effectExtent l="0" t="0" r="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2899" cy="20966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E37" w:rsidRPr="002E3E37">
        <w:t xml:space="preserve"> Figura</w:t>
      </w:r>
      <w:r w:rsidR="00840322" w:rsidRPr="002E3E37">
        <w:t xml:space="preserve"> </w:t>
      </w:r>
      <w:r w:rsidR="00840322" w:rsidRPr="009F6410">
        <w:t>N° 1</w:t>
      </w:r>
      <w:bookmarkEnd w:id="127"/>
      <w:bookmarkEnd w:id="128"/>
      <w:bookmarkEnd w:id="129"/>
      <w:r w:rsidR="00A11A4F">
        <w:t>.</w:t>
      </w:r>
      <w:r w:rsidR="00DC2FE4">
        <w:t xml:space="preserve"> </w:t>
      </w:r>
      <w:bookmarkEnd w:id="130"/>
      <w:bookmarkEnd w:id="131"/>
      <w:bookmarkEnd w:id="132"/>
      <w:r w:rsidR="00CC421C" w:rsidRPr="00DC2FE4">
        <w:t xml:space="preserve">Niveles obtenidos sobre </w:t>
      </w:r>
      <w:r w:rsidR="00CC421C">
        <w:t>tecnologías de información</w:t>
      </w:r>
      <w:bookmarkEnd w:id="133"/>
      <w:bookmarkEnd w:id="134"/>
    </w:p>
    <w:p w:rsidR="00840322" w:rsidRPr="00520C7D" w:rsidRDefault="00840322" w:rsidP="00840322">
      <w:pPr>
        <w:jc w:val="center"/>
      </w:pPr>
    </w:p>
    <w:p w:rsidR="00840322" w:rsidRDefault="00840322" w:rsidP="00840322">
      <w:pPr>
        <w:rPr>
          <w:b/>
        </w:rPr>
      </w:pPr>
    </w:p>
    <w:p w:rsidR="00DC2FE4" w:rsidRDefault="00DC2FE4" w:rsidP="00840322">
      <w:pPr>
        <w:rPr>
          <w:b/>
        </w:rPr>
      </w:pPr>
    </w:p>
    <w:p w:rsidR="00840322" w:rsidRDefault="00840322" w:rsidP="00840322">
      <w:pPr>
        <w:rPr>
          <w:b/>
        </w:rPr>
      </w:pPr>
    </w:p>
    <w:p w:rsidR="00703A8B" w:rsidRDefault="00703A8B" w:rsidP="00840322">
      <w:pPr>
        <w:rPr>
          <w:b/>
        </w:rPr>
      </w:pPr>
    </w:p>
    <w:p w:rsidR="00624077" w:rsidRDefault="00624077" w:rsidP="00703A8B">
      <w:pPr>
        <w:spacing w:line="240" w:lineRule="auto"/>
        <w:rPr>
          <w:sz w:val="22"/>
        </w:rPr>
      </w:pPr>
    </w:p>
    <w:p w:rsidR="00DC2FE4" w:rsidRPr="00B70D00" w:rsidRDefault="00950F8A" w:rsidP="00DC2FE4">
      <w:pPr>
        <w:spacing w:line="240" w:lineRule="auto"/>
        <w:ind w:firstLine="720"/>
        <w:rPr>
          <w:sz w:val="22"/>
        </w:rPr>
      </w:pPr>
      <w:r>
        <w:rPr>
          <w:sz w:val="22"/>
        </w:rPr>
        <w:t xml:space="preserve">   </w:t>
      </w:r>
      <w:r w:rsidR="00DC2FE4" w:rsidRPr="00B70D00">
        <w:rPr>
          <w:sz w:val="22"/>
        </w:rPr>
        <w:t>Nota.  Elaboración propia</w:t>
      </w:r>
    </w:p>
    <w:p w:rsidR="00840322" w:rsidRDefault="00B43647" w:rsidP="00871B9C">
      <w:pPr>
        <w:ind w:left="720" w:firstLine="720"/>
      </w:pPr>
      <w:r>
        <w:rPr>
          <w:b/>
        </w:rPr>
        <w:lastRenderedPageBreak/>
        <w:t>Interpretación</w:t>
      </w:r>
      <w:r w:rsidR="00840322" w:rsidRPr="003844C2">
        <w:rPr>
          <w:b/>
        </w:rPr>
        <w:t>:</w:t>
      </w:r>
      <w:r w:rsidR="00840322" w:rsidRPr="003844C2">
        <w:t xml:space="preserve"> Los </w:t>
      </w:r>
      <w:r w:rsidR="00B21EFD" w:rsidRPr="003844C2">
        <w:t>resultados</w:t>
      </w:r>
      <w:r w:rsidR="00554A6A">
        <w:t xml:space="preserve"> de la percepción de los trabajadores respecto </w:t>
      </w:r>
      <w:r w:rsidR="004E43D3">
        <w:t>a las tecnologías de información,</w:t>
      </w:r>
      <w:r w:rsidR="00B21EFD" w:rsidRPr="003844C2">
        <w:t xml:space="preserve"> </w:t>
      </w:r>
      <w:r w:rsidR="007F2152">
        <w:t xml:space="preserve">mostrados </w:t>
      </w:r>
      <w:r w:rsidR="00DC2FE4">
        <w:t xml:space="preserve">en la tabla y el grafico, </w:t>
      </w:r>
      <w:r w:rsidR="007F2152">
        <w:t>indican</w:t>
      </w:r>
      <w:r w:rsidR="00840322">
        <w:t xml:space="preserve"> que</w:t>
      </w:r>
      <w:r w:rsidR="00B21EFD">
        <w:t xml:space="preserve">, un </w:t>
      </w:r>
      <w:r w:rsidR="004E43D3">
        <w:t>42.6% dijo que</w:t>
      </w:r>
      <w:r w:rsidR="00703A8B">
        <w:t xml:space="preserve"> </w:t>
      </w:r>
      <w:r w:rsidR="001C6E84">
        <w:t>es bueno,</w:t>
      </w:r>
      <w:r w:rsidR="00FC3209">
        <w:t xml:space="preserve"> </w:t>
      </w:r>
      <w:r w:rsidR="00703A8B">
        <w:t xml:space="preserve">el </w:t>
      </w:r>
      <w:r w:rsidR="004E43D3">
        <w:t>22</w:t>
      </w:r>
      <w:r w:rsidR="00513EF4">
        <w:t>.1</w:t>
      </w:r>
      <w:r w:rsidR="0058066E">
        <w:t>% ind</w:t>
      </w:r>
      <w:r w:rsidR="00DA0B47">
        <w:t>icio que</w:t>
      </w:r>
      <w:r w:rsidR="004E43D3">
        <w:t xml:space="preserve"> es</w:t>
      </w:r>
      <w:r w:rsidR="0058066E">
        <w:t xml:space="preserve"> regular, </w:t>
      </w:r>
      <w:r w:rsidR="00FC3209">
        <w:t xml:space="preserve">el </w:t>
      </w:r>
      <w:r w:rsidR="004E43D3">
        <w:t xml:space="preserve">14.8 </w:t>
      </w:r>
      <w:r w:rsidR="00513EF4">
        <w:t xml:space="preserve">% indico que es </w:t>
      </w:r>
      <w:r w:rsidR="00703A8B">
        <w:t>malo</w:t>
      </w:r>
      <w:r w:rsidR="00FC3209">
        <w:t xml:space="preserve">, </w:t>
      </w:r>
      <w:r w:rsidR="00513EF4">
        <w:t xml:space="preserve">el </w:t>
      </w:r>
      <w:r w:rsidR="004E43D3">
        <w:t>14.7</w:t>
      </w:r>
      <w:r w:rsidR="00703A8B">
        <w:t xml:space="preserve">% indico </w:t>
      </w:r>
      <w:r w:rsidR="00500205">
        <w:t>que es</w:t>
      </w:r>
      <w:r w:rsidR="00703A8B">
        <w:t xml:space="preserve"> muy bueno</w:t>
      </w:r>
      <w:r w:rsidR="004E43D3">
        <w:t xml:space="preserve"> y el 5.8</w:t>
      </w:r>
      <w:r w:rsidR="00513EF4">
        <w:t>% in</w:t>
      </w:r>
      <w:r w:rsidR="00871B9C">
        <w:t xml:space="preserve">dico que es muy malo, lo que evidencia que bajo la </w:t>
      </w:r>
      <w:r w:rsidR="004E43D3">
        <w:t xml:space="preserve">percepción de los trabajadores </w:t>
      </w:r>
      <w:r w:rsidR="00500205">
        <w:t>la tecnología de información en la dirección regional de salud de Tarapoto es</w:t>
      </w:r>
      <w:r w:rsidR="00871B9C">
        <w:t xml:space="preserve"> bueno.</w:t>
      </w:r>
    </w:p>
    <w:p w:rsidR="00617664" w:rsidRPr="00617664" w:rsidRDefault="00BD5C69" w:rsidP="00554A6A">
      <w:pPr>
        <w:rPr>
          <w:b/>
          <w:lang w:val="es-ES" w:eastAsia="es-ES"/>
        </w:rPr>
      </w:pPr>
      <w:r w:rsidRPr="00BD5C69">
        <w:rPr>
          <w:b/>
          <w:color w:val="000000" w:themeColor="text1"/>
        </w:rPr>
        <w:t xml:space="preserve">Dimensiones de la </w:t>
      </w:r>
      <w:r w:rsidRPr="00BD5C69">
        <w:rPr>
          <w:b/>
          <w:color w:val="000000" w:themeColor="text1"/>
          <w:lang w:val="es-ES" w:eastAsia="es-ES"/>
        </w:rPr>
        <w:t>variable</w:t>
      </w:r>
      <w:r w:rsidR="00554A6A" w:rsidRPr="00BD5C69">
        <w:rPr>
          <w:b/>
          <w:color w:val="000000" w:themeColor="text1"/>
          <w:lang w:val="es-ES" w:eastAsia="es-ES"/>
        </w:rPr>
        <w:t xml:space="preserve"> </w:t>
      </w:r>
      <w:r w:rsidR="00500205">
        <w:rPr>
          <w:b/>
          <w:color w:val="000000" w:themeColor="text1"/>
          <w:lang w:val="es-ES" w:eastAsia="es-ES"/>
        </w:rPr>
        <w:t>tecnología de información</w:t>
      </w:r>
    </w:p>
    <w:p w:rsidR="00554A6A" w:rsidRPr="00D96EB1" w:rsidRDefault="0042527F" w:rsidP="001735A7">
      <w:pPr>
        <w:pStyle w:val="Ttulo3"/>
        <w:ind w:firstLine="720"/>
        <w:rPr>
          <w:i/>
        </w:rPr>
      </w:pPr>
      <w:bookmarkStart w:id="135" w:name="_Toc100082806"/>
      <w:bookmarkStart w:id="136" w:name="_Toc100087557"/>
      <w:bookmarkStart w:id="137" w:name="_Toc101089582"/>
      <w:bookmarkStart w:id="138" w:name="_Toc103017106"/>
      <w:bookmarkStart w:id="139" w:name="_Toc107234919"/>
      <w:r>
        <w:t xml:space="preserve">Tabla N° </w:t>
      </w:r>
      <w:r w:rsidRPr="00D96EB1">
        <w:t>4</w:t>
      </w:r>
      <w:r w:rsidR="00554A6A" w:rsidRPr="00D96EB1">
        <w:t>.</w:t>
      </w:r>
      <w:r w:rsidR="00554A6A" w:rsidRPr="00D96EB1">
        <w:rPr>
          <w:b/>
        </w:rPr>
        <w:t xml:space="preserve"> </w:t>
      </w:r>
      <w:r w:rsidR="00554A6A" w:rsidRPr="00D96EB1">
        <w:t xml:space="preserve">Niveles obtenidos sobre </w:t>
      </w:r>
      <w:r w:rsidRPr="00D96EB1">
        <w:t>la</w:t>
      </w:r>
      <w:bookmarkEnd w:id="135"/>
      <w:bookmarkEnd w:id="136"/>
      <w:bookmarkEnd w:id="137"/>
      <w:r w:rsidR="00937797">
        <w:t xml:space="preserve"> dimensión digitalización</w:t>
      </w:r>
      <w:bookmarkEnd w:id="138"/>
      <w:bookmarkEnd w:id="139"/>
    </w:p>
    <w:tbl>
      <w:tblPr>
        <w:tblStyle w:val="Tablaconcuadrcula"/>
        <w:tblW w:w="6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8"/>
        <w:gridCol w:w="1775"/>
        <w:gridCol w:w="1586"/>
      </w:tblGrid>
      <w:tr w:rsidR="00554A6A" w:rsidRPr="00D96EB1" w:rsidTr="0042527F">
        <w:trPr>
          <w:trHeight w:val="251"/>
          <w:jc w:val="center"/>
        </w:trPr>
        <w:tc>
          <w:tcPr>
            <w:tcW w:w="1560" w:type="dxa"/>
            <w:vMerge w:val="restart"/>
            <w:tcBorders>
              <w:top w:val="single" w:sz="4" w:space="0" w:color="auto"/>
            </w:tcBorders>
          </w:tcPr>
          <w:p w:rsidR="00554A6A" w:rsidRPr="00D96EB1" w:rsidRDefault="00554A6A" w:rsidP="0042527F">
            <w:pPr>
              <w:jc w:val="center"/>
              <w:rPr>
                <w:rFonts w:ascii="Arial" w:hAnsi="Arial" w:cs="Arial"/>
                <w:szCs w:val="24"/>
              </w:rPr>
            </w:pPr>
          </w:p>
          <w:p w:rsidR="00554A6A" w:rsidRPr="00D96EB1" w:rsidRDefault="00554A6A" w:rsidP="0042527F">
            <w:pPr>
              <w:jc w:val="center"/>
              <w:rPr>
                <w:rFonts w:ascii="Arial" w:hAnsi="Arial" w:cs="Arial"/>
                <w:szCs w:val="24"/>
              </w:rPr>
            </w:pPr>
            <w:r w:rsidRPr="00D96EB1">
              <w:rPr>
                <w:rFonts w:ascii="Arial" w:hAnsi="Arial" w:cs="Arial"/>
                <w:szCs w:val="24"/>
              </w:rPr>
              <w:t>Clases</w:t>
            </w:r>
          </w:p>
        </w:tc>
        <w:tc>
          <w:tcPr>
            <w:tcW w:w="4919" w:type="dxa"/>
            <w:gridSpan w:val="3"/>
            <w:tcBorders>
              <w:top w:val="single" w:sz="4" w:space="0" w:color="auto"/>
              <w:bottom w:val="single" w:sz="4" w:space="0" w:color="auto"/>
            </w:tcBorders>
          </w:tcPr>
          <w:p w:rsidR="00554A6A" w:rsidRPr="00D96EB1" w:rsidRDefault="00554A6A" w:rsidP="0042527F">
            <w:pPr>
              <w:jc w:val="center"/>
              <w:rPr>
                <w:rFonts w:ascii="Arial" w:hAnsi="Arial" w:cs="Arial"/>
                <w:szCs w:val="24"/>
              </w:rPr>
            </w:pPr>
            <w:r w:rsidRPr="00D96EB1">
              <w:rPr>
                <w:rFonts w:ascii="Arial" w:hAnsi="Arial" w:cs="Arial"/>
                <w:szCs w:val="24"/>
              </w:rPr>
              <w:t>Frecuencias</w:t>
            </w:r>
          </w:p>
        </w:tc>
      </w:tr>
      <w:tr w:rsidR="00554A6A" w:rsidRPr="00D96EB1" w:rsidTr="0042527F">
        <w:trPr>
          <w:trHeight w:val="258"/>
          <w:jc w:val="center"/>
        </w:trPr>
        <w:tc>
          <w:tcPr>
            <w:tcW w:w="1560" w:type="dxa"/>
            <w:vMerge/>
            <w:tcBorders>
              <w:bottom w:val="single" w:sz="4" w:space="0" w:color="auto"/>
            </w:tcBorders>
            <w:vAlign w:val="center"/>
          </w:tcPr>
          <w:p w:rsidR="00554A6A" w:rsidRPr="00D96EB1" w:rsidRDefault="00554A6A" w:rsidP="0042527F">
            <w:pPr>
              <w:jc w:val="center"/>
              <w:rPr>
                <w:rFonts w:ascii="Arial" w:hAnsi="Arial" w:cs="Arial"/>
                <w:szCs w:val="24"/>
              </w:rPr>
            </w:pPr>
          </w:p>
        </w:tc>
        <w:tc>
          <w:tcPr>
            <w:tcW w:w="1558" w:type="dxa"/>
            <w:tcBorders>
              <w:top w:val="single" w:sz="4" w:space="0" w:color="auto"/>
              <w:bottom w:val="single" w:sz="4" w:space="0" w:color="auto"/>
            </w:tcBorders>
          </w:tcPr>
          <w:p w:rsidR="00554A6A" w:rsidRPr="00D96EB1" w:rsidRDefault="00554A6A" w:rsidP="0042527F">
            <w:pPr>
              <w:jc w:val="center"/>
              <w:rPr>
                <w:rFonts w:ascii="Arial" w:hAnsi="Arial" w:cs="Arial"/>
                <w:szCs w:val="24"/>
              </w:rPr>
            </w:pPr>
            <w:r w:rsidRPr="00D96EB1">
              <w:rPr>
                <w:rFonts w:ascii="Arial" w:hAnsi="Arial" w:cs="Arial"/>
                <w:szCs w:val="24"/>
              </w:rPr>
              <w:t>Absoluta</w:t>
            </w:r>
          </w:p>
        </w:tc>
        <w:tc>
          <w:tcPr>
            <w:tcW w:w="1775" w:type="dxa"/>
            <w:tcBorders>
              <w:top w:val="single" w:sz="4" w:space="0" w:color="auto"/>
              <w:bottom w:val="single" w:sz="4" w:space="0" w:color="auto"/>
            </w:tcBorders>
          </w:tcPr>
          <w:p w:rsidR="00554A6A" w:rsidRPr="00D96EB1" w:rsidRDefault="00554A6A" w:rsidP="0042527F">
            <w:pPr>
              <w:jc w:val="center"/>
              <w:rPr>
                <w:rFonts w:ascii="Arial" w:hAnsi="Arial" w:cs="Arial"/>
                <w:szCs w:val="24"/>
              </w:rPr>
            </w:pPr>
            <w:r w:rsidRPr="00D96EB1">
              <w:rPr>
                <w:rFonts w:ascii="Arial" w:hAnsi="Arial" w:cs="Arial"/>
                <w:szCs w:val="24"/>
              </w:rPr>
              <w:t>Relativa (%)</w:t>
            </w:r>
          </w:p>
        </w:tc>
        <w:tc>
          <w:tcPr>
            <w:tcW w:w="1586" w:type="dxa"/>
            <w:tcBorders>
              <w:top w:val="single" w:sz="4" w:space="0" w:color="auto"/>
              <w:bottom w:val="single" w:sz="4" w:space="0" w:color="auto"/>
            </w:tcBorders>
          </w:tcPr>
          <w:p w:rsidR="00554A6A" w:rsidRPr="00D96EB1" w:rsidRDefault="00554A6A" w:rsidP="0042527F">
            <w:pPr>
              <w:jc w:val="center"/>
              <w:rPr>
                <w:rFonts w:ascii="Arial" w:hAnsi="Arial" w:cs="Arial"/>
                <w:szCs w:val="24"/>
              </w:rPr>
            </w:pPr>
            <w:r w:rsidRPr="00D96EB1">
              <w:rPr>
                <w:rFonts w:ascii="Arial" w:hAnsi="Arial" w:cs="Arial"/>
                <w:szCs w:val="24"/>
              </w:rPr>
              <w:t>Acumulada</w:t>
            </w:r>
          </w:p>
        </w:tc>
      </w:tr>
      <w:tr w:rsidR="00937797" w:rsidRPr="00D96EB1" w:rsidTr="004969C8">
        <w:trPr>
          <w:trHeight w:val="190"/>
          <w:jc w:val="center"/>
        </w:trPr>
        <w:tc>
          <w:tcPr>
            <w:tcW w:w="1560" w:type="dxa"/>
            <w:tcBorders>
              <w:top w:val="single" w:sz="4" w:space="0" w:color="auto"/>
            </w:tcBorders>
            <w:vAlign w:val="center"/>
          </w:tcPr>
          <w:p w:rsidR="00937797" w:rsidRPr="00D96EB1" w:rsidRDefault="00937797" w:rsidP="00937797">
            <w:pPr>
              <w:rPr>
                <w:rFonts w:ascii="Arial" w:hAnsi="Arial" w:cs="Arial"/>
                <w:szCs w:val="24"/>
              </w:rPr>
            </w:pPr>
            <w:r w:rsidRPr="00D96EB1">
              <w:rPr>
                <w:rFonts w:ascii="Arial" w:eastAsia="Times New Roman" w:hAnsi="Arial" w:cs="Arial"/>
                <w:color w:val="000000"/>
                <w:szCs w:val="24"/>
              </w:rPr>
              <w:t>Muy malo</w:t>
            </w:r>
          </w:p>
        </w:tc>
        <w:tc>
          <w:tcPr>
            <w:tcW w:w="1558" w:type="dxa"/>
            <w:tcBorders>
              <w:top w:val="single" w:sz="4" w:space="0" w:color="auto"/>
            </w:tcBorders>
            <w:vAlign w:val="center"/>
          </w:tcPr>
          <w:p w:rsidR="00937797" w:rsidRPr="00937797" w:rsidRDefault="00937797" w:rsidP="00937797">
            <w:pPr>
              <w:jc w:val="center"/>
              <w:rPr>
                <w:rFonts w:ascii="Arial" w:hAnsi="Arial" w:cs="Arial"/>
                <w:color w:val="000000"/>
                <w:sz w:val="24"/>
              </w:rPr>
            </w:pPr>
            <w:r w:rsidRPr="00937797">
              <w:rPr>
                <w:rFonts w:ascii="Arial" w:hAnsi="Arial" w:cs="Arial"/>
                <w:color w:val="000000"/>
                <w:sz w:val="24"/>
              </w:rPr>
              <w:t>5</w:t>
            </w:r>
          </w:p>
        </w:tc>
        <w:tc>
          <w:tcPr>
            <w:tcW w:w="1775" w:type="dxa"/>
            <w:tcBorders>
              <w:top w:val="single" w:sz="4" w:space="0" w:color="auto"/>
            </w:tcBorders>
            <w:vAlign w:val="center"/>
          </w:tcPr>
          <w:p w:rsidR="00937797" w:rsidRPr="00937797" w:rsidRDefault="00937797" w:rsidP="00937797">
            <w:pPr>
              <w:jc w:val="center"/>
              <w:rPr>
                <w:rFonts w:ascii="Arial" w:hAnsi="Arial" w:cs="Arial"/>
                <w:color w:val="000000"/>
                <w:sz w:val="24"/>
                <w:szCs w:val="24"/>
              </w:rPr>
            </w:pPr>
            <w:r w:rsidRPr="00937797">
              <w:rPr>
                <w:rFonts w:ascii="Arial" w:hAnsi="Arial" w:cs="Arial"/>
                <w:color w:val="000000"/>
                <w:sz w:val="24"/>
              </w:rPr>
              <w:t>7.4</w:t>
            </w:r>
          </w:p>
        </w:tc>
        <w:tc>
          <w:tcPr>
            <w:tcW w:w="1586" w:type="dxa"/>
            <w:tcBorders>
              <w:top w:val="single" w:sz="4" w:space="0" w:color="auto"/>
            </w:tcBorders>
            <w:vAlign w:val="bottom"/>
          </w:tcPr>
          <w:p w:rsidR="00937797" w:rsidRPr="00937797" w:rsidRDefault="00937797" w:rsidP="00937797">
            <w:pPr>
              <w:jc w:val="right"/>
              <w:rPr>
                <w:rFonts w:ascii="Arial" w:hAnsi="Arial" w:cs="Arial"/>
                <w:color w:val="000000"/>
                <w:sz w:val="24"/>
              </w:rPr>
            </w:pPr>
            <w:r w:rsidRPr="00937797">
              <w:rPr>
                <w:rFonts w:ascii="Arial" w:hAnsi="Arial" w:cs="Arial"/>
                <w:color w:val="000000"/>
                <w:sz w:val="24"/>
              </w:rPr>
              <w:t>7.4</w:t>
            </w:r>
          </w:p>
        </w:tc>
      </w:tr>
      <w:tr w:rsidR="00937797" w:rsidRPr="00D96EB1" w:rsidTr="004969C8">
        <w:trPr>
          <w:trHeight w:val="258"/>
          <w:jc w:val="center"/>
        </w:trPr>
        <w:tc>
          <w:tcPr>
            <w:tcW w:w="1560" w:type="dxa"/>
            <w:vAlign w:val="center"/>
          </w:tcPr>
          <w:p w:rsidR="00937797" w:rsidRPr="00D96EB1" w:rsidRDefault="00937797" w:rsidP="00937797">
            <w:pPr>
              <w:rPr>
                <w:rFonts w:ascii="Arial" w:hAnsi="Arial" w:cs="Arial"/>
                <w:szCs w:val="24"/>
              </w:rPr>
            </w:pPr>
            <w:r w:rsidRPr="00D96EB1">
              <w:rPr>
                <w:rFonts w:ascii="Arial" w:hAnsi="Arial" w:cs="Arial"/>
                <w:szCs w:val="24"/>
              </w:rPr>
              <w:t>Malo</w:t>
            </w:r>
          </w:p>
        </w:tc>
        <w:tc>
          <w:tcPr>
            <w:tcW w:w="1558" w:type="dxa"/>
            <w:vAlign w:val="center"/>
          </w:tcPr>
          <w:p w:rsidR="00937797" w:rsidRPr="00937797" w:rsidRDefault="00937797" w:rsidP="00937797">
            <w:pPr>
              <w:jc w:val="center"/>
              <w:rPr>
                <w:rFonts w:ascii="Arial" w:hAnsi="Arial" w:cs="Arial"/>
                <w:color w:val="000000"/>
                <w:sz w:val="24"/>
              </w:rPr>
            </w:pPr>
            <w:r w:rsidRPr="00937797">
              <w:rPr>
                <w:rFonts w:ascii="Arial" w:hAnsi="Arial" w:cs="Arial"/>
                <w:color w:val="000000"/>
                <w:sz w:val="24"/>
              </w:rPr>
              <w:t>9</w:t>
            </w:r>
          </w:p>
        </w:tc>
        <w:tc>
          <w:tcPr>
            <w:tcW w:w="1775" w:type="dxa"/>
            <w:vAlign w:val="center"/>
          </w:tcPr>
          <w:p w:rsidR="00937797" w:rsidRPr="00937797" w:rsidRDefault="00937797" w:rsidP="00937797">
            <w:pPr>
              <w:jc w:val="center"/>
              <w:rPr>
                <w:rFonts w:ascii="Arial" w:hAnsi="Arial" w:cs="Arial"/>
                <w:color w:val="000000"/>
                <w:sz w:val="24"/>
                <w:szCs w:val="24"/>
              </w:rPr>
            </w:pPr>
            <w:r w:rsidRPr="00937797">
              <w:rPr>
                <w:rFonts w:ascii="Arial" w:hAnsi="Arial" w:cs="Arial"/>
                <w:color w:val="000000"/>
                <w:sz w:val="24"/>
              </w:rPr>
              <w:t>13.2</w:t>
            </w:r>
          </w:p>
        </w:tc>
        <w:tc>
          <w:tcPr>
            <w:tcW w:w="1586" w:type="dxa"/>
            <w:vAlign w:val="bottom"/>
          </w:tcPr>
          <w:p w:rsidR="00937797" w:rsidRPr="00937797" w:rsidRDefault="00937797" w:rsidP="00937797">
            <w:pPr>
              <w:jc w:val="right"/>
              <w:rPr>
                <w:rFonts w:ascii="Arial" w:hAnsi="Arial" w:cs="Arial"/>
                <w:color w:val="000000"/>
                <w:sz w:val="24"/>
              </w:rPr>
            </w:pPr>
            <w:r w:rsidRPr="00937797">
              <w:rPr>
                <w:rFonts w:ascii="Arial" w:hAnsi="Arial" w:cs="Arial"/>
                <w:color w:val="000000"/>
                <w:sz w:val="24"/>
              </w:rPr>
              <w:t>20.6</w:t>
            </w:r>
          </w:p>
        </w:tc>
      </w:tr>
      <w:tr w:rsidR="00937797" w:rsidRPr="00D96EB1" w:rsidTr="004969C8">
        <w:trPr>
          <w:trHeight w:val="317"/>
          <w:jc w:val="center"/>
        </w:trPr>
        <w:tc>
          <w:tcPr>
            <w:tcW w:w="1560" w:type="dxa"/>
            <w:vAlign w:val="center"/>
          </w:tcPr>
          <w:p w:rsidR="00937797" w:rsidRPr="00D96EB1" w:rsidRDefault="00937797" w:rsidP="00937797">
            <w:pPr>
              <w:rPr>
                <w:rFonts w:ascii="Arial" w:hAnsi="Arial" w:cs="Arial"/>
                <w:szCs w:val="24"/>
              </w:rPr>
            </w:pPr>
            <w:r w:rsidRPr="00D96EB1">
              <w:rPr>
                <w:rFonts w:ascii="Arial" w:eastAsia="Times New Roman" w:hAnsi="Arial" w:cs="Arial"/>
                <w:color w:val="000000"/>
                <w:szCs w:val="24"/>
              </w:rPr>
              <w:t>Regular</w:t>
            </w:r>
          </w:p>
        </w:tc>
        <w:tc>
          <w:tcPr>
            <w:tcW w:w="1558" w:type="dxa"/>
            <w:vAlign w:val="center"/>
          </w:tcPr>
          <w:p w:rsidR="00937797" w:rsidRPr="00937797" w:rsidRDefault="00937797" w:rsidP="00937797">
            <w:pPr>
              <w:jc w:val="center"/>
              <w:rPr>
                <w:rFonts w:ascii="Arial" w:hAnsi="Arial" w:cs="Arial"/>
                <w:color w:val="000000"/>
                <w:sz w:val="24"/>
              </w:rPr>
            </w:pPr>
            <w:r w:rsidRPr="00937797">
              <w:rPr>
                <w:rFonts w:ascii="Arial" w:hAnsi="Arial" w:cs="Arial"/>
                <w:color w:val="000000"/>
                <w:sz w:val="24"/>
              </w:rPr>
              <w:t>15</w:t>
            </w:r>
          </w:p>
        </w:tc>
        <w:tc>
          <w:tcPr>
            <w:tcW w:w="1775" w:type="dxa"/>
            <w:vAlign w:val="center"/>
          </w:tcPr>
          <w:p w:rsidR="00937797" w:rsidRPr="00937797" w:rsidRDefault="00937797" w:rsidP="00937797">
            <w:pPr>
              <w:jc w:val="center"/>
              <w:rPr>
                <w:rFonts w:ascii="Arial" w:hAnsi="Arial" w:cs="Arial"/>
                <w:color w:val="000000"/>
                <w:sz w:val="24"/>
                <w:szCs w:val="24"/>
              </w:rPr>
            </w:pPr>
            <w:r w:rsidRPr="00937797">
              <w:rPr>
                <w:rFonts w:ascii="Arial" w:hAnsi="Arial" w:cs="Arial"/>
                <w:color w:val="000000"/>
                <w:sz w:val="24"/>
              </w:rPr>
              <w:t>22.1</w:t>
            </w:r>
          </w:p>
        </w:tc>
        <w:tc>
          <w:tcPr>
            <w:tcW w:w="1586" w:type="dxa"/>
            <w:vAlign w:val="bottom"/>
          </w:tcPr>
          <w:p w:rsidR="00937797" w:rsidRPr="00937797" w:rsidRDefault="00937797" w:rsidP="00937797">
            <w:pPr>
              <w:jc w:val="right"/>
              <w:rPr>
                <w:rFonts w:ascii="Arial" w:hAnsi="Arial" w:cs="Arial"/>
                <w:color w:val="000000"/>
                <w:sz w:val="24"/>
              </w:rPr>
            </w:pPr>
            <w:r w:rsidRPr="00937797">
              <w:rPr>
                <w:rFonts w:ascii="Arial" w:hAnsi="Arial" w:cs="Arial"/>
                <w:color w:val="000000"/>
                <w:sz w:val="24"/>
              </w:rPr>
              <w:t>42.7</w:t>
            </w:r>
          </w:p>
        </w:tc>
      </w:tr>
      <w:tr w:rsidR="00937797" w:rsidRPr="00D96EB1" w:rsidTr="004969C8">
        <w:trPr>
          <w:trHeight w:val="258"/>
          <w:jc w:val="center"/>
        </w:trPr>
        <w:tc>
          <w:tcPr>
            <w:tcW w:w="1560" w:type="dxa"/>
            <w:vAlign w:val="center"/>
          </w:tcPr>
          <w:p w:rsidR="00937797" w:rsidRPr="00D96EB1" w:rsidRDefault="00937797" w:rsidP="00937797">
            <w:pPr>
              <w:rPr>
                <w:rFonts w:ascii="Arial" w:hAnsi="Arial" w:cs="Arial"/>
                <w:szCs w:val="24"/>
              </w:rPr>
            </w:pPr>
            <w:r w:rsidRPr="00D96EB1">
              <w:rPr>
                <w:rFonts w:ascii="Arial" w:eastAsia="Times New Roman" w:hAnsi="Arial" w:cs="Arial"/>
                <w:color w:val="000000"/>
                <w:szCs w:val="24"/>
              </w:rPr>
              <w:t>Bueno</w:t>
            </w:r>
          </w:p>
        </w:tc>
        <w:tc>
          <w:tcPr>
            <w:tcW w:w="1558" w:type="dxa"/>
            <w:vAlign w:val="center"/>
          </w:tcPr>
          <w:p w:rsidR="00937797" w:rsidRPr="00937797" w:rsidRDefault="00937797" w:rsidP="00937797">
            <w:pPr>
              <w:jc w:val="center"/>
              <w:rPr>
                <w:rFonts w:ascii="Arial" w:hAnsi="Arial" w:cs="Arial"/>
                <w:color w:val="000000"/>
                <w:sz w:val="24"/>
              </w:rPr>
            </w:pPr>
            <w:r w:rsidRPr="00937797">
              <w:rPr>
                <w:rFonts w:ascii="Arial" w:hAnsi="Arial" w:cs="Arial"/>
                <w:color w:val="000000"/>
                <w:sz w:val="24"/>
              </w:rPr>
              <w:t>26</w:t>
            </w:r>
          </w:p>
        </w:tc>
        <w:tc>
          <w:tcPr>
            <w:tcW w:w="1775" w:type="dxa"/>
            <w:vAlign w:val="center"/>
          </w:tcPr>
          <w:p w:rsidR="00937797" w:rsidRPr="00937797" w:rsidRDefault="00937797" w:rsidP="00937797">
            <w:pPr>
              <w:jc w:val="center"/>
              <w:rPr>
                <w:rFonts w:ascii="Arial" w:hAnsi="Arial" w:cs="Arial"/>
                <w:color w:val="000000"/>
                <w:sz w:val="24"/>
                <w:szCs w:val="24"/>
              </w:rPr>
            </w:pPr>
            <w:r w:rsidRPr="00937797">
              <w:rPr>
                <w:rFonts w:ascii="Arial" w:hAnsi="Arial" w:cs="Arial"/>
                <w:color w:val="000000"/>
                <w:sz w:val="24"/>
              </w:rPr>
              <w:t>38.2</w:t>
            </w:r>
          </w:p>
        </w:tc>
        <w:tc>
          <w:tcPr>
            <w:tcW w:w="1586" w:type="dxa"/>
            <w:vAlign w:val="bottom"/>
          </w:tcPr>
          <w:p w:rsidR="00937797" w:rsidRPr="00937797" w:rsidRDefault="00937797" w:rsidP="00937797">
            <w:pPr>
              <w:jc w:val="right"/>
              <w:rPr>
                <w:rFonts w:ascii="Arial" w:hAnsi="Arial" w:cs="Arial"/>
                <w:color w:val="000000"/>
                <w:sz w:val="24"/>
              </w:rPr>
            </w:pPr>
            <w:r w:rsidRPr="00937797">
              <w:rPr>
                <w:rFonts w:ascii="Arial" w:hAnsi="Arial" w:cs="Arial"/>
                <w:color w:val="000000"/>
                <w:sz w:val="24"/>
              </w:rPr>
              <w:t>80.9</w:t>
            </w:r>
          </w:p>
        </w:tc>
      </w:tr>
      <w:tr w:rsidR="00937797" w:rsidRPr="00D96EB1" w:rsidTr="004969C8">
        <w:trPr>
          <w:trHeight w:val="251"/>
          <w:jc w:val="center"/>
        </w:trPr>
        <w:tc>
          <w:tcPr>
            <w:tcW w:w="1560" w:type="dxa"/>
            <w:tcBorders>
              <w:bottom w:val="single" w:sz="4" w:space="0" w:color="auto"/>
            </w:tcBorders>
            <w:vAlign w:val="center"/>
          </w:tcPr>
          <w:p w:rsidR="00937797" w:rsidRPr="00D96EB1" w:rsidRDefault="00937797" w:rsidP="00937797">
            <w:pPr>
              <w:rPr>
                <w:rFonts w:ascii="Arial" w:hAnsi="Arial" w:cs="Arial"/>
                <w:szCs w:val="24"/>
              </w:rPr>
            </w:pPr>
            <w:r w:rsidRPr="00D96EB1">
              <w:rPr>
                <w:rFonts w:ascii="Arial" w:eastAsia="Times New Roman" w:hAnsi="Arial" w:cs="Arial"/>
                <w:color w:val="000000"/>
                <w:szCs w:val="24"/>
              </w:rPr>
              <w:t>Muy Bueno</w:t>
            </w:r>
          </w:p>
        </w:tc>
        <w:tc>
          <w:tcPr>
            <w:tcW w:w="1558" w:type="dxa"/>
            <w:tcBorders>
              <w:bottom w:val="single" w:sz="4" w:space="0" w:color="auto"/>
            </w:tcBorders>
            <w:vAlign w:val="center"/>
          </w:tcPr>
          <w:p w:rsidR="00937797" w:rsidRPr="00937797" w:rsidRDefault="00937797" w:rsidP="00937797">
            <w:pPr>
              <w:jc w:val="center"/>
              <w:rPr>
                <w:rFonts w:ascii="Arial" w:hAnsi="Arial" w:cs="Arial"/>
                <w:color w:val="000000"/>
                <w:sz w:val="24"/>
              </w:rPr>
            </w:pPr>
            <w:r w:rsidRPr="00937797">
              <w:rPr>
                <w:rFonts w:ascii="Arial" w:hAnsi="Arial" w:cs="Arial"/>
                <w:color w:val="000000"/>
                <w:sz w:val="24"/>
              </w:rPr>
              <w:t>13</w:t>
            </w:r>
          </w:p>
        </w:tc>
        <w:tc>
          <w:tcPr>
            <w:tcW w:w="1775" w:type="dxa"/>
            <w:tcBorders>
              <w:bottom w:val="single" w:sz="4" w:space="0" w:color="auto"/>
            </w:tcBorders>
            <w:vAlign w:val="center"/>
          </w:tcPr>
          <w:p w:rsidR="00937797" w:rsidRPr="00937797" w:rsidRDefault="00937797" w:rsidP="00937797">
            <w:pPr>
              <w:jc w:val="center"/>
              <w:rPr>
                <w:rFonts w:ascii="Arial" w:hAnsi="Arial" w:cs="Arial"/>
                <w:color w:val="000000"/>
                <w:sz w:val="24"/>
                <w:szCs w:val="24"/>
              </w:rPr>
            </w:pPr>
            <w:r w:rsidRPr="00937797">
              <w:rPr>
                <w:rFonts w:ascii="Arial" w:hAnsi="Arial" w:cs="Arial"/>
                <w:color w:val="000000"/>
                <w:sz w:val="24"/>
              </w:rPr>
              <w:t>19.1</w:t>
            </w:r>
          </w:p>
        </w:tc>
        <w:tc>
          <w:tcPr>
            <w:tcW w:w="1586" w:type="dxa"/>
            <w:tcBorders>
              <w:bottom w:val="single" w:sz="4" w:space="0" w:color="auto"/>
            </w:tcBorders>
            <w:vAlign w:val="bottom"/>
          </w:tcPr>
          <w:p w:rsidR="00937797" w:rsidRPr="00937797" w:rsidRDefault="00937797" w:rsidP="00937797">
            <w:pPr>
              <w:jc w:val="right"/>
              <w:rPr>
                <w:rFonts w:ascii="Arial" w:hAnsi="Arial" w:cs="Arial"/>
                <w:color w:val="000000"/>
                <w:sz w:val="24"/>
              </w:rPr>
            </w:pPr>
            <w:r w:rsidRPr="00937797">
              <w:rPr>
                <w:rFonts w:ascii="Arial" w:hAnsi="Arial" w:cs="Arial"/>
                <w:color w:val="000000"/>
                <w:sz w:val="24"/>
              </w:rPr>
              <w:t>100</w:t>
            </w:r>
          </w:p>
        </w:tc>
      </w:tr>
      <w:tr w:rsidR="00554A6A" w:rsidRPr="00D96EB1" w:rsidTr="0042527F">
        <w:trPr>
          <w:trHeight w:val="251"/>
          <w:jc w:val="center"/>
        </w:trPr>
        <w:tc>
          <w:tcPr>
            <w:tcW w:w="1560" w:type="dxa"/>
            <w:tcBorders>
              <w:top w:val="single" w:sz="4" w:space="0" w:color="auto"/>
              <w:bottom w:val="single" w:sz="4" w:space="0" w:color="auto"/>
            </w:tcBorders>
          </w:tcPr>
          <w:p w:rsidR="00554A6A" w:rsidRPr="00D96EB1" w:rsidRDefault="00554A6A" w:rsidP="0042527F">
            <w:pPr>
              <w:rPr>
                <w:rFonts w:ascii="Arial" w:hAnsi="Arial" w:cs="Arial"/>
                <w:szCs w:val="24"/>
              </w:rPr>
            </w:pPr>
            <w:r w:rsidRPr="00D96EB1">
              <w:rPr>
                <w:rFonts w:ascii="Arial" w:hAnsi="Arial" w:cs="Arial"/>
                <w:szCs w:val="24"/>
              </w:rPr>
              <w:t>Total</w:t>
            </w:r>
          </w:p>
        </w:tc>
        <w:tc>
          <w:tcPr>
            <w:tcW w:w="1558" w:type="dxa"/>
            <w:tcBorders>
              <w:top w:val="single" w:sz="4" w:space="0" w:color="auto"/>
              <w:bottom w:val="single" w:sz="4" w:space="0" w:color="auto"/>
            </w:tcBorders>
          </w:tcPr>
          <w:p w:rsidR="00554A6A" w:rsidRPr="00937797" w:rsidRDefault="00937797" w:rsidP="0042527F">
            <w:pPr>
              <w:jc w:val="center"/>
              <w:rPr>
                <w:rFonts w:ascii="Arial" w:hAnsi="Arial" w:cs="Arial"/>
                <w:sz w:val="24"/>
                <w:szCs w:val="24"/>
              </w:rPr>
            </w:pPr>
            <w:r w:rsidRPr="00937797">
              <w:rPr>
                <w:rFonts w:ascii="Arial" w:hAnsi="Arial" w:cs="Arial"/>
                <w:sz w:val="24"/>
                <w:szCs w:val="24"/>
              </w:rPr>
              <w:t>68</w:t>
            </w:r>
          </w:p>
        </w:tc>
        <w:tc>
          <w:tcPr>
            <w:tcW w:w="1775" w:type="dxa"/>
            <w:tcBorders>
              <w:top w:val="single" w:sz="4" w:space="0" w:color="auto"/>
              <w:bottom w:val="single" w:sz="4" w:space="0" w:color="auto"/>
            </w:tcBorders>
          </w:tcPr>
          <w:p w:rsidR="00554A6A" w:rsidRPr="00937797" w:rsidRDefault="00554A6A" w:rsidP="0042527F">
            <w:pPr>
              <w:jc w:val="center"/>
              <w:rPr>
                <w:rFonts w:ascii="Arial" w:hAnsi="Arial" w:cs="Arial"/>
                <w:sz w:val="24"/>
                <w:szCs w:val="24"/>
              </w:rPr>
            </w:pPr>
            <w:r w:rsidRPr="00937797">
              <w:rPr>
                <w:rFonts w:ascii="Arial" w:hAnsi="Arial" w:cs="Arial"/>
                <w:sz w:val="24"/>
                <w:szCs w:val="24"/>
              </w:rPr>
              <w:t>100</w:t>
            </w:r>
          </w:p>
        </w:tc>
        <w:tc>
          <w:tcPr>
            <w:tcW w:w="1586" w:type="dxa"/>
            <w:tcBorders>
              <w:top w:val="single" w:sz="4" w:space="0" w:color="auto"/>
              <w:bottom w:val="single" w:sz="4" w:space="0" w:color="auto"/>
            </w:tcBorders>
          </w:tcPr>
          <w:p w:rsidR="00554A6A" w:rsidRPr="00937797" w:rsidRDefault="00554A6A" w:rsidP="0042527F">
            <w:pPr>
              <w:jc w:val="center"/>
              <w:rPr>
                <w:rFonts w:ascii="Arial" w:hAnsi="Arial" w:cs="Arial"/>
                <w:sz w:val="24"/>
                <w:szCs w:val="24"/>
              </w:rPr>
            </w:pPr>
          </w:p>
        </w:tc>
      </w:tr>
    </w:tbl>
    <w:p w:rsidR="00554A6A" w:rsidRPr="00D96EB1" w:rsidRDefault="00554A6A" w:rsidP="00554A6A">
      <w:pPr>
        <w:spacing w:line="240" w:lineRule="auto"/>
        <w:ind w:firstLine="720"/>
        <w:rPr>
          <w:sz w:val="22"/>
        </w:rPr>
      </w:pPr>
      <w:r w:rsidRPr="00D96EB1">
        <w:rPr>
          <w:sz w:val="22"/>
        </w:rPr>
        <w:t>Nota.  Elaboración propia</w:t>
      </w:r>
    </w:p>
    <w:p w:rsidR="00554A6A" w:rsidRPr="00D96EB1" w:rsidRDefault="00937797" w:rsidP="004969C8">
      <w:pPr>
        <w:pStyle w:val="Ttulo3"/>
        <w:ind w:left="720"/>
      </w:pPr>
      <w:bookmarkStart w:id="140" w:name="_Toc100082807"/>
      <w:bookmarkStart w:id="141" w:name="_Toc100087558"/>
      <w:bookmarkStart w:id="142" w:name="_Toc101089583"/>
      <w:bookmarkStart w:id="143" w:name="_Toc103017107"/>
      <w:bookmarkStart w:id="144" w:name="_Toc107234920"/>
      <w:r>
        <w:rPr>
          <w:b/>
          <w:noProof/>
          <w:lang w:val="es-ES" w:eastAsia="es-ES"/>
        </w:rPr>
        <w:drawing>
          <wp:anchor distT="0" distB="0" distL="114300" distR="114300" simplePos="0" relativeHeight="251744256" behindDoc="0" locked="0" layoutInCell="1" allowOverlap="1" wp14:anchorId="733138E3" wp14:editId="42604FC8">
            <wp:simplePos x="0" y="0"/>
            <wp:positionH relativeFrom="column">
              <wp:posOffset>521970</wp:posOffset>
            </wp:positionH>
            <wp:positionV relativeFrom="paragraph">
              <wp:posOffset>258445</wp:posOffset>
            </wp:positionV>
            <wp:extent cx="4572000" cy="27432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anchor>
        </w:drawing>
      </w:r>
      <w:r w:rsidR="002E3E37" w:rsidRPr="002E3E37">
        <w:t xml:space="preserve"> Figura</w:t>
      </w:r>
      <w:r w:rsidR="00554A6A" w:rsidRPr="002E3E37">
        <w:t xml:space="preserve"> </w:t>
      </w:r>
      <w:r w:rsidR="00554A6A" w:rsidRPr="00D96EB1">
        <w:t xml:space="preserve">N° </w:t>
      </w:r>
      <w:r w:rsidR="0042527F" w:rsidRPr="00D96EB1">
        <w:t>2</w:t>
      </w:r>
      <w:r w:rsidR="00A11A4F" w:rsidRPr="00D96EB1">
        <w:t>.</w:t>
      </w:r>
      <w:r w:rsidR="00554A6A" w:rsidRPr="00D96EB1">
        <w:t xml:space="preserve"> </w:t>
      </w:r>
      <w:r w:rsidR="00B4098E" w:rsidRPr="00D96EB1">
        <w:t xml:space="preserve">Niveles obtenidos sobre la dimensión </w:t>
      </w:r>
      <w:bookmarkEnd w:id="140"/>
      <w:bookmarkEnd w:id="141"/>
      <w:bookmarkEnd w:id="142"/>
      <w:r>
        <w:t>digitalización</w:t>
      </w:r>
      <w:bookmarkEnd w:id="143"/>
      <w:bookmarkEnd w:id="144"/>
    </w:p>
    <w:p w:rsidR="00554A6A" w:rsidRPr="00D96EB1" w:rsidRDefault="00554A6A" w:rsidP="00554A6A">
      <w:pPr>
        <w:rPr>
          <w:b/>
        </w:rPr>
      </w:pPr>
    </w:p>
    <w:p w:rsidR="00554A6A" w:rsidRPr="00D96EB1" w:rsidRDefault="00554A6A" w:rsidP="00554A6A">
      <w:pPr>
        <w:rPr>
          <w:b/>
        </w:rPr>
      </w:pPr>
    </w:p>
    <w:p w:rsidR="00554A6A" w:rsidRPr="00D96EB1" w:rsidRDefault="00554A6A" w:rsidP="00554A6A">
      <w:pPr>
        <w:rPr>
          <w:b/>
        </w:rPr>
      </w:pPr>
    </w:p>
    <w:p w:rsidR="00B4098E" w:rsidRPr="00D96EB1" w:rsidRDefault="00B4098E" w:rsidP="00554A6A">
      <w:pPr>
        <w:rPr>
          <w:b/>
        </w:rPr>
      </w:pPr>
    </w:p>
    <w:p w:rsidR="00B4098E" w:rsidRPr="00D96EB1" w:rsidRDefault="00B4098E" w:rsidP="00554A6A">
      <w:pPr>
        <w:rPr>
          <w:b/>
        </w:rPr>
      </w:pPr>
    </w:p>
    <w:p w:rsidR="00B4098E" w:rsidRPr="00D96EB1" w:rsidRDefault="00B4098E" w:rsidP="00554A6A"/>
    <w:p w:rsidR="00A02A91" w:rsidRPr="00D96EB1" w:rsidRDefault="00A02A91" w:rsidP="00554A6A"/>
    <w:p w:rsidR="00554A6A" w:rsidRPr="00D96EB1" w:rsidRDefault="00554A6A" w:rsidP="00554A6A"/>
    <w:p w:rsidR="00554A6A" w:rsidRPr="00D96EB1" w:rsidRDefault="00C1095C" w:rsidP="00C1095C">
      <w:pPr>
        <w:spacing w:line="240" w:lineRule="auto"/>
        <w:ind w:left="720"/>
        <w:rPr>
          <w:sz w:val="22"/>
        </w:rPr>
      </w:pPr>
      <w:r w:rsidRPr="00D96EB1">
        <w:rPr>
          <w:sz w:val="22"/>
        </w:rPr>
        <w:t xml:space="preserve">      </w:t>
      </w:r>
      <w:r w:rsidR="00554A6A" w:rsidRPr="00D96EB1">
        <w:rPr>
          <w:sz w:val="22"/>
        </w:rPr>
        <w:t>Nota.  Elaboración propia</w:t>
      </w:r>
    </w:p>
    <w:p w:rsidR="00EF14B4" w:rsidRPr="00871B9C" w:rsidRDefault="00554A6A" w:rsidP="00871B9C">
      <w:pPr>
        <w:ind w:left="720" w:firstLine="720"/>
      </w:pPr>
      <w:r w:rsidRPr="00D96EB1">
        <w:rPr>
          <w:b/>
        </w:rPr>
        <w:t>Interpretación:</w:t>
      </w:r>
      <w:r w:rsidR="00EF14B4" w:rsidRPr="00D96EB1">
        <w:t xml:space="preserve"> Los resultados de la percepción de los trabajadores respecto </w:t>
      </w:r>
      <w:r w:rsidR="009E056B">
        <w:t>a la dimensión</w:t>
      </w:r>
      <w:r w:rsidR="009E056B" w:rsidRPr="009E056B">
        <w:t xml:space="preserve"> </w:t>
      </w:r>
      <w:r w:rsidR="00937797">
        <w:t>digitalización</w:t>
      </w:r>
      <w:r w:rsidR="009E056B">
        <w:t xml:space="preserve"> </w:t>
      </w:r>
      <w:r w:rsidR="00EF14B4" w:rsidRPr="00D96EB1">
        <w:t xml:space="preserve">mostrados en la tabla y el grafico, indican que, un </w:t>
      </w:r>
      <w:r w:rsidR="00937797">
        <w:t>38.2</w:t>
      </w:r>
      <w:r w:rsidR="00EF14B4" w:rsidRPr="00D96EB1">
        <w:t xml:space="preserve">% indico que es bueno, el </w:t>
      </w:r>
      <w:r w:rsidR="00937797">
        <w:t>22.1</w:t>
      </w:r>
      <w:r w:rsidR="00EF14B4" w:rsidRPr="00D96EB1">
        <w:t xml:space="preserve">% indicio que es regular, el </w:t>
      </w:r>
      <w:r w:rsidR="00937797">
        <w:t>19.1</w:t>
      </w:r>
      <w:r w:rsidR="00EF14B4" w:rsidRPr="00D96EB1">
        <w:t xml:space="preserve">% indico que el sistema es </w:t>
      </w:r>
      <w:r w:rsidR="00937797" w:rsidRPr="00D96EB1">
        <w:t xml:space="preserve">muy </w:t>
      </w:r>
      <w:r w:rsidR="00937797">
        <w:t>bueno</w:t>
      </w:r>
      <w:r w:rsidR="00EF14B4" w:rsidRPr="00D96EB1">
        <w:t xml:space="preserve">, el </w:t>
      </w:r>
      <w:r w:rsidR="00937797">
        <w:t xml:space="preserve">13.2% indico es </w:t>
      </w:r>
      <w:r w:rsidR="004969C8">
        <w:t>malo</w:t>
      </w:r>
      <w:r w:rsidR="00EF14B4" w:rsidRPr="00D96EB1">
        <w:t xml:space="preserve"> y el </w:t>
      </w:r>
      <w:r w:rsidR="00937797">
        <w:lastRenderedPageBreak/>
        <w:t xml:space="preserve">7.4 </w:t>
      </w:r>
      <w:r w:rsidR="00EF14B4" w:rsidRPr="00D96EB1">
        <w:t xml:space="preserve">% indico que el sistema es muy </w:t>
      </w:r>
      <w:r w:rsidR="00937797">
        <w:t>malo</w:t>
      </w:r>
      <w:r w:rsidR="00871B9C">
        <w:t xml:space="preserve">, lo que evidencia que bajo la percepción de los </w:t>
      </w:r>
      <w:r w:rsidR="00937797">
        <w:t>trabajadores respecto a la dimensión digitalización de la variable tecnología de información en la dirección regional de salud de Tarapoto es bueno.</w:t>
      </w:r>
    </w:p>
    <w:p w:rsidR="00554A6A" w:rsidRPr="00D96EB1" w:rsidRDefault="00B4098E" w:rsidP="001735A7">
      <w:pPr>
        <w:pStyle w:val="Ttulo3"/>
        <w:ind w:firstLine="720"/>
        <w:rPr>
          <w:i/>
        </w:rPr>
      </w:pPr>
      <w:bookmarkStart w:id="145" w:name="_Toc100082808"/>
      <w:bookmarkStart w:id="146" w:name="_Toc100087559"/>
      <w:bookmarkStart w:id="147" w:name="_Toc101089584"/>
      <w:bookmarkStart w:id="148" w:name="_Toc103017108"/>
      <w:bookmarkStart w:id="149" w:name="_Toc107234921"/>
      <w:r w:rsidRPr="00D96EB1">
        <w:t xml:space="preserve">Tabla N° </w:t>
      </w:r>
      <w:r w:rsidR="008776E9" w:rsidRPr="00D96EB1">
        <w:t>5.</w:t>
      </w:r>
      <w:r w:rsidR="00554A6A" w:rsidRPr="00D96EB1">
        <w:rPr>
          <w:b/>
        </w:rPr>
        <w:t xml:space="preserve"> </w:t>
      </w:r>
      <w:r w:rsidR="00554A6A" w:rsidRPr="00D96EB1">
        <w:t xml:space="preserve">Niveles obtenidos sobre </w:t>
      </w:r>
      <w:r w:rsidR="008776E9" w:rsidRPr="00D96EB1">
        <w:t xml:space="preserve">la dimensión </w:t>
      </w:r>
      <w:bookmarkEnd w:id="145"/>
      <w:bookmarkEnd w:id="146"/>
      <w:bookmarkEnd w:id="147"/>
      <w:r w:rsidR="001076F3">
        <w:t>e</w:t>
      </w:r>
      <w:r w:rsidR="001076F3" w:rsidRPr="001076F3">
        <w:t>lectronificación</w:t>
      </w:r>
      <w:bookmarkEnd w:id="148"/>
      <w:bookmarkEnd w:id="149"/>
    </w:p>
    <w:tbl>
      <w:tblPr>
        <w:tblStyle w:val="Tablaconcuadrcula"/>
        <w:tblW w:w="6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8"/>
        <w:gridCol w:w="1775"/>
        <w:gridCol w:w="1586"/>
      </w:tblGrid>
      <w:tr w:rsidR="00554A6A" w:rsidRPr="00D96EB1" w:rsidTr="0042527F">
        <w:trPr>
          <w:trHeight w:val="251"/>
          <w:jc w:val="center"/>
        </w:trPr>
        <w:tc>
          <w:tcPr>
            <w:tcW w:w="1560" w:type="dxa"/>
            <w:vMerge w:val="restart"/>
            <w:tcBorders>
              <w:top w:val="single" w:sz="4" w:space="0" w:color="auto"/>
            </w:tcBorders>
          </w:tcPr>
          <w:p w:rsidR="00554A6A" w:rsidRPr="00D96EB1" w:rsidRDefault="00554A6A" w:rsidP="0042527F">
            <w:pPr>
              <w:jc w:val="center"/>
              <w:rPr>
                <w:rFonts w:ascii="Arial" w:hAnsi="Arial" w:cs="Arial"/>
                <w:szCs w:val="24"/>
              </w:rPr>
            </w:pPr>
          </w:p>
          <w:p w:rsidR="00554A6A" w:rsidRPr="00D96EB1" w:rsidRDefault="00554A6A" w:rsidP="0042527F">
            <w:pPr>
              <w:jc w:val="center"/>
              <w:rPr>
                <w:rFonts w:ascii="Arial" w:hAnsi="Arial" w:cs="Arial"/>
                <w:szCs w:val="24"/>
              </w:rPr>
            </w:pPr>
            <w:r w:rsidRPr="00D96EB1">
              <w:rPr>
                <w:rFonts w:ascii="Arial" w:hAnsi="Arial" w:cs="Arial"/>
                <w:szCs w:val="24"/>
              </w:rPr>
              <w:t>Clases</w:t>
            </w:r>
          </w:p>
        </w:tc>
        <w:tc>
          <w:tcPr>
            <w:tcW w:w="4919" w:type="dxa"/>
            <w:gridSpan w:val="3"/>
            <w:tcBorders>
              <w:top w:val="single" w:sz="4" w:space="0" w:color="auto"/>
              <w:bottom w:val="single" w:sz="4" w:space="0" w:color="auto"/>
            </w:tcBorders>
          </w:tcPr>
          <w:p w:rsidR="00554A6A" w:rsidRPr="00D96EB1" w:rsidRDefault="00554A6A" w:rsidP="0042527F">
            <w:pPr>
              <w:jc w:val="center"/>
              <w:rPr>
                <w:rFonts w:ascii="Arial" w:hAnsi="Arial" w:cs="Arial"/>
                <w:szCs w:val="24"/>
              </w:rPr>
            </w:pPr>
            <w:r w:rsidRPr="00D96EB1">
              <w:rPr>
                <w:rFonts w:ascii="Arial" w:hAnsi="Arial" w:cs="Arial"/>
                <w:szCs w:val="24"/>
              </w:rPr>
              <w:t>Frecuencias</w:t>
            </w:r>
          </w:p>
        </w:tc>
      </w:tr>
      <w:tr w:rsidR="00554A6A" w:rsidRPr="00D96EB1" w:rsidTr="00660199">
        <w:trPr>
          <w:trHeight w:val="258"/>
          <w:jc w:val="center"/>
        </w:trPr>
        <w:tc>
          <w:tcPr>
            <w:tcW w:w="1560" w:type="dxa"/>
            <w:vMerge/>
            <w:tcBorders>
              <w:bottom w:val="single" w:sz="4" w:space="0" w:color="auto"/>
            </w:tcBorders>
            <w:vAlign w:val="center"/>
          </w:tcPr>
          <w:p w:rsidR="00554A6A" w:rsidRPr="00D96EB1" w:rsidRDefault="00554A6A" w:rsidP="0042527F">
            <w:pPr>
              <w:jc w:val="center"/>
              <w:rPr>
                <w:rFonts w:ascii="Arial" w:hAnsi="Arial" w:cs="Arial"/>
                <w:szCs w:val="24"/>
              </w:rPr>
            </w:pPr>
          </w:p>
        </w:tc>
        <w:tc>
          <w:tcPr>
            <w:tcW w:w="1558" w:type="dxa"/>
            <w:tcBorders>
              <w:top w:val="single" w:sz="4" w:space="0" w:color="auto"/>
              <w:bottom w:val="single" w:sz="4" w:space="0" w:color="auto"/>
            </w:tcBorders>
          </w:tcPr>
          <w:p w:rsidR="00554A6A" w:rsidRPr="00D96EB1" w:rsidRDefault="00554A6A" w:rsidP="0042527F">
            <w:pPr>
              <w:jc w:val="center"/>
              <w:rPr>
                <w:rFonts w:ascii="Arial" w:hAnsi="Arial" w:cs="Arial"/>
                <w:szCs w:val="24"/>
              </w:rPr>
            </w:pPr>
            <w:r w:rsidRPr="00D96EB1">
              <w:rPr>
                <w:rFonts w:ascii="Arial" w:hAnsi="Arial" w:cs="Arial"/>
                <w:szCs w:val="24"/>
              </w:rPr>
              <w:t>Absoluta</w:t>
            </w:r>
          </w:p>
        </w:tc>
        <w:tc>
          <w:tcPr>
            <w:tcW w:w="1775" w:type="dxa"/>
            <w:tcBorders>
              <w:top w:val="single" w:sz="4" w:space="0" w:color="auto"/>
              <w:bottom w:val="single" w:sz="4" w:space="0" w:color="auto"/>
            </w:tcBorders>
          </w:tcPr>
          <w:p w:rsidR="00554A6A" w:rsidRPr="00D96EB1" w:rsidRDefault="00554A6A" w:rsidP="0042527F">
            <w:pPr>
              <w:jc w:val="center"/>
              <w:rPr>
                <w:rFonts w:ascii="Arial" w:hAnsi="Arial" w:cs="Arial"/>
                <w:szCs w:val="24"/>
              </w:rPr>
            </w:pPr>
            <w:r w:rsidRPr="00D96EB1">
              <w:rPr>
                <w:rFonts w:ascii="Arial" w:hAnsi="Arial" w:cs="Arial"/>
                <w:szCs w:val="24"/>
              </w:rPr>
              <w:t>Relativa (%)</w:t>
            </w:r>
          </w:p>
        </w:tc>
        <w:tc>
          <w:tcPr>
            <w:tcW w:w="1586" w:type="dxa"/>
            <w:tcBorders>
              <w:top w:val="single" w:sz="4" w:space="0" w:color="auto"/>
              <w:bottom w:val="single" w:sz="4" w:space="0" w:color="auto"/>
            </w:tcBorders>
          </w:tcPr>
          <w:p w:rsidR="00554A6A" w:rsidRPr="00D96EB1" w:rsidRDefault="00554A6A" w:rsidP="0042527F">
            <w:pPr>
              <w:jc w:val="center"/>
              <w:rPr>
                <w:rFonts w:ascii="Arial" w:hAnsi="Arial" w:cs="Arial"/>
                <w:szCs w:val="24"/>
              </w:rPr>
            </w:pPr>
            <w:r w:rsidRPr="00D96EB1">
              <w:rPr>
                <w:rFonts w:ascii="Arial" w:hAnsi="Arial" w:cs="Arial"/>
                <w:szCs w:val="24"/>
              </w:rPr>
              <w:t>Acumulada</w:t>
            </w:r>
          </w:p>
        </w:tc>
      </w:tr>
      <w:tr w:rsidR="00937797" w:rsidRPr="00D96EB1" w:rsidTr="004969C8">
        <w:trPr>
          <w:trHeight w:val="190"/>
          <w:jc w:val="center"/>
        </w:trPr>
        <w:tc>
          <w:tcPr>
            <w:tcW w:w="1560" w:type="dxa"/>
            <w:tcBorders>
              <w:top w:val="single" w:sz="4" w:space="0" w:color="auto"/>
            </w:tcBorders>
            <w:vAlign w:val="center"/>
          </w:tcPr>
          <w:p w:rsidR="00937797" w:rsidRPr="00D96EB1" w:rsidRDefault="00937797" w:rsidP="00937797">
            <w:pPr>
              <w:rPr>
                <w:rFonts w:ascii="Arial" w:hAnsi="Arial" w:cs="Arial"/>
                <w:szCs w:val="24"/>
              </w:rPr>
            </w:pPr>
            <w:r w:rsidRPr="00D96EB1">
              <w:rPr>
                <w:rFonts w:ascii="Arial" w:eastAsia="Times New Roman" w:hAnsi="Arial" w:cs="Arial"/>
                <w:color w:val="000000"/>
                <w:szCs w:val="24"/>
              </w:rPr>
              <w:t>Muy malo</w:t>
            </w:r>
          </w:p>
        </w:tc>
        <w:tc>
          <w:tcPr>
            <w:tcW w:w="1558" w:type="dxa"/>
            <w:tcBorders>
              <w:top w:val="single" w:sz="4" w:space="0" w:color="auto"/>
            </w:tcBorders>
            <w:vAlign w:val="center"/>
          </w:tcPr>
          <w:p w:rsidR="00937797" w:rsidRPr="00660199" w:rsidRDefault="00937797" w:rsidP="00937797">
            <w:pPr>
              <w:jc w:val="center"/>
              <w:rPr>
                <w:rFonts w:ascii="Arial" w:hAnsi="Arial" w:cs="Arial"/>
                <w:color w:val="000000"/>
              </w:rPr>
            </w:pPr>
            <w:r w:rsidRPr="00660199">
              <w:rPr>
                <w:rFonts w:ascii="Arial" w:hAnsi="Arial" w:cs="Arial"/>
                <w:color w:val="000000"/>
              </w:rPr>
              <w:t>4</w:t>
            </w:r>
          </w:p>
        </w:tc>
        <w:tc>
          <w:tcPr>
            <w:tcW w:w="1775" w:type="dxa"/>
            <w:tcBorders>
              <w:top w:val="single" w:sz="4" w:space="0" w:color="auto"/>
            </w:tcBorders>
            <w:vAlign w:val="center"/>
          </w:tcPr>
          <w:p w:rsidR="00937797" w:rsidRPr="00660199" w:rsidRDefault="00937797" w:rsidP="00937797">
            <w:pPr>
              <w:jc w:val="center"/>
              <w:rPr>
                <w:rFonts w:ascii="Arial" w:hAnsi="Arial" w:cs="Arial"/>
                <w:color w:val="000000"/>
                <w:sz w:val="24"/>
                <w:szCs w:val="24"/>
              </w:rPr>
            </w:pPr>
            <w:r w:rsidRPr="00660199">
              <w:rPr>
                <w:rFonts w:ascii="Arial" w:hAnsi="Arial" w:cs="Arial"/>
                <w:color w:val="000000"/>
              </w:rPr>
              <w:t>5.9</w:t>
            </w:r>
          </w:p>
        </w:tc>
        <w:tc>
          <w:tcPr>
            <w:tcW w:w="1586" w:type="dxa"/>
            <w:tcBorders>
              <w:top w:val="single" w:sz="4" w:space="0" w:color="auto"/>
            </w:tcBorders>
            <w:vAlign w:val="bottom"/>
          </w:tcPr>
          <w:p w:rsidR="00937797" w:rsidRPr="00660199" w:rsidRDefault="00937797" w:rsidP="00937797">
            <w:pPr>
              <w:jc w:val="right"/>
              <w:rPr>
                <w:rFonts w:ascii="Arial" w:hAnsi="Arial" w:cs="Arial"/>
                <w:color w:val="000000"/>
              </w:rPr>
            </w:pPr>
            <w:r w:rsidRPr="00660199">
              <w:rPr>
                <w:rFonts w:ascii="Arial" w:hAnsi="Arial" w:cs="Arial"/>
                <w:color w:val="000000"/>
              </w:rPr>
              <w:t>5.9</w:t>
            </w:r>
          </w:p>
        </w:tc>
      </w:tr>
      <w:tr w:rsidR="00937797" w:rsidRPr="00D96EB1" w:rsidTr="004969C8">
        <w:trPr>
          <w:trHeight w:val="258"/>
          <w:jc w:val="center"/>
        </w:trPr>
        <w:tc>
          <w:tcPr>
            <w:tcW w:w="1560" w:type="dxa"/>
            <w:vAlign w:val="center"/>
          </w:tcPr>
          <w:p w:rsidR="00937797" w:rsidRPr="00D96EB1" w:rsidRDefault="00937797" w:rsidP="00937797">
            <w:pPr>
              <w:rPr>
                <w:rFonts w:ascii="Arial" w:hAnsi="Arial" w:cs="Arial"/>
                <w:szCs w:val="24"/>
              </w:rPr>
            </w:pPr>
            <w:r w:rsidRPr="00D96EB1">
              <w:rPr>
                <w:rFonts w:ascii="Arial" w:hAnsi="Arial" w:cs="Arial"/>
                <w:szCs w:val="24"/>
              </w:rPr>
              <w:t>Malo</w:t>
            </w:r>
          </w:p>
        </w:tc>
        <w:tc>
          <w:tcPr>
            <w:tcW w:w="1558" w:type="dxa"/>
            <w:vAlign w:val="center"/>
          </w:tcPr>
          <w:p w:rsidR="00937797" w:rsidRPr="00660199" w:rsidRDefault="00937797" w:rsidP="00937797">
            <w:pPr>
              <w:jc w:val="center"/>
              <w:rPr>
                <w:rFonts w:ascii="Arial" w:hAnsi="Arial" w:cs="Arial"/>
                <w:color w:val="000000"/>
              </w:rPr>
            </w:pPr>
            <w:r w:rsidRPr="00660199">
              <w:rPr>
                <w:rFonts w:ascii="Arial" w:hAnsi="Arial" w:cs="Arial"/>
                <w:color w:val="000000"/>
              </w:rPr>
              <w:t>13</w:t>
            </w:r>
          </w:p>
        </w:tc>
        <w:tc>
          <w:tcPr>
            <w:tcW w:w="1775" w:type="dxa"/>
            <w:vAlign w:val="center"/>
          </w:tcPr>
          <w:p w:rsidR="00937797" w:rsidRPr="00660199" w:rsidRDefault="00937797" w:rsidP="00937797">
            <w:pPr>
              <w:jc w:val="center"/>
              <w:rPr>
                <w:rFonts w:ascii="Arial" w:hAnsi="Arial" w:cs="Arial"/>
                <w:color w:val="000000"/>
                <w:sz w:val="24"/>
                <w:szCs w:val="24"/>
              </w:rPr>
            </w:pPr>
            <w:r w:rsidRPr="00660199">
              <w:rPr>
                <w:rFonts w:ascii="Arial" w:hAnsi="Arial" w:cs="Arial"/>
                <w:color w:val="000000"/>
              </w:rPr>
              <w:t>19.1</w:t>
            </w:r>
          </w:p>
        </w:tc>
        <w:tc>
          <w:tcPr>
            <w:tcW w:w="1586" w:type="dxa"/>
            <w:vAlign w:val="bottom"/>
          </w:tcPr>
          <w:p w:rsidR="00937797" w:rsidRPr="00660199" w:rsidRDefault="00937797" w:rsidP="00937797">
            <w:pPr>
              <w:jc w:val="right"/>
              <w:rPr>
                <w:rFonts w:ascii="Arial" w:hAnsi="Arial" w:cs="Arial"/>
                <w:color w:val="000000"/>
              </w:rPr>
            </w:pPr>
            <w:r w:rsidRPr="00660199">
              <w:rPr>
                <w:rFonts w:ascii="Arial" w:hAnsi="Arial" w:cs="Arial"/>
                <w:color w:val="000000"/>
              </w:rPr>
              <w:t>25</w:t>
            </w:r>
          </w:p>
        </w:tc>
      </w:tr>
      <w:tr w:rsidR="00937797" w:rsidRPr="00D96EB1" w:rsidTr="004969C8">
        <w:trPr>
          <w:trHeight w:val="317"/>
          <w:jc w:val="center"/>
        </w:trPr>
        <w:tc>
          <w:tcPr>
            <w:tcW w:w="1560" w:type="dxa"/>
            <w:vAlign w:val="center"/>
          </w:tcPr>
          <w:p w:rsidR="00937797" w:rsidRPr="00D96EB1" w:rsidRDefault="00937797" w:rsidP="00937797">
            <w:pPr>
              <w:rPr>
                <w:rFonts w:ascii="Arial" w:hAnsi="Arial" w:cs="Arial"/>
                <w:szCs w:val="24"/>
              </w:rPr>
            </w:pPr>
            <w:r w:rsidRPr="00D96EB1">
              <w:rPr>
                <w:rFonts w:ascii="Arial" w:eastAsia="Times New Roman" w:hAnsi="Arial" w:cs="Arial"/>
                <w:color w:val="000000"/>
                <w:szCs w:val="24"/>
              </w:rPr>
              <w:t>Regular</w:t>
            </w:r>
          </w:p>
        </w:tc>
        <w:tc>
          <w:tcPr>
            <w:tcW w:w="1558" w:type="dxa"/>
            <w:vAlign w:val="center"/>
          </w:tcPr>
          <w:p w:rsidR="00937797" w:rsidRPr="00660199" w:rsidRDefault="00937797" w:rsidP="00937797">
            <w:pPr>
              <w:jc w:val="center"/>
              <w:rPr>
                <w:rFonts w:ascii="Arial" w:hAnsi="Arial" w:cs="Arial"/>
                <w:color w:val="000000"/>
              </w:rPr>
            </w:pPr>
            <w:r w:rsidRPr="00660199">
              <w:rPr>
                <w:rFonts w:ascii="Arial" w:hAnsi="Arial" w:cs="Arial"/>
                <w:color w:val="000000"/>
              </w:rPr>
              <w:t>15</w:t>
            </w:r>
          </w:p>
        </w:tc>
        <w:tc>
          <w:tcPr>
            <w:tcW w:w="1775" w:type="dxa"/>
            <w:vAlign w:val="center"/>
          </w:tcPr>
          <w:p w:rsidR="00937797" w:rsidRPr="00660199" w:rsidRDefault="00937797" w:rsidP="00937797">
            <w:pPr>
              <w:jc w:val="center"/>
              <w:rPr>
                <w:rFonts w:ascii="Arial" w:hAnsi="Arial" w:cs="Arial"/>
                <w:color w:val="000000"/>
                <w:sz w:val="24"/>
                <w:szCs w:val="24"/>
              </w:rPr>
            </w:pPr>
            <w:r w:rsidRPr="00660199">
              <w:rPr>
                <w:rFonts w:ascii="Arial" w:hAnsi="Arial" w:cs="Arial"/>
                <w:color w:val="000000"/>
              </w:rPr>
              <w:t>22.1</w:t>
            </w:r>
          </w:p>
        </w:tc>
        <w:tc>
          <w:tcPr>
            <w:tcW w:w="1586" w:type="dxa"/>
            <w:vAlign w:val="bottom"/>
          </w:tcPr>
          <w:p w:rsidR="00937797" w:rsidRPr="00660199" w:rsidRDefault="00937797" w:rsidP="00937797">
            <w:pPr>
              <w:jc w:val="right"/>
              <w:rPr>
                <w:rFonts w:ascii="Arial" w:hAnsi="Arial" w:cs="Arial"/>
                <w:color w:val="000000"/>
              </w:rPr>
            </w:pPr>
            <w:r w:rsidRPr="00660199">
              <w:rPr>
                <w:rFonts w:ascii="Arial" w:hAnsi="Arial" w:cs="Arial"/>
                <w:color w:val="000000"/>
              </w:rPr>
              <w:t>47.1</w:t>
            </w:r>
          </w:p>
        </w:tc>
      </w:tr>
      <w:tr w:rsidR="00937797" w:rsidRPr="00D96EB1" w:rsidTr="004969C8">
        <w:trPr>
          <w:trHeight w:val="258"/>
          <w:jc w:val="center"/>
        </w:trPr>
        <w:tc>
          <w:tcPr>
            <w:tcW w:w="1560" w:type="dxa"/>
            <w:vAlign w:val="center"/>
          </w:tcPr>
          <w:p w:rsidR="00937797" w:rsidRPr="00D96EB1" w:rsidRDefault="00937797" w:rsidP="00937797">
            <w:pPr>
              <w:rPr>
                <w:rFonts w:ascii="Arial" w:hAnsi="Arial" w:cs="Arial"/>
                <w:szCs w:val="24"/>
              </w:rPr>
            </w:pPr>
            <w:r w:rsidRPr="00D96EB1">
              <w:rPr>
                <w:rFonts w:ascii="Arial" w:eastAsia="Times New Roman" w:hAnsi="Arial" w:cs="Arial"/>
                <w:color w:val="000000"/>
                <w:szCs w:val="24"/>
              </w:rPr>
              <w:t>Bueno</w:t>
            </w:r>
          </w:p>
        </w:tc>
        <w:tc>
          <w:tcPr>
            <w:tcW w:w="1558" w:type="dxa"/>
            <w:vAlign w:val="center"/>
          </w:tcPr>
          <w:p w:rsidR="00937797" w:rsidRPr="00660199" w:rsidRDefault="00937797" w:rsidP="00937797">
            <w:pPr>
              <w:jc w:val="center"/>
              <w:rPr>
                <w:rFonts w:ascii="Arial" w:hAnsi="Arial" w:cs="Arial"/>
                <w:color w:val="000000"/>
              </w:rPr>
            </w:pPr>
            <w:r w:rsidRPr="00660199">
              <w:rPr>
                <w:rFonts w:ascii="Arial" w:hAnsi="Arial" w:cs="Arial"/>
                <w:color w:val="000000"/>
              </w:rPr>
              <w:t>28</w:t>
            </w:r>
          </w:p>
        </w:tc>
        <w:tc>
          <w:tcPr>
            <w:tcW w:w="1775" w:type="dxa"/>
            <w:vAlign w:val="center"/>
          </w:tcPr>
          <w:p w:rsidR="00937797" w:rsidRPr="00660199" w:rsidRDefault="00937797" w:rsidP="00937797">
            <w:pPr>
              <w:jc w:val="center"/>
              <w:rPr>
                <w:rFonts w:ascii="Arial" w:hAnsi="Arial" w:cs="Arial"/>
                <w:color w:val="000000"/>
                <w:sz w:val="24"/>
                <w:szCs w:val="24"/>
              </w:rPr>
            </w:pPr>
            <w:r w:rsidRPr="00660199">
              <w:rPr>
                <w:rFonts w:ascii="Arial" w:hAnsi="Arial" w:cs="Arial"/>
                <w:color w:val="000000"/>
              </w:rPr>
              <w:t>41.1</w:t>
            </w:r>
          </w:p>
        </w:tc>
        <w:tc>
          <w:tcPr>
            <w:tcW w:w="1586" w:type="dxa"/>
            <w:vAlign w:val="bottom"/>
          </w:tcPr>
          <w:p w:rsidR="00937797" w:rsidRPr="00660199" w:rsidRDefault="00937797" w:rsidP="00937797">
            <w:pPr>
              <w:jc w:val="right"/>
              <w:rPr>
                <w:rFonts w:ascii="Arial" w:hAnsi="Arial" w:cs="Arial"/>
                <w:color w:val="000000"/>
              </w:rPr>
            </w:pPr>
            <w:r w:rsidRPr="00660199">
              <w:rPr>
                <w:rFonts w:ascii="Arial" w:hAnsi="Arial" w:cs="Arial"/>
                <w:color w:val="000000"/>
              </w:rPr>
              <w:t>88.2</w:t>
            </w:r>
          </w:p>
        </w:tc>
      </w:tr>
      <w:tr w:rsidR="00937797" w:rsidRPr="00D96EB1" w:rsidTr="00660199">
        <w:trPr>
          <w:trHeight w:val="251"/>
          <w:jc w:val="center"/>
        </w:trPr>
        <w:tc>
          <w:tcPr>
            <w:tcW w:w="1560" w:type="dxa"/>
            <w:tcBorders>
              <w:bottom w:val="single" w:sz="4" w:space="0" w:color="auto"/>
            </w:tcBorders>
            <w:vAlign w:val="center"/>
          </w:tcPr>
          <w:p w:rsidR="00937797" w:rsidRPr="00D96EB1" w:rsidRDefault="00937797" w:rsidP="00937797">
            <w:pPr>
              <w:rPr>
                <w:rFonts w:ascii="Arial" w:hAnsi="Arial" w:cs="Arial"/>
                <w:szCs w:val="24"/>
              </w:rPr>
            </w:pPr>
            <w:r w:rsidRPr="00D96EB1">
              <w:rPr>
                <w:rFonts w:ascii="Arial" w:eastAsia="Times New Roman" w:hAnsi="Arial" w:cs="Arial"/>
                <w:color w:val="000000"/>
                <w:szCs w:val="24"/>
              </w:rPr>
              <w:t>Muy Bueno</w:t>
            </w:r>
          </w:p>
        </w:tc>
        <w:tc>
          <w:tcPr>
            <w:tcW w:w="1558" w:type="dxa"/>
            <w:tcBorders>
              <w:bottom w:val="single" w:sz="4" w:space="0" w:color="auto"/>
            </w:tcBorders>
            <w:vAlign w:val="center"/>
          </w:tcPr>
          <w:p w:rsidR="00937797" w:rsidRPr="00660199" w:rsidRDefault="00937797" w:rsidP="00937797">
            <w:pPr>
              <w:jc w:val="center"/>
              <w:rPr>
                <w:rFonts w:ascii="Arial" w:hAnsi="Arial" w:cs="Arial"/>
                <w:color w:val="000000"/>
              </w:rPr>
            </w:pPr>
            <w:r w:rsidRPr="00660199">
              <w:rPr>
                <w:rFonts w:ascii="Arial" w:hAnsi="Arial" w:cs="Arial"/>
                <w:color w:val="000000"/>
              </w:rPr>
              <w:t>8</w:t>
            </w:r>
          </w:p>
        </w:tc>
        <w:tc>
          <w:tcPr>
            <w:tcW w:w="1775" w:type="dxa"/>
            <w:tcBorders>
              <w:bottom w:val="single" w:sz="4" w:space="0" w:color="auto"/>
            </w:tcBorders>
            <w:vAlign w:val="center"/>
          </w:tcPr>
          <w:p w:rsidR="00937797" w:rsidRPr="00660199" w:rsidRDefault="00937797" w:rsidP="00937797">
            <w:pPr>
              <w:jc w:val="center"/>
              <w:rPr>
                <w:rFonts w:ascii="Arial" w:hAnsi="Arial" w:cs="Arial"/>
                <w:color w:val="000000"/>
                <w:sz w:val="24"/>
                <w:szCs w:val="24"/>
              </w:rPr>
            </w:pPr>
            <w:r w:rsidRPr="00660199">
              <w:rPr>
                <w:rFonts w:ascii="Arial" w:hAnsi="Arial" w:cs="Arial"/>
                <w:color w:val="000000"/>
              </w:rPr>
              <w:t>11.8</w:t>
            </w:r>
          </w:p>
        </w:tc>
        <w:tc>
          <w:tcPr>
            <w:tcW w:w="1586" w:type="dxa"/>
            <w:tcBorders>
              <w:bottom w:val="single" w:sz="4" w:space="0" w:color="auto"/>
            </w:tcBorders>
            <w:vAlign w:val="bottom"/>
          </w:tcPr>
          <w:p w:rsidR="00937797" w:rsidRPr="00660199" w:rsidRDefault="00937797" w:rsidP="00937797">
            <w:pPr>
              <w:jc w:val="right"/>
              <w:rPr>
                <w:rFonts w:ascii="Arial" w:hAnsi="Arial" w:cs="Arial"/>
                <w:color w:val="000000"/>
              </w:rPr>
            </w:pPr>
            <w:r w:rsidRPr="00660199">
              <w:rPr>
                <w:rFonts w:ascii="Arial" w:hAnsi="Arial" w:cs="Arial"/>
                <w:color w:val="000000"/>
              </w:rPr>
              <w:t>100</w:t>
            </w:r>
          </w:p>
        </w:tc>
      </w:tr>
      <w:tr w:rsidR="00554A6A" w:rsidRPr="00D96EB1" w:rsidTr="00660199">
        <w:trPr>
          <w:trHeight w:val="251"/>
          <w:jc w:val="center"/>
        </w:trPr>
        <w:tc>
          <w:tcPr>
            <w:tcW w:w="1560" w:type="dxa"/>
            <w:tcBorders>
              <w:top w:val="single" w:sz="4" w:space="0" w:color="auto"/>
              <w:bottom w:val="single" w:sz="4" w:space="0" w:color="auto"/>
            </w:tcBorders>
          </w:tcPr>
          <w:p w:rsidR="00554A6A" w:rsidRPr="00D96EB1" w:rsidRDefault="00554A6A" w:rsidP="0042527F">
            <w:pPr>
              <w:rPr>
                <w:rFonts w:ascii="Arial" w:hAnsi="Arial" w:cs="Arial"/>
                <w:szCs w:val="24"/>
              </w:rPr>
            </w:pPr>
            <w:r w:rsidRPr="00D96EB1">
              <w:rPr>
                <w:rFonts w:ascii="Arial" w:hAnsi="Arial" w:cs="Arial"/>
                <w:szCs w:val="24"/>
              </w:rPr>
              <w:t>Total</w:t>
            </w:r>
          </w:p>
        </w:tc>
        <w:tc>
          <w:tcPr>
            <w:tcW w:w="1558" w:type="dxa"/>
            <w:tcBorders>
              <w:top w:val="single" w:sz="4" w:space="0" w:color="auto"/>
              <w:bottom w:val="single" w:sz="4" w:space="0" w:color="auto"/>
            </w:tcBorders>
          </w:tcPr>
          <w:p w:rsidR="00554A6A" w:rsidRPr="00D96EB1" w:rsidRDefault="00937797" w:rsidP="0042527F">
            <w:pPr>
              <w:jc w:val="center"/>
              <w:rPr>
                <w:rFonts w:ascii="Arial" w:hAnsi="Arial" w:cs="Arial"/>
                <w:szCs w:val="24"/>
              </w:rPr>
            </w:pPr>
            <w:r>
              <w:rPr>
                <w:rFonts w:ascii="Arial" w:hAnsi="Arial" w:cs="Arial"/>
                <w:szCs w:val="24"/>
              </w:rPr>
              <w:t>68</w:t>
            </w:r>
          </w:p>
        </w:tc>
        <w:tc>
          <w:tcPr>
            <w:tcW w:w="1775" w:type="dxa"/>
            <w:tcBorders>
              <w:top w:val="single" w:sz="4" w:space="0" w:color="auto"/>
              <w:bottom w:val="single" w:sz="4" w:space="0" w:color="auto"/>
            </w:tcBorders>
          </w:tcPr>
          <w:p w:rsidR="00554A6A" w:rsidRPr="00D96EB1" w:rsidRDefault="00554A6A" w:rsidP="0042527F">
            <w:pPr>
              <w:jc w:val="center"/>
              <w:rPr>
                <w:rFonts w:ascii="Arial" w:hAnsi="Arial" w:cs="Arial"/>
                <w:szCs w:val="24"/>
              </w:rPr>
            </w:pPr>
            <w:r w:rsidRPr="00D96EB1">
              <w:rPr>
                <w:rFonts w:ascii="Arial" w:hAnsi="Arial" w:cs="Arial"/>
                <w:szCs w:val="24"/>
              </w:rPr>
              <w:t>100</w:t>
            </w:r>
          </w:p>
        </w:tc>
        <w:tc>
          <w:tcPr>
            <w:tcW w:w="1586" w:type="dxa"/>
            <w:tcBorders>
              <w:top w:val="single" w:sz="4" w:space="0" w:color="auto"/>
              <w:bottom w:val="single" w:sz="4" w:space="0" w:color="auto"/>
            </w:tcBorders>
          </w:tcPr>
          <w:p w:rsidR="00554A6A" w:rsidRPr="00D96EB1" w:rsidRDefault="00554A6A" w:rsidP="0042527F">
            <w:pPr>
              <w:jc w:val="center"/>
              <w:rPr>
                <w:rFonts w:ascii="Arial" w:hAnsi="Arial" w:cs="Arial"/>
                <w:szCs w:val="24"/>
              </w:rPr>
            </w:pPr>
          </w:p>
        </w:tc>
      </w:tr>
    </w:tbl>
    <w:p w:rsidR="00554A6A" w:rsidRPr="00D96EB1" w:rsidRDefault="00554A6A" w:rsidP="00554A6A">
      <w:pPr>
        <w:spacing w:line="240" w:lineRule="auto"/>
        <w:ind w:firstLine="720"/>
        <w:rPr>
          <w:sz w:val="22"/>
        </w:rPr>
      </w:pPr>
      <w:r w:rsidRPr="00D96EB1">
        <w:rPr>
          <w:sz w:val="22"/>
        </w:rPr>
        <w:t>Nota.  Elaboración propia</w:t>
      </w:r>
    </w:p>
    <w:p w:rsidR="00554A6A" w:rsidRPr="00D96EB1" w:rsidRDefault="00937797" w:rsidP="001076F3">
      <w:pPr>
        <w:pStyle w:val="Ttulo3"/>
        <w:ind w:firstLine="720"/>
        <w:rPr>
          <w:i/>
        </w:rPr>
      </w:pPr>
      <w:bookmarkStart w:id="150" w:name="_Toc100082809"/>
      <w:bookmarkStart w:id="151" w:name="_Toc100087560"/>
      <w:bookmarkStart w:id="152" w:name="_Toc101089585"/>
      <w:bookmarkStart w:id="153" w:name="_Toc103017109"/>
      <w:bookmarkStart w:id="154" w:name="_Toc107234922"/>
      <w:r>
        <w:rPr>
          <w:b/>
          <w:noProof/>
          <w:lang w:val="es-ES" w:eastAsia="es-ES"/>
        </w:rPr>
        <w:drawing>
          <wp:anchor distT="0" distB="0" distL="114300" distR="114300" simplePos="0" relativeHeight="251745280" behindDoc="0" locked="0" layoutInCell="1" allowOverlap="1" wp14:anchorId="03E1741E" wp14:editId="7B3048CF">
            <wp:simplePos x="0" y="0"/>
            <wp:positionH relativeFrom="column">
              <wp:posOffset>617517</wp:posOffset>
            </wp:positionH>
            <wp:positionV relativeFrom="paragraph">
              <wp:posOffset>188133</wp:posOffset>
            </wp:positionV>
            <wp:extent cx="4572000" cy="27432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anchor>
        </w:drawing>
      </w:r>
      <w:r w:rsidR="002E3E37" w:rsidRPr="002E3E37">
        <w:t>Figura</w:t>
      </w:r>
      <w:r w:rsidR="00B4098E" w:rsidRPr="002E3E37">
        <w:t xml:space="preserve"> </w:t>
      </w:r>
      <w:r w:rsidR="00B4098E" w:rsidRPr="00D96EB1">
        <w:t>N° 3</w:t>
      </w:r>
      <w:r w:rsidR="00A11A4F" w:rsidRPr="00D96EB1">
        <w:t>.</w:t>
      </w:r>
      <w:r w:rsidR="00554A6A" w:rsidRPr="00D96EB1">
        <w:t xml:space="preserve"> Niveles obtenidos </w:t>
      </w:r>
      <w:r w:rsidR="008776E9" w:rsidRPr="00D96EB1">
        <w:t xml:space="preserve">sobre la dimensión </w:t>
      </w:r>
      <w:bookmarkEnd w:id="150"/>
      <w:bookmarkEnd w:id="151"/>
      <w:bookmarkEnd w:id="152"/>
      <w:r w:rsidR="001076F3">
        <w:t>e</w:t>
      </w:r>
      <w:r w:rsidR="001076F3" w:rsidRPr="001076F3">
        <w:t>lectronificación</w:t>
      </w:r>
      <w:bookmarkEnd w:id="153"/>
      <w:bookmarkEnd w:id="154"/>
    </w:p>
    <w:p w:rsidR="00554A6A" w:rsidRPr="00D96EB1" w:rsidRDefault="00554A6A" w:rsidP="00554A6A">
      <w:pPr>
        <w:jc w:val="center"/>
      </w:pPr>
    </w:p>
    <w:p w:rsidR="00554A6A" w:rsidRPr="00D96EB1" w:rsidRDefault="00554A6A" w:rsidP="00554A6A">
      <w:pPr>
        <w:rPr>
          <w:b/>
        </w:rPr>
      </w:pPr>
    </w:p>
    <w:p w:rsidR="00473DB2" w:rsidRPr="00D96EB1" w:rsidRDefault="00473DB2" w:rsidP="00554A6A">
      <w:pPr>
        <w:rPr>
          <w:b/>
        </w:rPr>
      </w:pPr>
    </w:p>
    <w:p w:rsidR="00554A6A" w:rsidRPr="00D96EB1" w:rsidRDefault="00554A6A" w:rsidP="00554A6A">
      <w:pPr>
        <w:rPr>
          <w:b/>
        </w:rPr>
      </w:pPr>
    </w:p>
    <w:p w:rsidR="00554A6A" w:rsidRPr="00D96EB1" w:rsidRDefault="00554A6A" w:rsidP="00554A6A">
      <w:pPr>
        <w:rPr>
          <w:b/>
        </w:rPr>
      </w:pPr>
    </w:p>
    <w:p w:rsidR="00554A6A" w:rsidRPr="00D96EB1" w:rsidRDefault="00554A6A" w:rsidP="00554A6A"/>
    <w:p w:rsidR="00554A6A" w:rsidRPr="00D96EB1" w:rsidRDefault="00554A6A" w:rsidP="00554A6A"/>
    <w:p w:rsidR="00554A6A" w:rsidRPr="00D96EB1" w:rsidRDefault="00554A6A" w:rsidP="00554A6A"/>
    <w:p w:rsidR="00554A6A" w:rsidRPr="00D96EB1" w:rsidRDefault="00554A6A" w:rsidP="00554A6A">
      <w:pPr>
        <w:spacing w:line="240" w:lineRule="auto"/>
        <w:ind w:firstLine="720"/>
        <w:rPr>
          <w:sz w:val="22"/>
        </w:rPr>
      </w:pPr>
      <w:r w:rsidRPr="00D96EB1">
        <w:rPr>
          <w:sz w:val="22"/>
        </w:rPr>
        <w:t>Nota.  Elaboración propia</w:t>
      </w:r>
    </w:p>
    <w:p w:rsidR="00D479B2" w:rsidRPr="00D96EB1" w:rsidRDefault="00554A6A" w:rsidP="001076F3">
      <w:pPr>
        <w:ind w:left="720" w:firstLine="720"/>
      </w:pPr>
      <w:r w:rsidRPr="00D96EB1">
        <w:rPr>
          <w:b/>
        </w:rPr>
        <w:t>Interpretación:</w:t>
      </w:r>
      <w:r w:rsidRPr="00D96EB1">
        <w:t xml:space="preserve"> </w:t>
      </w:r>
      <w:r w:rsidR="009E056B" w:rsidRPr="00D96EB1">
        <w:t xml:space="preserve">Los resultados de la percepción de los trabajadores respecto </w:t>
      </w:r>
      <w:r w:rsidR="009E056B">
        <w:t>a la dimensión</w:t>
      </w:r>
      <w:r w:rsidR="009E056B" w:rsidRPr="009E056B">
        <w:t xml:space="preserve"> </w:t>
      </w:r>
      <w:r w:rsidR="001076F3">
        <w:t>e</w:t>
      </w:r>
      <w:r w:rsidR="001076F3" w:rsidRPr="001076F3">
        <w:t>lectronificación</w:t>
      </w:r>
      <w:r w:rsidR="009E056B">
        <w:t xml:space="preserve"> </w:t>
      </w:r>
      <w:r w:rsidR="009E056B" w:rsidRPr="00D96EB1">
        <w:t xml:space="preserve">mostrados en la tabla y el grafico, indican que, un </w:t>
      </w:r>
      <w:r w:rsidR="001076F3">
        <w:t>41.2</w:t>
      </w:r>
      <w:r w:rsidR="009E056B" w:rsidRPr="00D96EB1">
        <w:t xml:space="preserve">% indico que es bueno, el </w:t>
      </w:r>
      <w:r w:rsidR="009E056B">
        <w:t>22.</w:t>
      </w:r>
      <w:r w:rsidR="001076F3">
        <w:t>1</w:t>
      </w:r>
      <w:r w:rsidR="009E056B" w:rsidRPr="00D96EB1">
        <w:t xml:space="preserve">% indicio que es regular, el </w:t>
      </w:r>
      <w:r w:rsidR="001076F3">
        <w:t>19.1</w:t>
      </w:r>
      <w:r w:rsidR="009E056B" w:rsidRPr="00D96EB1">
        <w:t xml:space="preserve">% indico que el sistema es malo, el </w:t>
      </w:r>
      <w:r w:rsidR="001076F3">
        <w:t>11.8</w:t>
      </w:r>
      <w:r w:rsidR="009E056B" w:rsidRPr="00D96EB1">
        <w:t xml:space="preserve">% indico es muy </w:t>
      </w:r>
      <w:r w:rsidR="009E056B">
        <w:t>bueno</w:t>
      </w:r>
      <w:r w:rsidR="009E056B" w:rsidRPr="00D96EB1">
        <w:t xml:space="preserve"> y el </w:t>
      </w:r>
      <w:r w:rsidR="001076F3">
        <w:t>5.9</w:t>
      </w:r>
      <w:r w:rsidR="009E056B" w:rsidRPr="00D96EB1">
        <w:t xml:space="preserve">% indico que el sistema es muy </w:t>
      </w:r>
      <w:r w:rsidR="009E056B">
        <w:t>malo</w:t>
      </w:r>
      <w:r w:rsidR="00EC3ACB">
        <w:t xml:space="preserve">, </w:t>
      </w:r>
      <w:r w:rsidR="001076F3">
        <w:t>lo que evidencia que bajo la percepción de los trabajadores respecto a la dimensión e</w:t>
      </w:r>
      <w:r w:rsidR="001076F3" w:rsidRPr="001076F3">
        <w:t>lectronificación</w:t>
      </w:r>
      <w:r w:rsidR="001076F3">
        <w:t xml:space="preserve"> de la variable tecnología de información en la dirección regional de salud de Tarapoto es bueno.</w:t>
      </w:r>
    </w:p>
    <w:p w:rsidR="00554A6A" w:rsidRPr="00D96EB1" w:rsidRDefault="00C71F58" w:rsidP="0059765C">
      <w:pPr>
        <w:pStyle w:val="Ttulo3"/>
        <w:ind w:left="720"/>
        <w:rPr>
          <w:i/>
        </w:rPr>
      </w:pPr>
      <w:bookmarkStart w:id="155" w:name="_Toc100082810"/>
      <w:bookmarkStart w:id="156" w:name="_Toc100087561"/>
      <w:bookmarkStart w:id="157" w:name="_Toc101089586"/>
      <w:bookmarkStart w:id="158" w:name="_Toc103017110"/>
      <w:bookmarkStart w:id="159" w:name="_Toc107234923"/>
      <w:r w:rsidRPr="00D96EB1">
        <w:lastRenderedPageBreak/>
        <w:t>Tabla N° 6</w:t>
      </w:r>
      <w:r w:rsidR="00554A6A" w:rsidRPr="00D96EB1">
        <w:t>.</w:t>
      </w:r>
      <w:r w:rsidR="00554A6A" w:rsidRPr="00D96EB1">
        <w:rPr>
          <w:b/>
        </w:rPr>
        <w:t xml:space="preserve"> </w:t>
      </w:r>
      <w:r w:rsidR="00554A6A" w:rsidRPr="00D96EB1">
        <w:t xml:space="preserve">Niveles obtenidos </w:t>
      </w:r>
      <w:r w:rsidRPr="00D96EB1">
        <w:t xml:space="preserve">sobre la dimensión </w:t>
      </w:r>
      <w:bookmarkEnd w:id="155"/>
      <w:bookmarkEnd w:id="156"/>
      <w:bookmarkEnd w:id="157"/>
      <w:r w:rsidR="00B5319D">
        <w:t>c</w:t>
      </w:r>
      <w:r w:rsidR="00B5319D" w:rsidRPr="00B5319D">
        <w:t>omputarización</w:t>
      </w:r>
      <w:bookmarkEnd w:id="158"/>
      <w:bookmarkEnd w:id="159"/>
    </w:p>
    <w:tbl>
      <w:tblPr>
        <w:tblStyle w:val="Tablaconcuadrcula"/>
        <w:tblW w:w="6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8"/>
        <w:gridCol w:w="1775"/>
        <w:gridCol w:w="1586"/>
      </w:tblGrid>
      <w:tr w:rsidR="00554A6A" w:rsidRPr="00D96EB1" w:rsidTr="0042527F">
        <w:trPr>
          <w:trHeight w:val="251"/>
          <w:jc w:val="center"/>
        </w:trPr>
        <w:tc>
          <w:tcPr>
            <w:tcW w:w="1560" w:type="dxa"/>
            <w:vMerge w:val="restart"/>
            <w:tcBorders>
              <w:top w:val="single" w:sz="4" w:space="0" w:color="auto"/>
            </w:tcBorders>
          </w:tcPr>
          <w:p w:rsidR="00554A6A" w:rsidRPr="00D96EB1" w:rsidRDefault="00554A6A" w:rsidP="0042527F">
            <w:pPr>
              <w:jc w:val="center"/>
              <w:rPr>
                <w:rFonts w:ascii="Arial" w:hAnsi="Arial" w:cs="Arial"/>
                <w:szCs w:val="24"/>
              </w:rPr>
            </w:pPr>
          </w:p>
          <w:p w:rsidR="00554A6A" w:rsidRPr="00D96EB1" w:rsidRDefault="00554A6A" w:rsidP="0042527F">
            <w:pPr>
              <w:jc w:val="center"/>
              <w:rPr>
                <w:rFonts w:ascii="Arial" w:hAnsi="Arial" w:cs="Arial"/>
                <w:szCs w:val="24"/>
              </w:rPr>
            </w:pPr>
            <w:r w:rsidRPr="00D96EB1">
              <w:rPr>
                <w:rFonts w:ascii="Arial" w:hAnsi="Arial" w:cs="Arial"/>
                <w:szCs w:val="24"/>
              </w:rPr>
              <w:t>Clases</w:t>
            </w:r>
          </w:p>
        </w:tc>
        <w:tc>
          <w:tcPr>
            <w:tcW w:w="4919" w:type="dxa"/>
            <w:gridSpan w:val="3"/>
            <w:tcBorders>
              <w:top w:val="single" w:sz="4" w:space="0" w:color="auto"/>
              <w:bottom w:val="single" w:sz="4" w:space="0" w:color="auto"/>
            </w:tcBorders>
          </w:tcPr>
          <w:p w:rsidR="00554A6A" w:rsidRPr="00D96EB1" w:rsidRDefault="00554A6A" w:rsidP="0042527F">
            <w:pPr>
              <w:jc w:val="center"/>
              <w:rPr>
                <w:rFonts w:ascii="Arial" w:hAnsi="Arial" w:cs="Arial"/>
                <w:szCs w:val="24"/>
              </w:rPr>
            </w:pPr>
            <w:r w:rsidRPr="00D96EB1">
              <w:rPr>
                <w:rFonts w:ascii="Arial" w:hAnsi="Arial" w:cs="Arial"/>
                <w:szCs w:val="24"/>
              </w:rPr>
              <w:t>Frecuencias</w:t>
            </w:r>
          </w:p>
        </w:tc>
      </w:tr>
      <w:tr w:rsidR="00554A6A" w:rsidRPr="00D96EB1" w:rsidTr="0042527F">
        <w:trPr>
          <w:trHeight w:val="258"/>
          <w:jc w:val="center"/>
        </w:trPr>
        <w:tc>
          <w:tcPr>
            <w:tcW w:w="1560" w:type="dxa"/>
            <w:vMerge/>
            <w:tcBorders>
              <w:bottom w:val="single" w:sz="4" w:space="0" w:color="auto"/>
            </w:tcBorders>
            <w:vAlign w:val="center"/>
          </w:tcPr>
          <w:p w:rsidR="00554A6A" w:rsidRPr="00D96EB1" w:rsidRDefault="00554A6A" w:rsidP="0042527F">
            <w:pPr>
              <w:jc w:val="center"/>
              <w:rPr>
                <w:rFonts w:ascii="Arial" w:hAnsi="Arial" w:cs="Arial"/>
                <w:szCs w:val="24"/>
              </w:rPr>
            </w:pPr>
          </w:p>
        </w:tc>
        <w:tc>
          <w:tcPr>
            <w:tcW w:w="1558" w:type="dxa"/>
            <w:tcBorders>
              <w:top w:val="single" w:sz="4" w:space="0" w:color="auto"/>
              <w:bottom w:val="single" w:sz="4" w:space="0" w:color="auto"/>
            </w:tcBorders>
          </w:tcPr>
          <w:p w:rsidR="00554A6A" w:rsidRPr="00D96EB1" w:rsidRDefault="00554A6A" w:rsidP="0042527F">
            <w:pPr>
              <w:jc w:val="center"/>
              <w:rPr>
                <w:rFonts w:ascii="Arial" w:hAnsi="Arial" w:cs="Arial"/>
                <w:szCs w:val="24"/>
              </w:rPr>
            </w:pPr>
            <w:r w:rsidRPr="00D96EB1">
              <w:rPr>
                <w:rFonts w:ascii="Arial" w:hAnsi="Arial" w:cs="Arial"/>
                <w:szCs w:val="24"/>
              </w:rPr>
              <w:t>Absoluta</w:t>
            </w:r>
          </w:p>
        </w:tc>
        <w:tc>
          <w:tcPr>
            <w:tcW w:w="1775" w:type="dxa"/>
            <w:tcBorders>
              <w:top w:val="single" w:sz="4" w:space="0" w:color="auto"/>
              <w:bottom w:val="single" w:sz="4" w:space="0" w:color="auto"/>
            </w:tcBorders>
          </w:tcPr>
          <w:p w:rsidR="00554A6A" w:rsidRPr="00D96EB1" w:rsidRDefault="00554A6A" w:rsidP="0042527F">
            <w:pPr>
              <w:jc w:val="center"/>
              <w:rPr>
                <w:rFonts w:ascii="Arial" w:hAnsi="Arial" w:cs="Arial"/>
                <w:szCs w:val="24"/>
              </w:rPr>
            </w:pPr>
            <w:r w:rsidRPr="00D96EB1">
              <w:rPr>
                <w:rFonts w:ascii="Arial" w:hAnsi="Arial" w:cs="Arial"/>
                <w:szCs w:val="24"/>
              </w:rPr>
              <w:t>Relativa (%)</w:t>
            </w:r>
          </w:p>
        </w:tc>
        <w:tc>
          <w:tcPr>
            <w:tcW w:w="1586" w:type="dxa"/>
            <w:tcBorders>
              <w:top w:val="single" w:sz="4" w:space="0" w:color="auto"/>
              <w:bottom w:val="single" w:sz="4" w:space="0" w:color="auto"/>
            </w:tcBorders>
          </w:tcPr>
          <w:p w:rsidR="00554A6A" w:rsidRPr="00D96EB1" w:rsidRDefault="00554A6A" w:rsidP="0042527F">
            <w:pPr>
              <w:jc w:val="center"/>
              <w:rPr>
                <w:rFonts w:ascii="Arial" w:hAnsi="Arial" w:cs="Arial"/>
                <w:szCs w:val="24"/>
              </w:rPr>
            </w:pPr>
            <w:r w:rsidRPr="00D96EB1">
              <w:rPr>
                <w:rFonts w:ascii="Arial" w:hAnsi="Arial" w:cs="Arial"/>
                <w:szCs w:val="24"/>
              </w:rPr>
              <w:t>Acumulada</w:t>
            </w:r>
          </w:p>
        </w:tc>
      </w:tr>
      <w:tr w:rsidR="00B5319D" w:rsidRPr="00D96EB1" w:rsidTr="004969C8">
        <w:trPr>
          <w:trHeight w:val="190"/>
          <w:jc w:val="center"/>
        </w:trPr>
        <w:tc>
          <w:tcPr>
            <w:tcW w:w="1560" w:type="dxa"/>
            <w:tcBorders>
              <w:top w:val="single" w:sz="4" w:space="0" w:color="auto"/>
            </w:tcBorders>
            <w:vAlign w:val="center"/>
          </w:tcPr>
          <w:p w:rsidR="00B5319D" w:rsidRPr="00D96EB1" w:rsidRDefault="00B5319D" w:rsidP="00B5319D">
            <w:pPr>
              <w:rPr>
                <w:rFonts w:ascii="Arial" w:hAnsi="Arial" w:cs="Arial"/>
                <w:szCs w:val="24"/>
              </w:rPr>
            </w:pPr>
            <w:r w:rsidRPr="00D96EB1">
              <w:rPr>
                <w:rFonts w:ascii="Arial" w:eastAsia="Times New Roman" w:hAnsi="Arial" w:cs="Arial"/>
                <w:color w:val="000000"/>
                <w:szCs w:val="24"/>
              </w:rPr>
              <w:t>Muy malo</w:t>
            </w:r>
          </w:p>
        </w:tc>
        <w:tc>
          <w:tcPr>
            <w:tcW w:w="1558" w:type="dxa"/>
            <w:tcBorders>
              <w:top w:val="single" w:sz="4" w:space="0" w:color="auto"/>
            </w:tcBorders>
            <w:vAlign w:val="center"/>
          </w:tcPr>
          <w:p w:rsidR="00B5319D" w:rsidRPr="00DF03D2" w:rsidRDefault="00B5319D" w:rsidP="00B5319D">
            <w:pPr>
              <w:jc w:val="center"/>
              <w:rPr>
                <w:rFonts w:ascii="Arial" w:hAnsi="Arial" w:cs="Arial"/>
                <w:color w:val="000000"/>
              </w:rPr>
            </w:pPr>
            <w:r w:rsidRPr="00DF03D2">
              <w:rPr>
                <w:rFonts w:ascii="Arial" w:hAnsi="Arial" w:cs="Arial"/>
                <w:color w:val="000000"/>
              </w:rPr>
              <w:t>4</w:t>
            </w:r>
          </w:p>
        </w:tc>
        <w:tc>
          <w:tcPr>
            <w:tcW w:w="1775" w:type="dxa"/>
            <w:tcBorders>
              <w:top w:val="single" w:sz="4" w:space="0" w:color="auto"/>
            </w:tcBorders>
            <w:vAlign w:val="center"/>
          </w:tcPr>
          <w:p w:rsidR="00B5319D" w:rsidRPr="00DF03D2" w:rsidRDefault="00B5319D" w:rsidP="00B5319D">
            <w:pPr>
              <w:jc w:val="center"/>
              <w:rPr>
                <w:rFonts w:ascii="Arial" w:hAnsi="Arial" w:cs="Arial"/>
                <w:color w:val="000000"/>
                <w:sz w:val="24"/>
                <w:szCs w:val="24"/>
              </w:rPr>
            </w:pPr>
            <w:r w:rsidRPr="00DF03D2">
              <w:rPr>
                <w:rFonts w:ascii="Arial" w:hAnsi="Arial" w:cs="Arial"/>
                <w:color w:val="000000"/>
              </w:rPr>
              <w:t>5.8</w:t>
            </w:r>
          </w:p>
        </w:tc>
        <w:tc>
          <w:tcPr>
            <w:tcW w:w="1586" w:type="dxa"/>
            <w:tcBorders>
              <w:top w:val="single" w:sz="4" w:space="0" w:color="auto"/>
            </w:tcBorders>
            <w:vAlign w:val="bottom"/>
          </w:tcPr>
          <w:p w:rsidR="00B5319D" w:rsidRPr="00DF03D2" w:rsidRDefault="00B5319D" w:rsidP="00B5319D">
            <w:pPr>
              <w:jc w:val="right"/>
              <w:rPr>
                <w:rFonts w:ascii="Arial" w:hAnsi="Arial" w:cs="Arial"/>
                <w:color w:val="000000"/>
              </w:rPr>
            </w:pPr>
            <w:r w:rsidRPr="00DF03D2">
              <w:rPr>
                <w:rFonts w:ascii="Arial" w:hAnsi="Arial" w:cs="Arial"/>
                <w:color w:val="000000"/>
              </w:rPr>
              <w:t>5.8</w:t>
            </w:r>
          </w:p>
        </w:tc>
      </w:tr>
      <w:tr w:rsidR="00B5319D" w:rsidRPr="00D96EB1" w:rsidTr="004969C8">
        <w:trPr>
          <w:trHeight w:val="258"/>
          <w:jc w:val="center"/>
        </w:trPr>
        <w:tc>
          <w:tcPr>
            <w:tcW w:w="1560" w:type="dxa"/>
            <w:vAlign w:val="center"/>
          </w:tcPr>
          <w:p w:rsidR="00B5319D" w:rsidRPr="00D96EB1" w:rsidRDefault="00B5319D" w:rsidP="00B5319D">
            <w:pPr>
              <w:rPr>
                <w:rFonts w:ascii="Arial" w:hAnsi="Arial" w:cs="Arial"/>
                <w:szCs w:val="24"/>
              </w:rPr>
            </w:pPr>
            <w:r w:rsidRPr="00D96EB1">
              <w:rPr>
                <w:rFonts w:ascii="Arial" w:hAnsi="Arial" w:cs="Arial"/>
                <w:szCs w:val="24"/>
              </w:rPr>
              <w:t>Malo</w:t>
            </w:r>
          </w:p>
        </w:tc>
        <w:tc>
          <w:tcPr>
            <w:tcW w:w="1558" w:type="dxa"/>
            <w:vAlign w:val="center"/>
          </w:tcPr>
          <w:p w:rsidR="00B5319D" w:rsidRPr="00DF03D2" w:rsidRDefault="00B5319D" w:rsidP="00B5319D">
            <w:pPr>
              <w:jc w:val="center"/>
              <w:rPr>
                <w:rFonts w:ascii="Arial" w:hAnsi="Arial" w:cs="Arial"/>
                <w:color w:val="000000"/>
              </w:rPr>
            </w:pPr>
            <w:r w:rsidRPr="00DF03D2">
              <w:rPr>
                <w:rFonts w:ascii="Arial" w:hAnsi="Arial" w:cs="Arial"/>
                <w:color w:val="000000"/>
              </w:rPr>
              <w:t>10</w:t>
            </w:r>
          </w:p>
        </w:tc>
        <w:tc>
          <w:tcPr>
            <w:tcW w:w="1775" w:type="dxa"/>
            <w:vAlign w:val="center"/>
          </w:tcPr>
          <w:p w:rsidR="00B5319D" w:rsidRPr="00DF03D2" w:rsidRDefault="00B5319D" w:rsidP="00B5319D">
            <w:pPr>
              <w:jc w:val="center"/>
              <w:rPr>
                <w:rFonts w:ascii="Arial" w:hAnsi="Arial" w:cs="Arial"/>
                <w:color w:val="000000"/>
                <w:sz w:val="24"/>
                <w:szCs w:val="24"/>
              </w:rPr>
            </w:pPr>
            <w:r w:rsidRPr="00DF03D2">
              <w:rPr>
                <w:rFonts w:ascii="Arial" w:hAnsi="Arial" w:cs="Arial"/>
                <w:color w:val="000000"/>
              </w:rPr>
              <w:t>14.7</w:t>
            </w:r>
          </w:p>
        </w:tc>
        <w:tc>
          <w:tcPr>
            <w:tcW w:w="1586" w:type="dxa"/>
            <w:vAlign w:val="bottom"/>
          </w:tcPr>
          <w:p w:rsidR="00B5319D" w:rsidRPr="00DF03D2" w:rsidRDefault="00B5319D" w:rsidP="00B5319D">
            <w:pPr>
              <w:jc w:val="right"/>
              <w:rPr>
                <w:rFonts w:ascii="Arial" w:hAnsi="Arial" w:cs="Arial"/>
                <w:color w:val="000000"/>
              </w:rPr>
            </w:pPr>
            <w:r w:rsidRPr="00DF03D2">
              <w:rPr>
                <w:rFonts w:ascii="Arial" w:hAnsi="Arial" w:cs="Arial"/>
                <w:color w:val="000000"/>
              </w:rPr>
              <w:t>20.5</w:t>
            </w:r>
          </w:p>
        </w:tc>
      </w:tr>
      <w:tr w:rsidR="00B5319D" w:rsidRPr="00D96EB1" w:rsidTr="004969C8">
        <w:trPr>
          <w:trHeight w:val="317"/>
          <w:jc w:val="center"/>
        </w:trPr>
        <w:tc>
          <w:tcPr>
            <w:tcW w:w="1560" w:type="dxa"/>
            <w:vAlign w:val="center"/>
          </w:tcPr>
          <w:p w:rsidR="00B5319D" w:rsidRPr="00D96EB1" w:rsidRDefault="00B5319D" w:rsidP="00B5319D">
            <w:pPr>
              <w:rPr>
                <w:rFonts w:ascii="Arial" w:hAnsi="Arial" w:cs="Arial"/>
                <w:szCs w:val="24"/>
              </w:rPr>
            </w:pPr>
            <w:r w:rsidRPr="00D96EB1">
              <w:rPr>
                <w:rFonts w:ascii="Arial" w:eastAsia="Times New Roman" w:hAnsi="Arial" w:cs="Arial"/>
                <w:color w:val="000000"/>
                <w:szCs w:val="24"/>
              </w:rPr>
              <w:t>Regular</w:t>
            </w:r>
          </w:p>
        </w:tc>
        <w:tc>
          <w:tcPr>
            <w:tcW w:w="1558" w:type="dxa"/>
            <w:vAlign w:val="center"/>
          </w:tcPr>
          <w:p w:rsidR="00B5319D" w:rsidRPr="00DF03D2" w:rsidRDefault="00B5319D" w:rsidP="00B5319D">
            <w:pPr>
              <w:jc w:val="center"/>
              <w:rPr>
                <w:rFonts w:ascii="Arial" w:hAnsi="Arial" w:cs="Arial"/>
                <w:color w:val="000000"/>
              </w:rPr>
            </w:pPr>
            <w:r w:rsidRPr="00DF03D2">
              <w:rPr>
                <w:rFonts w:ascii="Arial" w:hAnsi="Arial" w:cs="Arial"/>
                <w:color w:val="000000"/>
              </w:rPr>
              <w:t>18</w:t>
            </w:r>
          </w:p>
        </w:tc>
        <w:tc>
          <w:tcPr>
            <w:tcW w:w="1775" w:type="dxa"/>
            <w:vAlign w:val="center"/>
          </w:tcPr>
          <w:p w:rsidR="00B5319D" w:rsidRPr="00DF03D2" w:rsidRDefault="00B5319D" w:rsidP="00B5319D">
            <w:pPr>
              <w:jc w:val="center"/>
              <w:rPr>
                <w:rFonts w:ascii="Arial" w:hAnsi="Arial" w:cs="Arial"/>
                <w:color w:val="000000"/>
                <w:sz w:val="24"/>
                <w:szCs w:val="24"/>
              </w:rPr>
            </w:pPr>
            <w:r w:rsidRPr="00DF03D2">
              <w:rPr>
                <w:rFonts w:ascii="Arial" w:hAnsi="Arial" w:cs="Arial"/>
                <w:color w:val="000000"/>
              </w:rPr>
              <w:t>26.5</w:t>
            </w:r>
          </w:p>
        </w:tc>
        <w:tc>
          <w:tcPr>
            <w:tcW w:w="1586" w:type="dxa"/>
            <w:vAlign w:val="bottom"/>
          </w:tcPr>
          <w:p w:rsidR="00B5319D" w:rsidRPr="00DF03D2" w:rsidRDefault="00B5319D" w:rsidP="00B5319D">
            <w:pPr>
              <w:jc w:val="right"/>
              <w:rPr>
                <w:rFonts w:ascii="Arial" w:hAnsi="Arial" w:cs="Arial"/>
                <w:color w:val="000000"/>
              </w:rPr>
            </w:pPr>
            <w:r w:rsidRPr="00DF03D2">
              <w:rPr>
                <w:rFonts w:ascii="Arial" w:hAnsi="Arial" w:cs="Arial"/>
                <w:color w:val="000000"/>
              </w:rPr>
              <w:t>47</w:t>
            </w:r>
          </w:p>
        </w:tc>
      </w:tr>
      <w:tr w:rsidR="00B5319D" w:rsidRPr="00D96EB1" w:rsidTr="004969C8">
        <w:trPr>
          <w:trHeight w:val="258"/>
          <w:jc w:val="center"/>
        </w:trPr>
        <w:tc>
          <w:tcPr>
            <w:tcW w:w="1560" w:type="dxa"/>
            <w:vAlign w:val="center"/>
          </w:tcPr>
          <w:p w:rsidR="00B5319D" w:rsidRPr="00D96EB1" w:rsidRDefault="00B5319D" w:rsidP="00B5319D">
            <w:pPr>
              <w:rPr>
                <w:rFonts w:ascii="Arial" w:hAnsi="Arial" w:cs="Arial"/>
                <w:szCs w:val="24"/>
              </w:rPr>
            </w:pPr>
            <w:r w:rsidRPr="00D96EB1">
              <w:rPr>
                <w:rFonts w:ascii="Arial" w:eastAsia="Times New Roman" w:hAnsi="Arial" w:cs="Arial"/>
                <w:color w:val="000000"/>
                <w:szCs w:val="24"/>
              </w:rPr>
              <w:t>Bueno</w:t>
            </w:r>
          </w:p>
        </w:tc>
        <w:tc>
          <w:tcPr>
            <w:tcW w:w="1558" w:type="dxa"/>
            <w:vAlign w:val="center"/>
          </w:tcPr>
          <w:p w:rsidR="00B5319D" w:rsidRPr="00DF03D2" w:rsidRDefault="00B5319D" w:rsidP="00B5319D">
            <w:pPr>
              <w:jc w:val="center"/>
              <w:rPr>
                <w:rFonts w:ascii="Arial" w:hAnsi="Arial" w:cs="Arial"/>
                <w:color w:val="000000"/>
              </w:rPr>
            </w:pPr>
            <w:r w:rsidRPr="00DF03D2">
              <w:rPr>
                <w:rFonts w:ascii="Arial" w:hAnsi="Arial" w:cs="Arial"/>
                <w:color w:val="000000"/>
              </w:rPr>
              <w:t>28</w:t>
            </w:r>
          </w:p>
        </w:tc>
        <w:tc>
          <w:tcPr>
            <w:tcW w:w="1775" w:type="dxa"/>
            <w:vAlign w:val="center"/>
          </w:tcPr>
          <w:p w:rsidR="00B5319D" w:rsidRPr="00DF03D2" w:rsidRDefault="00B5319D" w:rsidP="00B5319D">
            <w:pPr>
              <w:jc w:val="center"/>
              <w:rPr>
                <w:rFonts w:ascii="Arial" w:hAnsi="Arial" w:cs="Arial"/>
                <w:color w:val="000000"/>
                <w:sz w:val="24"/>
                <w:szCs w:val="24"/>
              </w:rPr>
            </w:pPr>
            <w:r w:rsidRPr="00DF03D2">
              <w:rPr>
                <w:rFonts w:ascii="Arial" w:hAnsi="Arial" w:cs="Arial"/>
                <w:color w:val="000000"/>
              </w:rPr>
              <w:t>41.2</w:t>
            </w:r>
          </w:p>
        </w:tc>
        <w:tc>
          <w:tcPr>
            <w:tcW w:w="1586" w:type="dxa"/>
            <w:vAlign w:val="bottom"/>
          </w:tcPr>
          <w:p w:rsidR="00B5319D" w:rsidRPr="00DF03D2" w:rsidRDefault="00B5319D" w:rsidP="00B5319D">
            <w:pPr>
              <w:jc w:val="right"/>
              <w:rPr>
                <w:rFonts w:ascii="Arial" w:hAnsi="Arial" w:cs="Arial"/>
                <w:color w:val="000000"/>
              </w:rPr>
            </w:pPr>
            <w:r w:rsidRPr="00DF03D2">
              <w:rPr>
                <w:rFonts w:ascii="Arial" w:hAnsi="Arial" w:cs="Arial"/>
                <w:color w:val="000000"/>
              </w:rPr>
              <w:t>88.2</w:t>
            </w:r>
          </w:p>
        </w:tc>
      </w:tr>
      <w:tr w:rsidR="00B5319D" w:rsidRPr="00D96EB1" w:rsidTr="004969C8">
        <w:trPr>
          <w:trHeight w:val="251"/>
          <w:jc w:val="center"/>
        </w:trPr>
        <w:tc>
          <w:tcPr>
            <w:tcW w:w="1560" w:type="dxa"/>
            <w:tcBorders>
              <w:bottom w:val="single" w:sz="4" w:space="0" w:color="auto"/>
            </w:tcBorders>
            <w:vAlign w:val="center"/>
          </w:tcPr>
          <w:p w:rsidR="00B5319D" w:rsidRPr="00D96EB1" w:rsidRDefault="00B5319D" w:rsidP="00B5319D">
            <w:pPr>
              <w:rPr>
                <w:rFonts w:ascii="Arial" w:hAnsi="Arial" w:cs="Arial"/>
                <w:szCs w:val="24"/>
              </w:rPr>
            </w:pPr>
            <w:r w:rsidRPr="00D96EB1">
              <w:rPr>
                <w:rFonts w:ascii="Arial" w:eastAsia="Times New Roman" w:hAnsi="Arial" w:cs="Arial"/>
                <w:color w:val="000000"/>
                <w:szCs w:val="24"/>
              </w:rPr>
              <w:t>Muy Bueno</w:t>
            </w:r>
          </w:p>
        </w:tc>
        <w:tc>
          <w:tcPr>
            <w:tcW w:w="1558" w:type="dxa"/>
            <w:tcBorders>
              <w:bottom w:val="single" w:sz="4" w:space="0" w:color="auto"/>
            </w:tcBorders>
            <w:vAlign w:val="center"/>
          </w:tcPr>
          <w:p w:rsidR="00B5319D" w:rsidRPr="00DF03D2" w:rsidRDefault="00B5319D" w:rsidP="00B5319D">
            <w:pPr>
              <w:jc w:val="center"/>
              <w:rPr>
                <w:rFonts w:ascii="Arial" w:hAnsi="Arial" w:cs="Arial"/>
                <w:color w:val="000000"/>
              </w:rPr>
            </w:pPr>
            <w:r w:rsidRPr="00DF03D2">
              <w:rPr>
                <w:rFonts w:ascii="Arial" w:hAnsi="Arial" w:cs="Arial"/>
                <w:color w:val="000000"/>
              </w:rPr>
              <w:t>8</w:t>
            </w:r>
          </w:p>
        </w:tc>
        <w:tc>
          <w:tcPr>
            <w:tcW w:w="1775" w:type="dxa"/>
            <w:tcBorders>
              <w:bottom w:val="single" w:sz="4" w:space="0" w:color="auto"/>
            </w:tcBorders>
            <w:vAlign w:val="center"/>
          </w:tcPr>
          <w:p w:rsidR="00B5319D" w:rsidRPr="00DF03D2" w:rsidRDefault="00B5319D" w:rsidP="00B5319D">
            <w:pPr>
              <w:jc w:val="center"/>
              <w:rPr>
                <w:rFonts w:ascii="Arial" w:hAnsi="Arial" w:cs="Arial"/>
                <w:color w:val="000000"/>
                <w:sz w:val="24"/>
                <w:szCs w:val="24"/>
              </w:rPr>
            </w:pPr>
            <w:r w:rsidRPr="00DF03D2">
              <w:rPr>
                <w:rFonts w:ascii="Arial" w:hAnsi="Arial" w:cs="Arial"/>
                <w:color w:val="000000"/>
              </w:rPr>
              <w:t>11.8</w:t>
            </w:r>
          </w:p>
        </w:tc>
        <w:tc>
          <w:tcPr>
            <w:tcW w:w="1586" w:type="dxa"/>
            <w:tcBorders>
              <w:bottom w:val="single" w:sz="4" w:space="0" w:color="auto"/>
            </w:tcBorders>
            <w:vAlign w:val="bottom"/>
          </w:tcPr>
          <w:p w:rsidR="00B5319D" w:rsidRPr="00DF03D2" w:rsidRDefault="00B5319D" w:rsidP="00B5319D">
            <w:pPr>
              <w:jc w:val="right"/>
              <w:rPr>
                <w:rFonts w:ascii="Arial" w:hAnsi="Arial" w:cs="Arial"/>
                <w:color w:val="000000"/>
              </w:rPr>
            </w:pPr>
            <w:r w:rsidRPr="00DF03D2">
              <w:rPr>
                <w:rFonts w:ascii="Arial" w:hAnsi="Arial" w:cs="Arial"/>
                <w:color w:val="000000"/>
              </w:rPr>
              <w:t>100</w:t>
            </w:r>
          </w:p>
        </w:tc>
      </w:tr>
      <w:tr w:rsidR="00554A6A" w:rsidTr="0042527F">
        <w:trPr>
          <w:trHeight w:val="251"/>
          <w:jc w:val="center"/>
        </w:trPr>
        <w:tc>
          <w:tcPr>
            <w:tcW w:w="1560" w:type="dxa"/>
            <w:tcBorders>
              <w:top w:val="single" w:sz="4" w:space="0" w:color="auto"/>
              <w:bottom w:val="single" w:sz="4" w:space="0" w:color="auto"/>
            </w:tcBorders>
          </w:tcPr>
          <w:p w:rsidR="00554A6A" w:rsidRPr="00B70D00" w:rsidRDefault="00554A6A" w:rsidP="0042527F">
            <w:pPr>
              <w:rPr>
                <w:rFonts w:ascii="Arial" w:hAnsi="Arial" w:cs="Arial"/>
                <w:szCs w:val="24"/>
              </w:rPr>
            </w:pPr>
            <w:r w:rsidRPr="00B70D00">
              <w:rPr>
                <w:rFonts w:ascii="Arial" w:hAnsi="Arial" w:cs="Arial"/>
                <w:szCs w:val="24"/>
              </w:rPr>
              <w:t>Total</w:t>
            </w:r>
          </w:p>
        </w:tc>
        <w:tc>
          <w:tcPr>
            <w:tcW w:w="1558" w:type="dxa"/>
            <w:tcBorders>
              <w:top w:val="single" w:sz="4" w:space="0" w:color="auto"/>
              <w:bottom w:val="single" w:sz="4" w:space="0" w:color="auto"/>
            </w:tcBorders>
          </w:tcPr>
          <w:p w:rsidR="00554A6A" w:rsidRPr="00B70D00" w:rsidRDefault="00B5319D" w:rsidP="0042527F">
            <w:pPr>
              <w:jc w:val="center"/>
              <w:rPr>
                <w:rFonts w:ascii="Arial" w:hAnsi="Arial" w:cs="Arial"/>
                <w:szCs w:val="24"/>
              </w:rPr>
            </w:pPr>
            <w:r>
              <w:rPr>
                <w:rFonts w:ascii="Arial" w:hAnsi="Arial" w:cs="Arial"/>
                <w:szCs w:val="24"/>
              </w:rPr>
              <w:t>68</w:t>
            </w:r>
          </w:p>
        </w:tc>
        <w:tc>
          <w:tcPr>
            <w:tcW w:w="1775" w:type="dxa"/>
            <w:tcBorders>
              <w:top w:val="single" w:sz="4" w:space="0" w:color="auto"/>
              <w:bottom w:val="single" w:sz="4" w:space="0" w:color="auto"/>
            </w:tcBorders>
          </w:tcPr>
          <w:p w:rsidR="00554A6A" w:rsidRPr="00B70D00" w:rsidRDefault="00554A6A" w:rsidP="0042527F">
            <w:pPr>
              <w:jc w:val="center"/>
              <w:rPr>
                <w:rFonts w:ascii="Arial" w:hAnsi="Arial" w:cs="Arial"/>
                <w:szCs w:val="24"/>
              </w:rPr>
            </w:pPr>
            <w:r w:rsidRPr="00B70D00">
              <w:rPr>
                <w:rFonts w:ascii="Arial" w:hAnsi="Arial" w:cs="Arial"/>
                <w:szCs w:val="24"/>
              </w:rPr>
              <w:t>100</w:t>
            </w:r>
          </w:p>
        </w:tc>
        <w:tc>
          <w:tcPr>
            <w:tcW w:w="1586" w:type="dxa"/>
            <w:tcBorders>
              <w:top w:val="single" w:sz="4" w:space="0" w:color="auto"/>
              <w:bottom w:val="single" w:sz="4" w:space="0" w:color="auto"/>
            </w:tcBorders>
          </w:tcPr>
          <w:p w:rsidR="00554A6A" w:rsidRPr="00B70D00" w:rsidRDefault="00554A6A" w:rsidP="0042527F">
            <w:pPr>
              <w:jc w:val="center"/>
              <w:rPr>
                <w:rFonts w:ascii="Arial" w:hAnsi="Arial" w:cs="Arial"/>
                <w:szCs w:val="24"/>
              </w:rPr>
            </w:pPr>
          </w:p>
        </w:tc>
      </w:tr>
    </w:tbl>
    <w:p w:rsidR="00554A6A" w:rsidRPr="00B70D00" w:rsidRDefault="00554A6A" w:rsidP="00554A6A">
      <w:pPr>
        <w:spacing w:line="240" w:lineRule="auto"/>
        <w:ind w:firstLine="720"/>
        <w:rPr>
          <w:sz w:val="22"/>
        </w:rPr>
      </w:pPr>
      <w:r w:rsidRPr="00B70D00">
        <w:rPr>
          <w:sz w:val="22"/>
        </w:rPr>
        <w:t>Nota.  Elaboración propia</w:t>
      </w:r>
    </w:p>
    <w:p w:rsidR="00554A6A" w:rsidRPr="00840322" w:rsidRDefault="002E3E37" w:rsidP="0059765C">
      <w:pPr>
        <w:pStyle w:val="Ttulo3"/>
        <w:ind w:left="720"/>
        <w:rPr>
          <w:i/>
        </w:rPr>
      </w:pPr>
      <w:bookmarkStart w:id="160" w:name="_Toc100082811"/>
      <w:bookmarkStart w:id="161" w:name="_Toc100087562"/>
      <w:bookmarkStart w:id="162" w:name="_Toc101089587"/>
      <w:bookmarkStart w:id="163" w:name="_Toc103017111"/>
      <w:bookmarkStart w:id="164" w:name="_Toc107234924"/>
      <w:r w:rsidRPr="002E3E37">
        <w:t>Figura</w:t>
      </w:r>
      <w:r w:rsidR="0092731A" w:rsidRPr="002E3E37">
        <w:t xml:space="preserve"> </w:t>
      </w:r>
      <w:r w:rsidR="0092731A">
        <w:t>N° 4</w:t>
      </w:r>
      <w:r w:rsidR="00A11A4F">
        <w:t>.</w:t>
      </w:r>
      <w:r w:rsidR="00554A6A">
        <w:t xml:space="preserve"> </w:t>
      </w:r>
      <w:r w:rsidR="00554A6A" w:rsidRPr="00DC2FE4">
        <w:t xml:space="preserve">Niveles obtenidos sobre </w:t>
      </w:r>
      <w:r w:rsidR="00C71F58">
        <w:t>la dimensión</w:t>
      </w:r>
      <w:bookmarkEnd w:id="160"/>
      <w:bookmarkEnd w:id="161"/>
      <w:r w:rsidR="0059765C" w:rsidRPr="0059765C">
        <w:t xml:space="preserve"> </w:t>
      </w:r>
      <w:bookmarkEnd w:id="162"/>
      <w:r w:rsidR="00DF03D2">
        <w:t>c</w:t>
      </w:r>
      <w:r w:rsidR="00B5319D" w:rsidRPr="00B5319D">
        <w:t>omputarización</w:t>
      </w:r>
      <w:bookmarkEnd w:id="163"/>
      <w:bookmarkEnd w:id="164"/>
    </w:p>
    <w:p w:rsidR="00554A6A" w:rsidRPr="00520C7D" w:rsidRDefault="00DF03D2" w:rsidP="00554A6A">
      <w:pPr>
        <w:jc w:val="center"/>
      </w:pPr>
      <w:r>
        <w:rPr>
          <w:b/>
          <w:noProof/>
          <w:lang w:val="es-ES" w:eastAsia="es-ES"/>
        </w:rPr>
        <w:drawing>
          <wp:anchor distT="0" distB="0" distL="114300" distR="114300" simplePos="0" relativeHeight="251746304" behindDoc="0" locked="0" layoutInCell="1" allowOverlap="1" wp14:anchorId="066629F5" wp14:editId="1864601E">
            <wp:simplePos x="0" y="0"/>
            <wp:positionH relativeFrom="column">
              <wp:posOffset>605642</wp:posOffset>
            </wp:positionH>
            <wp:positionV relativeFrom="paragraph">
              <wp:posOffset>43856</wp:posOffset>
            </wp:positionV>
            <wp:extent cx="4572000" cy="27432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anchor>
        </w:drawing>
      </w:r>
    </w:p>
    <w:p w:rsidR="00554A6A" w:rsidRDefault="00554A6A" w:rsidP="00554A6A">
      <w:pPr>
        <w:rPr>
          <w:b/>
        </w:rPr>
      </w:pPr>
    </w:p>
    <w:p w:rsidR="00554A6A" w:rsidRDefault="00554A6A" w:rsidP="00554A6A">
      <w:pPr>
        <w:rPr>
          <w:b/>
        </w:rPr>
      </w:pPr>
    </w:p>
    <w:p w:rsidR="00D96EB1" w:rsidRDefault="00D96EB1" w:rsidP="00554A6A">
      <w:pPr>
        <w:rPr>
          <w:b/>
        </w:rPr>
      </w:pPr>
    </w:p>
    <w:p w:rsidR="00554A6A" w:rsidRPr="00211637" w:rsidRDefault="00554A6A" w:rsidP="00554A6A">
      <w:pPr>
        <w:rPr>
          <w:b/>
        </w:rPr>
      </w:pPr>
    </w:p>
    <w:p w:rsidR="00554A6A" w:rsidRDefault="00554A6A" w:rsidP="00554A6A"/>
    <w:p w:rsidR="00554A6A" w:rsidRDefault="00554A6A" w:rsidP="00554A6A"/>
    <w:p w:rsidR="00554A6A" w:rsidRDefault="00554A6A" w:rsidP="00554A6A"/>
    <w:p w:rsidR="0092731A" w:rsidRPr="001735A7" w:rsidRDefault="00415ACC" w:rsidP="001735A7">
      <w:pPr>
        <w:spacing w:line="240" w:lineRule="auto"/>
        <w:ind w:firstLine="720"/>
        <w:rPr>
          <w:sz w:val="22"/>
        </w:rPr>
      </w:pPr>
      <w:r>
        <w:rPr>
          <w:sz w:val="22"/>
        </w:rPr>
        <w:t xml:space="preserve">      </w:t>
      </w:r>
      <w:r w:rsidR="001735A7">
        <w:rPr>
          <w:sz w:val="22"/>
        </w:rPr>
        <w:t>Nota.  Elaboración propia</w:t>
      </w:r>
    </w:p>
    <w:p w:rsidR="006D0017" w:rsidRPr="00D96EB1" w:rsidRDefault="00554A6A" w:rsidP="006D0017">
      <w:pPr>
        <w:ind w:left="720" w:firstLine="720"/>
      </w:pPr>
      <w:r>
        <w:rPr>
          <w:b/>
        </w:rPr>
        <w:t>Interpretación</w:t>
      </w:r>
      <w:r w:rsidRPr="003844C2">
        <w:rPr>
          <w:b/>
        </w:rPr>
        <w:t>:</w:t>
      </w:r>
      <w:r w:rsidRPr="003844C2">
        <w:t xml:space="preserve"> </w:t>
      </w:r>
      <w:r w:rsidR="0059765C" w:rsidRPr="00D96EB1">
        <w:t xml:space="preserve">Los resultados de la percepción de los trabajadores respecto </w:t>
      </w:r>
      <w:r w:rsidR="0059765C">
        <w:t>a la dimensión</w:t>
      </w:r>
      <w:r w:rsidR="0059765C" w:rsidRPr="009E056B">
        <w:t xml:space="preserve"> </w:t>
      </w:r>
      <w:r w:rsidR="006D0017" w:rsidRPr="006D0017">
        <w:t xml:space="preserve">computarización </w:t>
      </w:r>
      <w:r w:rsidR="0059765C" w:rsidRPr="00D96EB1">
        <w:t xml:space="preserve">mostrados en la tabla y el grafico, indican que, un </w:t>
      </w:r>
      <w:r w:rsidR="006D0017">
        <w:t>41.2</w:t>
      </w:r>
      <w:r w:rsidR="0059765C" w:rsidRPr="00D96EB1">
        <w:t xml:space="preserve">% indico que es bueno, el </w:t>
      </w:r>
      <w:r w:rsidR="006D0017">
        <w:t>26.5</w:t>
      </w:r>
      <w:r w:rsidR="0059765C" w:rsidRPr="00D96EB1">
        <w:t xml:space="preserve">% indicio que es regular, el </w:t>
      </w:r>
      <w:r w:rsidR="006D0017">
        <w:t>14.7</w:t>
      </w:r>
      <w:r w:rsidR="0059765C" w:rsidRPr="00D96EB1">
        <w:t xml:space="preserve">% indico que el sistema es malo, el </w:t>
      </w:r>
      <w:r w:rsidR="006D0017">
        <w:t>11.8</w:t>
      </w:r>
      <w:r w:rsidR="0059765C" w:rsidRPr="00D96EB1">
        <w:t xml:space="preserve">% indico es muy </w:t>
      </w:r>
      <w:r w:rsidR="00A92822">
        <w:t>bueno</w:t>
      </w:r>
      <w:r w:rsidR="0059765C" w:rsidRPr="00D96EB1">
        <w:t xml:space="preserve"> y el </w:t>
      </w:r>
      <w:r w:rsidR="006D0017">
        <w:t>5.8</w:t>
      </w:r>
      <w:r w:rsidR="0059765C" w:rsidRPr="00D96EB1">
        <w:t>% indico que el sistema es muy</w:t>
      </w:r>
      <w:r w:rsidR="00A92822">
        <w:t xml:space="preserve"> malo</w:t>
      </w:r>
      <w:r w:rsidR="00EC3ACB">
        <w:t xml:space="preserve">, </w:t>
      </w:r>
      <w:r w:rsidR="006D0017">
        <w:t>lo que evidencia que bajo la percepción de los trabajadores respecto a la dimensión c</w:t>
      </w:r>
      <w:r w:rsidR="006D0017" w:rsidRPr="00B5319D">
        <w:t>omputarización</w:t>
      </w:r>
      <w:r w:rsidR="006D0017">
        <w:t xml:space="preserve"> de la variable tecnología de información en la dirección regional de salud de Tarapoto es bueno.</w:t>
      </w:r>
    </w:p>
    <w:p w:rsidR="00597B8E" w:rsidRDefault="00597B8E" w:rsidP="00871B9C">
      <w:pPr>
        <w:ind w:left="720" w:firstLine="720"/>
      </w:pPr>
    </w:p>
    <w:p w:rsidR="00597B8E" w:rsidRDefault="00597B8E" w:rsidP="00871B9C">
      <w:pPr>
        <w:ind w:left="720" w:firstLine="720"/>
      </w:pPr>
    </w:p>
    <w:p w:rsidR="006D0017" w:rsidRDefault="006D0017" w:rsidP="00871B9C">
      <w:pPr>
        <w:ind w:left="720" w:firstLine="720"/>
      </w:pPr>
    </w:p>
    <w:p w:rsidR="00597B8E" w:rsidRDefault="00597B8E" w:rsidP="00871B9C">
      <w:pPr>
        <w:ind w:left="720" w:firstLine="720"/>
      </w:pPr>
    </w:p>
    <w:p w:rsidR="00B43647" w:rsidRPr="005C726B" w:rsidRDefault="00B43647" w:rsidP="00B43647">
      <w:pPr>
        <w:rPr>
          <w:b/>
          <w:lang w:val="es-ES" w:eastAsia="es-ES"/>
        </w:rPr>
      </w:pPr>
      <w:r w:rsidRPr="005C726B">
        <w:rPr>
          <w:b/>
          <w:lang w:val="es-ES" w:eastAsia="es-ES"/>
        </w:rPr>
        <w:lastRenderedPageBreak/>
        <w:t>Variable</w:t>
      </w:r>
      <w:r>
        <w:rPr>
          <w:b/>
          <w:lang w:val="es-ES" w:eastAsia="es-ES"/>
        </w:rPr>
        <w:t xml:space="preserve">: </w:t>
      </w:r>
      <w:r w:rsidR="006D0017">
        <w:rPr>
          <w:b/>
          <w:lang w:val="es-ES" w:eastAsia="es-ES"/>
        </w:rPr>
        <w:t>Calidad de servicio</w:t>
      </w:r>
    </w:p>
    <w:p w:rsidR="00B43647" w:rsidRPr="00504813" w:rsidRDefault="00B43647" w:rsidP="001735A7">
      <w:pPr>
        <w:pStyle w:val="Ttulo3"/>
        <w:ind w:firstLine="720"/>
        <w:rPr>
          <w:i/>
        </w:rPr>
      </w:pPr>
      <w:bookmarkStart w:id="165" w:name="_Toc100082812"/>
      <w:bookmarkStart w:id="166" w:name="_Toc100087563"/>
      <w:bookmarkStart w:id="167" w:name="_Toc101089588"/>
      <w:bookmarkStart w:id="168" w:name="_Toc103017112"/>
      <w:bookmarkStart w:id="169" w:name="_Toc107234925"/>
      <w:r w:rsidRPr="009F6410">
        <w:t xml:space="preserve">Tabla N° </w:t>
      </w:r>
      <w:r w:rsidR="00DA0B47">
        <w:t>7</w:t>
      </w:r>
      <w:r>
        <w:t>.</w:t>
      </w:r>
      <w:r>
        <w:rPr>
          <w:b/>
        </w:rPr>
        <w:t xml:space="preserve"> </w:t>
      </w:r>
      <w:r w:rsidRPr="00DC2FE4">
        <w:t xml:space="preserve">Niveles obtenidos sobre </w:t>
      </w:r>
      <w:r>
        <w:t xml:space="preserve">la </w:t>
      </w:r>
      <w:bookmarkEnd w:id="165"/>
      <w:bookmarkEnd w:id="166"/>
      <w:bookmarkEnd w:id="167"/>
      <w:r w:rsidR="006D0017">
        <w:t>calidad de servicio</w:t>
      </w:r>
      <w:bookmarkEnd w:id="168"/>
      <w:bookmarkEnd w:id="169"/>
    </w:p>
    <w:tbl>
      <w:tblPr>
        <w:tblStyle w:val="Tablaconcuadrcula"/>
        <w:tblW w:w="6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8"/>
        <w:gridCol w:w="1775"/>
        <w:gridCol w:w="1586"/>
      </w:tblGrid>
      <w:tr w:rsidR="00B43647" w:rsidTr="0042527F">
        <w:trPr>
          <w:trHeight w:val="251"/>
          <w:jc w:val="center"/>
        </w:trPr>
        <w:tc>
          <w:tcPr>
            <w:tcW w:w="1560" w:type="dxa"/>
            <w:vMerge w:val="restart"/>
            <w:tcBorders>
              <w:top w:val="single" w:sz="4" w:space="0" w:color="auto"/>
            </w:tcBorders>
          </w:tcPr>
          <w:p w:rsidR="00B43647" w:rsidRPr="00B70D00" w:rsidRDefault="00B43647" w:rsidP="0042527F">
            <w:pPr>
              <w:jc w:val="center"/>
              <w:rPr>
                <w:rFonts w:ascii="Arial" w:hAnsi="Arial" w:cs="Arial"/>
                <w:szCs w:val="24"/>
              </w:rPr>
            </w:pPr>
          </w:p>
          <w:p w:rsidR="00B43647" w:rsidRPr="00B70D00" w:rsidRDefault="00B43647" w:rsidP="0042527F">
            <w:pPr>
              <w:jc w:val="center"/>
              <w:rPr>
                <w:rFonts w:ascii="Arial" w:hAnsi="Arial" w:cs="Arial"/>
                <w:szCs w:val="24"/>
              </w:rPr>
            </w:pPr>
            <w:r w:rsidRPr="00B70D00">
              <w:rPr>
                <w:rFonts w:ascii="Arial" w:hAnsi="Arial" w:cs="Arial"/>
                <w:szCs w:val="24"/>
              </w:rPr>
              <w:t>Clases</w:t>
            </w:r>
          </w:p>
        </w:tc>
        <w:tc>
          <w:tcPr>
            <w:tcW w:w="4919" w:type="dxa"/>
            <w:gridSpan w:val="3"/>
            <w:tcBorders>
              <w:top w:val="single" w:sz="4" w:space="0" w:color="auto"/>
              <w:bottom w:val="single" w:sz="4" w:space="0" w:color="auto"/>
            </w:tcBorders>
          </w:tcPr>
          <w:p w:rsidR="00B43647" w:rsidRPr="00B70D00" w:rsidRDefault="00B43647" w:rsidP="0042527F">
            <w:pPr>
              <w:jc w:val="center"/>
              <w:rPr>
                <w:rFonts w:ascii="Arial" w:hAnsi="Arial" w:cs="Arial"/>
                <w:szCs w:val="24"/>
              </w:rPr>
            </w:pPr>
            <w:r w:rsidRPr="00B70D00">
              <w:rPr>
                <w:rFonts w:ascii="Arial" w:hAnsi="Arial" w:cs="Arial"/>
                <w:szCs w:val="24"/>
              </w:rPr>
              <w:t>Frecuencias</w:t>
            </w:r>
          </w:p>
        </w:tc>
      </w:tr>
      <w:tr w:rsidR="00B43647" w:rsidTr="0042527F">
        <w:trPr>
          <w:trHeight w:val="258"/>
          <w:jc w:val="center"/>
        </w:trPr>
        <w:tc>
          <w:tcPr>
            <w:tcW w:w="1560" w:type="dxa"/>
            <w:vMerge/>
            <w:tcBorders>
              <w:bottom w:val="single" w:sz="4" w:space="0" w:color="auto"/>
            </w:tcBorders>
            <w:vAlign w:val="center"/>
          </w:tcPr>
          <w:p w:rsidR="00B43647" w:rsidRPr="00B70D00" w:rsidRDefault="00B43647" w:rsidP="0042527F">
            <w:pPr>
              <w:jc w:val="center"/>
              <w:rPr>
                <w:rFonts w:ascii="Arial" w:hAnsi="Arial" w:cs="Arial"/>
                <w:szCs w:val="24"/>
              </w:rPr>
            </w:pPr>
          </w:p>
        </w:tc>
        <w:tc>
          <w:tcPr>
            <w:tcW w:w="1558" w:type="dxa"/>
            <w:tcBorders>
              <w:top w:val="single" w:sz="4" w:space="0" w:color="auto"/>
              <w:bottom w:val="single" w:sz="4" w:space="0" w:color="auto"/>
            </w:tcBorders>
          </w:tcPr>
          <w:p w:rsidR="00B43647" w:rsidRPr="00B70D00" w:rsidRDefault="00B43647" w:rsidP="0042527F">
            <w:pPr>
              <w:jc w:val="center"/>
              <w:rPr>
                <w:rFonts w:ascii="Arial" w:hAnsi="Arial" w:cs="Arial"/>
                <w:szCs w:val="24"/>
              </w:rPr>
            </w:pPr>
            <w:r w:rsidRPr="00B70D00">
              <w:rPr>
                <w:rFonts w:ascii="Arial" w:hAnsi="Arial" w:cs="Arial"/>
                <w:szCs w:val="24"/>
              </w:rPr>
              <w:t>Absoluta</w:t>
            </w:r>
          </w:p>
        </w:tc>
        <w:tc>
          <w:tcPr>
            <w:tcW w:w="1775" w:type="dxa"/>
            <w:tcBorders>
              <w:top w:val="single" w:sz="4" w:space="0" w:color="auto"/>
              <w:bottom w:val="single" w:sz="4" w:space="0" w:color="auto"/>
            </w:tcBorders>
          </w:tcPr>
          <w:p w:rsidR="00B43647" w:rsidRPr="00B70D00" w:rsidRDefault="00B43647" w:rsidP="0042527F">
            <w:pPr>
              <w:jc w:val="center"/>
              <w:rPr>
                <w:rFonts w:ascii="Arial" w:hAnsi="Arial" w:cs="Arial"/>
                <w:szCs w:val="24"/>
              </w:rPr>
            </w:pPr>
            <w:r w:rsidRPr="00B70D00">
              <w:rPr>
                <w:rFonts w:ascii="Arial" w:hAnsi="Arial" w:cs="Arial"/>
                <w:szCs w:val="24"/>
              </w:rPr>
              <w:t>Relativa (%)</w:t>
            </w:r>
          </w:p>
        </w:tc>
        <w:tc>
          <w:tcPr>
            <w:tcW w:w="1586" w:type="dxa"/>
            <w:tcBorders>
              <w:top w:val="single" w:sz="4" w:space="0" w:color="auto"/>
              <w:bottom w:val="single" w:sz="4" w:space="0" w:color="auto"/>
            </w:tcBorders>
          </w:tcPr>
          <w:p w:rsidR="00B43647" w:rsidRPr="00B70D00" w:rsidRDefault="00B43647" w:rsidP="0042527F">
            <w:pPr>
              <w:jc w:val="center"/>
              <w:rPr>
                <w:rFonts w:ascii="Arial" w:hAnsi="Arial" w:cs="Arial"/>
                <w:szCs w:val="24"/>
              </w:rPr>
            </w:pPr>
            <w:r w:rsidRPr="00B70D00">
              <w:rPr>
                <w:rFonts w:ascii="Arial" w:hAnsi="Arial" w:cs="Arial"/>
                <w:szCs w:val="24"/>
              </w:rPr>
              <w:t>Acumulada</w:t>
            </w:r>
          </w:p>
        </w:tc>
      </w:tr>
      <w:tr w:rsidR="006D0017" w:rsidRPr="00FD40F0" w:rsidTr="004969C8">
        <w:trPr>
          <w:trHeight w:val="190"/>
          <w:jc w:val="center"/>
        </w:trPr>
        <w:tc>
          <w:tcPr>
            <w:tcW w:w="1560" w:type="dxa"/>
            <w:tcBorders>
              <w:top w:val="single" w:sz="4" w:space="0" w:color="auto"/>
            </w:tcBorders>
            <w:vAlign w:val="center"/>
          </w:tcPr>
          <w:p w:rsidR="006D0017" w:rsidRPr="00B70D00" w:rsidRDefault="006D0017" w:rsidP="006D0017">
            <w:pPr>
              <w:rPr>
                <w:rFonts w:ascii="Arial" w:hAnsi="Arial" w:cs="Arial"/>
                <w:szCs w:val="24"/>
              </w:rPr>
            </w:pPr>
            <w:r>
              <w:rPr>
                <w:rFonts w:ascii="Arial" w:eastAsia="Times New Roman" w:hAnsi="Arial" w:cs="Arial"/>
                <w:color w:val="000000"/>
                <w:szCs w:val="24"/>
              </w:rPr>
              <w:t>Muy malo</w:t>
            </w:r>
          </w:p>
        </w:tc>
        <w:tc>
          <w:tcPr>
            <w:tcW w:w="1558" w:type="dxa"/>
            <w:tcBorders>
              <w:top w:val="single" w:sz="4" w:space="0" w:color="auto"/>
            </w:tcBorders>
            <w:vAlign w:val="center"/>
          </w:tcPr>
          <w:p w:rsidR="006D0017" w:rsidRPr="006D0017" w:rsidRDefault="006D0017" w:rsidP="006D0017">
            <w:pPr>
              <w:jc w:val="center"/>
              <w:rPr>
                <w:rFonts w:ascii="Arial" w:hAnsi="Arial" w:cs="Arial"/>
                <w:color w:val="000000"/>
              </w:rPr>
            </w:pPr>
            <w:r w:rsidRPr="006D0017">
              <w:rPr>
                <w:rFonts w:ascii="Arial" w:hAnsi="Arial" w:cs="Arial"/>
                <w:color w:val="000000"/>
              </w:rPr>
              <w:t>5</w:t>
            </w:r>
          </w:p>
        </w:tc>
        <w:tc>
          <w:tcPr>
            <w:tcW w:w="1775" w:type="dxa"/>
            <w:tcBorders>
              <w:top w:val="single" w:sz="4" w:space="0" w:color="auto"/>
            </w:tcBorders>
            <w:vAlign w:val="center"/>
          </w:tcPr>
          <w:p w:rsidR="006D0017" w:rsidRPr="006D0017" w:rsidRDefault="006D0017" w:rsidP="006D0017">
            <w:pPr>
              <w:jc w:val="center"/>
              <w:rPr>
                <w:rFonts w:ascii="Arial" w:hAnsi="Arial" w:cs="Arial"/>
                <w:color w:val="000000"/>
                <w:sz w:val="24"/>
                <w:szCs w:val="24"/>
              </w:rPr>
            </w:pPr>
            <w:r w:rsidRPr="006D0017">
              <w:rPr>
                <w:rFonts w:ascii="Arial" w:hAnsi="Arial" w:cs="Arial"/>
                <w:color w:val="000000"/>
              </w:rPr>
              <w:t>7.4</w:t>
            </w:r>
          </w:p>
        </w:tc>
        <w:tc>
          <w:tcPr>
            <w:tcW w:w="1586" w:type="dxa"/>
            <w:tcBorders>
              <w:top w:val="single" w:sz="4" w:space="0" w:color="auto"/>
            </w:tcBorders>
            <w:vAlign w:val="bottom"/>
          </w:tcPr>
          <w:p w:rsidR="006D0017" w:rsidRPr="006D0017" w:rsidRDefault="006D0017" w:rsidP="006D0017">
            <w:pPr>
              <w:jc w:val="right"/>
              <w:rPr>
                <w:rFonts w:ascii="Arial" w:hAnsi="Arial" w:cs="Arial"/>
                <w:color w:val="000000"/>
              </w:rPr>
            </w:pPr>
            <w:r w:rsidRPr="006D0017">
              <w:rPr>
                <w:rFonts w:ascii="Arial" w:hAnsi="Arial" w:cs="Arial"/>
                <w:color w:val="000000"/>
              </w:rPr>
              <w:t>7.4</w:t>
            </w:r>
          </w:p>
        </w:tc>
      </w:tr>
      <w:tr w:rsidR="006D0017" w:rsidRPr="00FD40F0" w:rsidTr="004969C8">
        <w:trPr>
          <w:trHeight w:val="258"/>
          <w:jc w:val="center"/>
        </w:trPr>
        <w:tc>
          <w:tcPr>
            <w:tcW w:w="1560" w:type="dxa"/>
            <w:vAlign w:val="center"/>
          </w:tcPr>
          <w:p w:rsidR="006D0017" w:rsidRPr="00B70D00" w:rsidRDefault="006D0017" w:rsidP="006D0017">
            <w:pPr>
              <w:rPr>
                <w:rFonts w:ascii="Arial" w:hAnsi="Arial" w:cs="Arial"/>
                <w:szCs w:val="24"/>
              </w:rPr>
            </w:pPr>
            <w:r>
              <w:rPr>
                <w:rFonts w:ascii="Arial" w:hAnsi="Arial" w:cs="Arial"/>
                <w:szCs w:val="24"/>
              </w:rPr>
              <w:t>Malo</w:t>
            </w:r>
          </w:p>
        </w:tc>
        <w:tc>
          <w:tcPr>
            <w:tcW w:w="1558" w:type="dxa"/>
            <w:vAlign w:val="center"/>
          </w:tcPr>
          <w:p w:rsidR="006D0017" w:rsidRPr="006D0017" w:rsidRDefault="006D0017" w:rsidP="006D0017">
            <w:pPr>
              <w:jc w:val="center"/>
              <w:rPr>
                <w:rFonts w:ascii="Arial" w:hAnsi="Arial" w:cs="Arial"/>
                <w:color w:val="000000"/>
              </w:rPr>
            </w:pPr>
            <w:r w:rsidRPr="006D0017">
              <w:rPr>
                <w:rFonts w:ascii="Arial" w:hAnsi="Arial" w:cs="Arial"/>
                <w:color w:val="000000"/>
              </w:rPr>
              <w:t>12</w:t>
            </w:r>
          </w:p>
        </w:tc>
        <w:tc>
          <w:tcPr>
            <w:tcW w:w="1775" w:type="dxa"/>
            <w:vAlign w:val="center"/>
          </w:tcPr>
          <w:p w:rsidR="006D0017" w:rsidRPr="006D0017" w:rsidRDefault="006D0017" w:rsidP="006D0017">
            <w:pPr>
              <w:jc w:val="center"/>
              <w:rPr>
                <w:rFonts w:ascii="Arial" w:hAnsi="Arial" w:cs="Arial"/>
                <w:color w:val="000000"/>
                <w:sz w:val="24"/>
                <w:szCs w:val="24"/>
              </w:rPr>
            </w:pPr>
            <w:r w:rsidRPr="006D0017">
              <w:rPr>
                <w:rFonts w:ascii="Arial" w:hAnsi="Arial" w:cs="Arial"/>
                <w:color w:val="000000"/>
              </w:rPr>
              <w:t>17.6</w:t>
            </w:r>
          </w:p>
        </w:tc>
        <w:tc>
          <w:tcPr>
            <w:tcW w:w="1586" w:type="dxa"/>
            <w:vAlign w:val="bottom"/>
          </w:tcPr>
          <w:p w:rsidR="006D0017" w:rsidRPr="006D0017" w:rsidRDefault="006D0017" w:rsidP="006D0017">
            <w:pPr>
              <w:jc w:val="right"/>
              <w:rPr>
                <w:rFonts w:ascii="Arial" w:hAnsi="Arial" w:cs="Arial"/>
                <w:color w:val="000000"/>
              </w:rPr>
            </w:pPr>
            <w:r w:rsidRPr="006D0017">
              <w:rPr>
                <w:rFonts w:ascii="Arial" w:hAnsi="Arial" w:cs="Arial"/>
                <w:color w:val="000000"/>
              </w:rPr>
              <w:t>25</w:t>
            </w:r>
          </w:p>
        </w:tc>
      </w:tr>
      <w:tr w:rsidR="006D0017" w:rsidRPr="00FD40F0" w:rsidTr="004969C8">
        <w:trPr>
          <w:trHeight w:val="317"/>
          <w:jc w:val="center"/>
        </w:trPr>
        <w:tc>
          <w:tcPr>
            <w:tcW w:w="1560" w:type="dxa"/>
            <w:vAlign w:val="center"/>
          </w:tcPr>
          <w:p w:rsidR="006D0017" w:rsidRPr="00B70D00" w:rsidRDefault="006D0017" w:rsidP="006D0017">
            <w:pPr>
              <w:rPr>
                <w:rFonts w:ascii="Arial" w:hAnsi="Arial" w:cs="Arial"/>
                <w:szCs w:val="24"/>
              </w:rPr>
            </w:pPr>
            <w:r>
              <w:rPr>
                <w:rFonts w:ascii="Arial" w:eastAsia="Times New Roman" w:hAnsi="Arial" w:cs="Arial"/>
                <w:color w:val="000000"/>
                <w:szCs w:val="24"/>
              </w:rPr>
              <w:t>Regular</w:t>
            </w:r>
          </w:p>
        </w:tc>
        <w:tc>
          <w:tcPr>
            <w:tcW w:w="1558" w:type="dxa"/>
            <w:vAlign w:val="center"/>
          </w:tcPr>
          <w:p w:rsidR="006D0017" w:rsidRPr="006D0017" w:rsidRDefault="006D0017" w:rsidP="006D0017">
            <w:pPr>
              <w:jc w:val="center"/>
              <w:rPr>
                <w:rFonts w:ascii="Arial" w:hAnsi="Arial" w:cs="Arial"/>
                <w:color w:val="000000"/>
              </w:rPr>
            </w:pPr>
            <w:r w:rsidRPr="006D0017">
              <w:rPr>
                <w:rFonts w:ascii="Arial" w:hAnsi="Arial" w:cs="Arial"/>
                <w:color w:val="000000"/>
              </w:rPr>
              <w:t>16</w:t>
            </w:r>
          </w:p>
        </w:tc>
        <w:tc>
          <w:tcPr>
            <w:tcW w:w="1775" w:type="dxa"/>
            <w:vAlign w:val="center"/>
          </w:tcPr>
          <w:p w:rsidR="006D0017" w:rsidRPr="006D0017" w:rsidRDefault="006D0017" w:rsidP="006D0017">
            <w:pPr>
              <w:jc w:val="center"/>
              <w:rPr>
                <w:rFonts w:ascii="Arial" w:hAnsi="Arial" w:cs="Arial"/>
                <w:color w:val="000000"/>
                <w:sz w:val="24"/>
                <w:szCs w:val="24"/>
              </w:rPr>
            </w:pPr>
            <w:r w:rsidRPr="006D0017">
              <w:rPr>
                <w:rFonts w:ascii="Arial" w:hAnsi="Arial" w:cs="Arial"/>
                <w:color w:val="000000"/>
              </w:rPr>
              <w:t>23.5</w:t>
            </w:r>
          </w:p>
        </w:tc>
        <w:tc>
          <w:tcPr>
            <w:tcW w:w="1586" w:type="dxa"/>
            <w:vAlign w:val="bottom"/>
          </w:tcPr>
          <w:p w:rsidR="006D0017" w:rsidRPr="006D0017" w:rsidRDefault="006D0017" w:rsidP="006D0017">
            <w:pPr>
              <w:jc w:val="right"/>
              <w:rPr>
                <w:rFonts w:ascii="Arial" w:hAnsi="Arial" w:cs="Arial"/>
                <w:color w:val="000000"/>
              </w:rPr>
            </w:pPr>
            <w:r w:rsidRPr="006D0017">
              <w:rPr>
                <w:rFonts w:ascii="Arial" w:hAnsi="Arial" w:cs="Arial"/>
                <w:color w:val="000000"/>
              </w:rPr>
              <w:t>48.5</w:t>
            </w:r>
          </w:p>
        </w:tc>
      </w:tr>
      <w:tr w:rsidR="006D0017" w:rsidRPr="00FD40F0" w:rsidTr="004969C8">
        <w:trPr>
          <w:trHeight w:val="258"/>
          <w:jc w:val="center"/>
        </w:trPr>
        <w:tc>
          <w:tcPr>
            <w:tcW w:w="1560" w:type="dxa"/>
            <w:vAlign w:val="center"/>
          </w:tcPr>
          <w:p w:rsidR="006D0017" w:rsidRPr="00B70D00" w:rsidRDefault="006D0017" w:rsidP="006D0017">
            <w:pPr>
              <w:rPr>
                <w:rFonts w:ascii="Arial" w:hAnsi="Arial" w:cs="Arial"/>
                <w:szCs w:val="24"/>
              </w:rPr>
            </w:pPr>
            <w:r>
              <w:rPr>
                <w:rFonts w:ascii="Arial" w:eastAsia="Times New Roman" w:hAnsi="Arial" w:cs="Arial"/>
                <w:color w:val="000000"/>
                <w:szCs w:val="24"/>
              </w:rPr>
              <w:t>Bueno</w:t>
            </w:r>
          </w:p>
        </w:tc>
        <w:tc>
          <w:tcPr>
            <w:tcW w:w="1558" w:type="dxa"/>
            <w:vAlign w:val="center"/>
          </w:tcPr>
          <w:p w:rsidR="006D0017" w:rsidRPr="006D0017" w:rsidRDefault="006D0017" w:rsidP="006D0017">
            <w:pPr>
              <w:jc w:val="center"/>
              <w:rPr>
                <w:rFonts w:ascii="Arial" w:hAnsi="Arial" w:cs="Arial"/>
                <w:color w:val="000000"/>
              </w:rPr>
            </w:pPr>
            <w:r w:rsidRPr="006D0017">
              <w:rPr>
                <w:rFonts w:ascii="Arial" w:hAnsi="Arial" w:cs="Arial"/>
                <w:color w:val="000000"/>
              </w:rPr>
              <w:t>25</w:t>
            </w:r>
          </w:p>
        </w:tc>
        <w:tc>
          <w:tcPr>
            <w:tcW w:w="1775" w:type="dxa"/>
            <w:vAlign w:val="center"/>
          </w:tcPr>
          <w:p w:rsidR="006D0017" w:rsidRPr="006D0017" w:rsidRDefault="006D0017" w:rsidP="006D0017">
            <w:pPr>
              <w:jc w:val="center"/>
              <w:rPr>
                <w:rFonts w:ascii="Arial" w:hAnsi="Arial" w:cs="Arial"/>
                <w:color w:val="000000"/>
                <w:sz w:val="24"/>
                <w:szCs w:val="24"/>
              </w:rPr>
            </w:pPr>
            <w:r w:rsidRPr="006D0017">
              <w:rPr>
                <w:rFonts w:ascii="Arial" w:hAnsi="Arial" w:cs="Arial"/>
                <w:color w:val="000000"/>
              </w:rPr>
              <w:t>36.8</w:t>
            </w:r>
          </w:p>
        </w:tc>
        <w:tc>
          <w:tcPr>
            <w:tcW w:w="1586" w:type="dxa"/>
            <w:vAlign w:val="bottom"/>
          </w:tcPr>
          <w:p w:rsidR="006D0017" w:rsidRPr="006D0017" w:rsidRDefault="006D0017" w:rsidP="006D0017">
            <w:pPr>
              <w:jc w:val="right"/>
              <w:rPr>
                <w:rFonts w:ascii="Arial" w:hAnsi="Arial" w:cs="Arial"/>
                <w:color w:val="000000"/>
              </w:rPr>
            </w:pPr>
            <w:r w:rsidRPr="006D0017">
              <w:rPr>
                <w:rFonts w:ascii="Arial" w:hAnsi="Arial" w:cs="Arial"/>
                <w:color w:val="000000"/>
              </w:rPr>
              <w:t>85.3</w:t>
            </w:r>
          </w:p>
        </w:tc>
      </w:tr>
      <w:tr w:rsidR="006D0017" w:rsidRPr="00FD40F0" w:rsidTr="004969C8">
        <w:trPr>
          <w:trHeight w:val="251"/>
          <w:jc w:val="center"/>
        </w:trPr>
        <w:tc>
          <w:tcPr>
            <w:tcW w:w="1560" w:type="dxa"/>
            <w:tcBorders>
              <w:bottom w:val="single" w:sz="4" w:space="0" w:color="auto"/>
            </w:tcBorders>
            <w:vAlign w:val="center"/>
          </w:tcPr>
          <w:p w:rsidR="006D0017" w:rsidRPr="00B70D00" w:rsidRDefault="006D0017" w:rsidP="006D0017">
            <w:pPr>
              <w:rPr>
                <w:rFonts w:ascii="Arial" w:hAnsi="Arial" w:cs="Arial"/>
                <w:szCs w:val="24"/>
              </w:rPr>
            </w:pPr>
            <w:r>
              <w:rPr>
                <w:rFonts w:ascii="Arial" w:eastAsia="Times New Roman" w:hAnsi="Arial" w:cs="Arial"/>
                <w:color w:val="000000"/>
                <w:szCs w:val="24"/>
              </w:rPr>
              <w:t>Muy Bueno</w:t>
            </w:r>
          </w:p>
        </w:tc>
        <w:tc>
          <w:tcPr>
            <w:tcW w:w="1558" w:type="dxa"/>
            <w:tcBorders>
              <w:bottom w:val="single" w:sz="4" w:space="0" w:color="auto"/>
            </w:tcBorders>
            <w:vAlign w:val="center"/>
          </w:tcPr>
          <w:p w:rsidR="006D0017" w:rsidRPr="006D0017" w:rsidRDefault="006D0017" w:rsidP="006D0017">
            <w:pPr>
              <w:jc w:val="center"/>
              <w:rPr>
                <w:rFonts w:ascii="Arial" w:hAnsi="Arial" w:cs="Arial"/>
                <w:color w:val="000000"/>
              </w:rPr>
            </w:pPr>
            <w:r w:rsidRPr="006D0017">
              <w:rPr>
                <w:rFonts w:ascii="Arial" w:hAnsi="Arial" w:cs="Arial"/>
                <w:color w:val="000000"/>
              </w:rPr>
              <w:t>10</w:t>
            </w:r>
          </w:p>
        </w:tc>
        <w:tc>
          <w:tcPr>
            <w:tcW w:w="1775" w:type="dxa"/>
            <w:tcBorders>
              <w:bottom w:val="single" w:sz="4" w:space="0" w:color="auto"/>
            </w:tcBorders>
            <w:vAlign w:val="center"/>
          </w:tcPr>
          <w:p w:rsidR="006D0017" w:rsidRPr="006D0017" w:rsidRDefault="006D0017" w:rsidP="006D0017">
            <w:pPr>
              <w:jc w:val="center"/>
              <w:rPr>
                <w:rFonts w:ascii="Arial" w:hAnsi="Arial" w:cs="Arial"/>
                <w:color w:val="000000"/>
                <w:sz w:val="24"/>
                <w:szCs w:val="24"/>
              </w:rPr>
            </w:pPr>
            <w:r w:rsidRPr="006D0017">
              <w:rPr>
                <w:rFonts w:ascii="Arial" w:hAnsi="Arial" w:cs="Arial"/>
                <w:color w:val="000000"/>
              </w:rPr>
              <w:t>14.7</w:t>
            </w:r>
          </w:p>
        </w:tc>
        <w:tc>
          <w:tcPr>
            <w:tcW w:w="1586" w:type="dxa"/>
            <w:tcBorders>
              <w:bottom w:val="single" w:sz="4" w:space="0" w:color="auto"/>
            </w:tcBorders>
            <w:vAlign w:val="bottom"/>
          </w:tcPr>
          <w:p w:rsidR="006D0017" w:rsidRPr="006D0017" w:rsidRDefault="006D0017" w:rsidP="006D0017">
            <w:pPr>
              <w:jc w:val="right"/>
              <w:rPr>
                <w:rFonts w:ascii="Arial" w:hAnsi="Arial" w:cs="Arial"/>
                <w:color w:val="000000"/>
              </w:rPr>
            </w:pPr>
            <w:r w:rsidRPr="006D0017">
              <w:rPr>
                <w:rFonts w:ascii="Arial" w:hAnsi="Arial" w:cs="Arial"/>
                <w:color w:val="000000"/>
              </w:rPr>
              <w:t>100</w:t>
            </w:r>
          </w:p>
        </w:tc>
      </w:tr>
      <w:tr w:rsidR="00B43647" w:rsidTr="0042527F">
        <w:trPr>
          <w:trHeight w:val="251"/>
          <w:jc w:val="center"/>
        </w:trPr>
        <w:tc>
          <w:tcPr>
            <w:tcW w:w="1560" w:type="dxa"/>
            <w:tcBorders>
              <w:top w:val="single" w:sz="4" w:space="0" w:color="auto"/>
              <w:bottom w:val="single" w:sz="4" w:space="0" w:color="auto"/>
            </w:tcBorders>
          </w:tcPr>
          <w:p w:rsidR="00B43647" w:rsidRPr="00B70D00" w:rsidRDefault="00B43647" w:rsidP="0042527F">
            <w:pPr>
              <w:rPr>
                <w:rFonts w:ascii="Arial" w:hAnsi="Arial" w:cs="Arial"/>
                <w:szCs w:val="24"/>
              </w:rPr>
            </w:pPr>
            <w:r w:rsidRPr="00B70D00">
              <w:rPr>
                <w:rFonts w:ascii="Arial" w:hAnsi="Arial" w:cs="Arial"/>
                <w:szCs w:val="24"/>
              </w:rPr>
              <w:t>Total</w:t>
            </w:r>
          </w:p>
        </w:tc>
        <w:tc>
          <w:tcPr>
            <w:tcW w:w="1558" w:type="dxa"/>
            <w:tcBorders>
              <w:top w:val="single" w:sz="4" w:space="0" w:color="auto"/>
              <w:bottom w:val="single" w:sz="4" w:space="0" w:color="auto"/>
            </w:tcBorders>
          </w:tcPr>
          <w:p w:rsidR="00B43647" w:rsidRPr="00B70D00" w:rsidRDefault="006D0017" w:rsidP="0042527F">
            <w:pPr>
              <w:jc w:val="center"/>
              <w:rPr>
                <w:rFonts w:ascii="Arial" w:hAnsi="Arial" w:cs="Arial"/>
                <w:szCs w:val="24"/>
              </w:rPr>
            </w:pPr>
            <w:r>
              <w:rPr>
                <w:rFonts w:ascii="Arial" w:hAnsi="Arial" w:cs="Arial"/>
                <w:szCs w:val="24"/>
              </w:rPr>
              <w:t>68</w:t>
            </w:r>
          </w:p>
        </w:tc>
        <w:tc>
          <w:tcPr>
            <w:tcW w:w="1775" w:type="dxa"/>
            <w:tcBorders>
              <w:top w:val="single" w:sz="4" w:space="0" w:color="auto"/>
              <w:bottom w:val="single" w:sz="4" w:space="0" w:color="auto"/>
            </w:tcBorders>
          </w:tcPr>
          <w:p w:rsidR="00B43647" w:rsidRPr="00B70D00" w:rsidRDefault="00B43647" w:rsidP="0042527F">
            <w:pPr>
              <w:jc w:val="center"/>
              <w:rPr>
                <w:rFonts w:ascii="Arial" w:hAnsi="Arial" w:cs="Arial"/>
                <w:szCs w:val="24"/>
              </w:rPr>
            </w:pPr>
            <w:r w:rsidRPr="00B70D00">
              <w:rPr>
                <w:rFonts w:ascii="Arial" w:hAnsi="Arial" w:cs="Arial"/>
                <w:szCs w:val="24"/>
              </w:rPr>
              <w:t>100</w:t>
            </w:r>
          </w:p>
        </w:tc>
        <w:tc>
          <w:tcPr>
            <w:tcW w:w="1586" w:type="dxa"/>
            <w:tcBorders>
              <w:top w:val="single" w:sz="4" w:space="0" w:color="auto"/>
              <w:bottom w:val="single" w:sz="4" w:space="0" w:color="auto"/>
            </w:tcBorders>
          </w:tcPr>
          <w:p w:rsidR="00B43647" w:rsidRPr="00B70D00" w:rsidRDefault="00B43647" w:rsidP="0042527F">
            <w:pPr>
              <w:jc w:val="center"/>
              <w:rPr>
                <w:rFonts w:ascii="Arial" w:hAnsi="Arial" w:cs="Arial"/>
                <w:szCs w:val="24"/>
              </w:rPr>
            </w:pPr>
          </w:p>
        </w:tc>
      </w:tr>
    </w:tbl>
    <w:p w:rsidR="00B43647" w:rsidRPr="00B70D00" w:rsidRDefault="00B43647" w:rsidP="00B43647">
      <w:pPr>
        <w:spacing w:line="240" w:lineRule="auto"/>
        <w:ind w:firstLine="720"/>
        <w:rPr>
          <w:sz w:val="22"/>
        </w:rPr>
      </w:pPr>
      <w:r w:rsidRPr="00B70D00">
        <w:rPr>
          <w:sz w:val="22"/>
        </w:rPr>
        <w:t>Nota.  Elaboración propia</w:t>
      </w:r>
    </w:p>
    <w:p w:rsidR="00B43647" w:rsidRPr="00840322" w:rsidRDefault="006D0017" w:rsidP="001735A7">
      <w:pPr>
        <w:pStyle w:val="Ttulo3"/>
        <w:ind w:firstLine="720"/>
        <w:rPr>
          <w:i/>
        </w:rPr>
      </w:pPr>
      <w:bookmarkStart w:id="170" w:name="_Toc100082813"/>
      <w:bookmarkStart w:id="171" w:name="_Toc100087564"/>
      <w:bookmarkStart w:id="172" w:name="_Toc101089589"/>
      <w:bookmarkStart w:id="173" w:name="_Toc103017113"/>
      <w:bookmarkStart w:id="174" w:name="_Toc107234926"/>
      <w:r>
        <w:rPr>
          <w:b/>
          <w:noProof/>
          <w:lang w:val="es-ES" w:eastAsia="es-ES"/>
        </w:rPr>
        <w:drawing>
          <wp:anchor distT="0" distB="0" distL="114300" distR="114300" simplePos="0" relativeHeight="251747328" behindDoc="0" locked="0" layoutInCell="1" allowOverlap="1" wp14:anchorId="5DC816A5" wp14:editId="6019972C">
            <wp:simplePos x="0" y="0"/>
            <wp:positionH relativeFrom="column">
              <wp:posOffset>570016</wp:posOffset>
            </wp:positionH>
            <wp:positionV relativeFrom="paragraph">
              <wp:posOffset>262420</wp:posOffset>
            </wp:positionV>
            <wp:extent cx="4572000" cy="27432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anchor>
        </w:drawing>
      </w:r>
      <w:r w:rsidR="002E3E37" w:rsidRPr="002E3E37">
        <w:t xml:space="preserve"> Figura</w:t>
      </w:r>
      <w:r w:rsidR="00DA0B47" w:rsidRPr="002E3E37">
        <w:t xml:space="preserve"> </w:t>
      </w:r>
      <w:r w:rsidR="00DA0B47">
        <w:t>N° 5</w:t>
      </w:r>
      <w:r w:rsidR="00A11A4F">
        <w:t xml:space="preserve">. </w:t>
      </w:r>
      <w:r w:rsidR="00B43647" w:rsidRPr="00DC2FE4">
        <w:t xml:space="preserve">Niveles obtenidos sobre </w:t>
      </w:r>
      <w:r w:rsidR="00B43647">
        <w:t xml:space="preserve">la </w:t>
      </w:r>
      <w:bookmarkEnd w:id="170"/>
      <w:bookmarkEnd w:id="171"/>
      <w:bookmarkEnd w:id="172"/>
      <w:r>
        <w:t>calidad de servicio</w:t>
      </w:r>
      <w:bookmarkEnd w:id="173"/>
      <w:bookmarkEnd w:id="174"/>
    </w:p>
    <w:p w:rsidR="00B43647" w:rsidRPr="00520C7D" w:rsidRDefault="00B43647" w:rsidP="00B43647">
      <w:pPr>
        <w:jc w:val="center"/>
      </w:pPr>
    </w:p>
    <w:p w:rsidR="00B43647" w:rsidRDefault="00B43647" w:rsidP="00B43647">
      <w:pPr>
        <w:rPr>
          <w:b/>
        </w:rPr>
      </w:pPr>
    </w:p>
    <w:p w:rsidR="00B43647" w:rsidRDefault="00B43647" w:rsidP="00B43647">
      <w:pPr>
        <w:rPr>
          <w:b/>
        </w:rPr>
      </w:pPr>
    </w:p>
    <w:p w:rsidR="00B43647" w:rsidRPr="00211637" w:rsidRDefault="00B43647" w:rsidP="00B43647">
      <w:pPr>
        <w:rPr>
          <w:b/>
        </w:rPr>
      </w:pPr>
    </w:p>
    <w:p w:rsidR="00B43647" w:rsidRDefault="00B43647" w:rsidP="00B43647"/>
    <w:p w:rsidR="00B43647" w:rsidRDefault="00B43647" w:rsidP="00B43647"/>
    <w:p w:rsidR="00B43647" w:rsidRDefault="00B43647" w:rsidP="00B43647"/>
    <w:p w:rsidR="00415ACC" w:rsidRDefault="00415ACC" w:rsidP="00B43647"/>
    <w:p w:rsidR="00B43647" w:rsidRPr="00B70D00" w:rsidRDefault="00B43647" w:rsidP="00B43647">
      <w:pPr>
        <w:spacing w:line="240" w:lineRule="auto"/>
        <w:ind w:firstLine="720"/>
        <w:rPr>
          <w:sz w:val="22"/>
        </w:rPr>
      </w:pPr>
      <w:r w:rsidRPr="00B70D00">
        <w:rPr>
          <w:sz w:val="22"/>
        </w:rPr>
        <w:t>Nota.  Elaboración propia</w:t>
      </w:r>
    </w:p>
    <w:p w:rsidR="002C0DAA" w:rsidRDefault="006404AE" w:rsidP="002C0DAA">
      <w:pPr>
        <w:ind w:left="720" w:firstLine="720"/>
      </w:pPr>
      <w:r>
        <w:rPr>
          <w:b/>
        </w:rPr>
        <w:t>Interpretación</w:t>
      </w:r>
      <w:r w:rsidRPr="003844C2">
        <w:rPr>
          <w:b/>
        </w:rPr>
        <w:t>:</w:t>
      </w:r>
      <w:r w:rsidRPr="003844C2">
        <w:t xml:space="preserve"> Los resultados </w:t>
      </w:r>
      <w:r w:rsidR="00554A6A">
        <w:t xml:space="preserve">de la percepción de los trabajadores respecto a </w:t>
      </w:r>
      <w:r w:rsidR="00E62469">
        <w:t xml:space="preserve">la </w:t>
      </w:r>
      <w:r w:rsidR="00B13055">
        <w:t>calidad de servicio</w:t>
      </w:r>
      <w:r w:rsidR="00EC3ACB">
        <w:t xml:space="preserve"> </w:t>
      </w:r>
      <w:r>
        <w:t xml:space="preserve">mostrados en la tabla y el grafico, indican que, un </w:t>
      </w:r>
      <w:r w:rsidR="002C0DAA">
        <w:t>36.8</w:t>
      </w:r>
      <w:r w:rsidR="00357F9A">
        <w:t xml:space="preserve">% indico que es bueno, el </w:t>
      </w:r>
      <w:r w:rsidR="002C0DAA">
        <w:t>23.5</w:t>
      </w:r>
      <w:r w:rsidR="00357F9A">
        <w:t xml:space="preserve">% indicio que </w:t>
      </w:r>
      <w:r w:rsidR="00554A6A">
        <w:t xml:space="preserve">es </w:t>
      </w:r>
      <w:r w:rsidR="00357F9A">
        <w:t xml:space="preserve">regular, el </w:t>
      </w:r>
      <w:r w:rsidR="002C0DAA">
        <w:t>17.6</w:t>
      </w:r>
      <w:r>
        <w:t xml:space="preserve">% indico que es </w:t>
      </w:r>
      <w:r w:rsidR="00357F9A">
        <w:t>malo, el</w:t>
      </w:r>
      <w:r>
        <w:t xml:space="preserve"> </w:t>
      </w:r>
      <w:r w:rsidR="002C0DAA">
        <w:t>14.7</w:t>
      </w:r>
      <w:r>
        <w:t xml:space="preserve">% </w:t>
      </w:r>
      <w:r w:rsidR="00357F9A">
        <w:t>indico</w:t>
      </w:r>
      <w:r>
        <w:t xml:space="preserve"> que es </w:t>
      </w:r>
      <w:r w:rsidR="00554A6A">
        <w:t xml:space="preserve">muy bueno y </w:t>
      </w:r>
      <w:r w:rsidR="00357F9A">
        <w:t xml:space="preserve">el </w:t>
      </w:r>
      <w:r w:rsidR="002C0DAA">
        <w:t>7.4</w:t>
      </w:r>
      <w:r w:rsidR="00357F9A">
        <w:t xml:space="preserve">% indico que es muy malo, </w:t>
      </w:r>
      <w:r w:rsidR="002C0DAA">
        <w:t>lo que evidencia que bajo la percepción de los trabajadores la calidad de servicio en la dirección regional de salud de Tarapoto es bueno.</w:t>
      </w:r>
    </w:p>
    <w:p w:rsidR="0039512B" w:rsidRDefault="0039512B" w:rsidP="002C0DAA">
      <w:pPr>
        <w:ind w:left="720" w:firstLine="720"/>
      </w:pPr>
    </w:p>
    <w:p w:rsidR="0039512B" w:rsidRDefault="0039512B"/>
    <w:p w:rsidR="00597B8E" w:rsidRDefault="00597B8E"/>
    <w:p w:rsidR="0039512B" w:rsidRDefault="0039512B"/>
    <w:p w:rsidR="00DA0B47" w:rsidRPr="005C726B" w:rsidRDefault="00DA0B47" w:rsidP="00554A6A">
      <w:pPr>
        <w:rPr>
          <w:b/>
          <w:lang w:val="es-ES" w:eastAsia="es-ES"/>
        </w:rPr>
      </w:pPr>
      <w:r w:rsidRPr="00DA0B47">
        <w:rPr>
          <w:b/>
          <w:lang w:val="es-ES" w:eastAsia="es-ES"/>
        </w:rPr>
        <w:lastRenderedPageBreak/>
        <w:t xml:space="preserve">Dimensiones de la variable </w:t>
      </w:r>
      <w:r w:rsidR="002C0DAA">
        <w:rPr>
          <w:b/>
          <w:lang w:val="es-ES" w:eastAsia="es-ES"/>
        </w:rPr>
        <w:t>calidad de servicio</w:t>
      </w:r>
    </w:p>
    <w:p w:rsidR="00554A6A" w:rsidRPr="00504813" w:rsidRDefault="00554A6A" w:rsidP="001735A7">
      <w:pPr>
        <w:pStyle w:val="Ttulo3"/>
        <w:ind w:firstLine="720"/>
        <w:rPr>
          <w:i/>
        </w:rPr>
      </w:pPr>
      <w:bookmarkStart w:id="175" w:name="_Toc100082814"/>
      <w:bookmarkStart w:id="176" w:name="_Toc100087565"/>
      <w:bookmarkStart w:id="177" w:name="_Toc101089590"/>
      <w:bookmarkStart w:id="178" w:name="_Toc103017114"/>
      <w:bookmarkStart w:id="179" w:name="_Toc107234927"/>
      <w:r w:rsidRPr="009F6410">
        <w:t xml:space="preserve">Tabla N° </w:t>
      </w:r>
      <w:r w:rsidR="00DA0B47">
        <w:t>8</w:t>
      </w:r>
      <w:r>
        <w:t>.</w:t>
      </w:r>
      <w:r>
        <w:rPr>
          <w:b/>
        </w:rPr>
        <w:t xml:space="preserve"> </w:t>
      </w:r>
      <w:r w:rsidRPr="00DC2FE4">
        <w:t xml:space="preserve">Niveles obtenidos sobre </w:t>
      </w:r>
      <w:r>
        <w:t xml:space="preserve">la </w:t>
      </w:r>
      <w:r w:rsidR="00DA0B47">
        <w:t xml:space="preserve">dimensión </w:t>
      </w:r>
      <w:bookmarkEnd w:id="175"/>
      <w:bookmarkEnd w:id="176"/>
      <w:bookmarkEnd w:id="177"/>
      <w:r w:rsidR="000B35B7">
        <w:t>f</w:t>
      </w:r>
      <w:r w:rsidR="000B35B7" w:rsidRPr="000B35B7">
        <w:t>iabilidad</w:t>
      </w:r>
      <w:bookmarkEnd w:id="178"/>
      <w:bookmarkEnd w:id="179"/>
    </w:p>
    <w:tbl>
      <w:tblPr>
        <w:tblStyle w:val="Tablaconcuadrcula"/>
        <w:tblW w:w="6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8"/>
        <w:gridCol w:w="1775"/>
        <w:gridCol w:w="1586"/>
      </w:tblGrid>
      <w:tr w:rsidR="00554A6A" w:rsidTr="0042527F">
        <w:trPr>
          <w:trHeight w:val="251"/>
          <w:jc w:val="center"/>
        </w:trPr>
        <w:tc>
          <w:tcPr>
            <w:tcW w:w="1560" w:type="dxa"/>
            <w:vMerge w:val="restart"/>
            <w:tcBorders>
              <w:top w:val="single" w:sz="4" w:space="0" w:color="auto"/>
            </w:tcBorders>
          </w:tcPr>
          <w:p w:rsidR="00554A6A" w:rsidRPr="00B70D00" w:rsidRDefault="00554A6A" w:rsidP="0042527F">
            <w:pPr>
              <w:jc w:val="center"/>
              <w:rPr>
                <w:rFonts w:ascii="Arial" w:hAnsi="Arial" w:cs="Arial"/>
                <w:szCs w:val="24"/>
              </w:rPr>
            </w:pPr>
          </w:p>
          <w:p w:rsidR="00554A6A" w:rsidRPr="00B70D00" w:rsidRDefault="00554A6A" w:rsidP="0042527F">
            <w:pPr>
              <w:jc w:val="center"/>
              <w:rPr>
                <w:rFonts w:ascii="Arial" w:hAnsi="Arial" w:cs="Arial"/>
                <w:szCs w:val="24"/>
              </w:rPr>
            </w:pPr>
            <w:r w:rsidRPr="00B70D00">
              <w:rPr>
                <w:rFonts w:ascii="Arial" w:hAnsi="Arial" w:cs="Arial"/>
                <w:szCs w:val="24"/>
              </w:rPr>
              <w:t>Clases</w:t>
            </w:r>
          </w:p>
        </w:tc>
        <w:tc>
          <w:tcPr>
            <w:tcW w:w="4919" w:type="dxa"/>
            <w:gridSpan w:val="3"/>
            <w:tcBorders>
              <w:top w:val="single" w:sz="4" w:space="0" w:color="auto"/>
              <w:bottom w:val="single" w:sz="4" w:space="0" w:color="auto"/>
            </w:tcBorders>
          </w:tcPr>
          <w:p w:rsidR="00554A6A" w:rsidRPr="00B70D00" w:rsidRDefault="00554A6A" w:rsidP="0042527F">
            <w:pPr>
              <w:jc w:val="center"/>
              <w:rPr>
                <w:rFonts w:ascii="Arial" w:hAnsi="Arial" w:cs="Arial"/>
                <w:szCs w:val="24"/>
              </w:rPr>
            </w:pPr>
            <w:r w:rsidRPr="00B70D00">
              <w:rPr>
                <w:rFonts w:ascii="Arial" w:hAnsi="Arial" w:cs="Arial"/>
                <w:szCs w:val="24"/>
              </w:rPr>
              <w:t>Frecuencias</w:t>
            </w:r>
          </w:p>
        </w:tc>
      </w:tr>
      <w:tr w:rsidR="00554A6A" w:rsidTr="0042527F">
        <w:trPr>
          <w:trHeight w:val="258"/>
          <w:jc w:val="center"/>
        </w:trPr>
        <w:tc>
          <w:tcPr>
            <w:tcW w:w="1560" w:type="dxa"/>
            <w:vMerge/>
            <w:tcBorders>
              <w:bottom w:val="single" w:sz="4" w:space="0" w:color="auto"/>
            </w:tcBorders>
            <w:vAlign w:val="center"/>
          </w:tcPr>
          <w:p w:rsidR="00554A6A" w:rsidRPr="00B70D00" w:rsidRDefault="00554A6A" w:rsidP="0042527F">
            <w:pPr>
              <w:jc w:val="center"/>
              <w:rPr>
                <w:rFonts w:ascii="Arial" w:hAnsi="Arial" w:cs="Arial"/>
                <w:szCs w:val="24"/>
              </w:rPr>
            </w:pPr>
          </w:p>
        </w:tc>
        <w:tc>
          <w:tcPr>
            <w:tcW w:w="1558" w:type="dxa"/>
            <w:tcBorders>
              <w:top w:val="single" w:sz="4" w:space="0" w:color="auto"/>
              <w:bottom w:val="single" w:sz="4" w:space="0" w:color="auto"/>
            </w:tcBorders>
          </w:tcPr>
          <w:p w:rsidR="00554A6A" w:rsidRPr="00B70D00" w:rsidRDefault="00554A6A" w:rsidP="0042527F">
            <w:pPr>
              <w:jc w:val="center"/>
              <w:rPr>
                <w:rFonts w:ascii="Arial" w:hAnsi="Arial" w:cs="Arial"/>
                <w:szCs w:val="24"/>
              </w:rPr>
            </w:pPr>
            <w:r w:rsidRPr="00B70D00">
              <w:rPr>
                <w:rFonts w:ascii="Arial" w:hAnsi="Arial" w:cs="Arial"/>
                <w:szCs w:val="24"/>
              </w:rPr>
              <w:t>Absoluta</w:t>
            </w:r>
          </w:p>
        </w:tc>
        <w:tc>
          <w:tcPr>
            <w:tcW w:w="1775" w:type="dxa"/>
            <w:tcBorders>
              <w:top w:val="single" w:sz="4" w:space="0" w:color="auto"/>
              <w:bottom w:val="single" w:sz="4" w:space="0" w:color="auto"/>
            </w:tcBorders>
          </w:tcPr>
          <w:p w:rsidR="00554A6A" w:rsidRPr="00B70D00" w:rsidRDefault="00554A6A" w:rsidP="0042527F">
            <w:pPr>
              <w:jc w:val="center"/>
              <w:rPr>
                <w:rFonts w:ascii="Arial" w:hAnsi="Arial" w:cs="Arial"/>
                <w:szCs w:val="24"/>
              </w:rPr>
            </w:pPr>
            <w:r w:rsidRPr="00B70D00">
              <w:rPr>
                <w:rFonts w:ascii="Arial" w:hAnsi="Arial" w:cs="Arial"/>
                <w:szCs w:val="24"/>
              </w:rPr>
              <w:t>Relativa (%)</w:t>
            </w:r>
          </w:p>
        </w:tc>
        <w:tc>
          <w:tcPr>
            <w:tcW w:w="1586" w:type="dxa"/>
            <w:tcBorders>
              <w:top w:val="single" w:sz="4" w:space="0" w:color="auto"/>
              <w:bottom w:val="single" w:sz="4" w:space="0" w:color="auto"/>
            </w:tcBorders>
          </w:tcPr>
          <w:p w:rsidR="00554A6A" w:rsidRPr="00B70D00" w:rsidRDefault="00554A6A" w:rsidP="0042527F">
            <w:pPr>
              <w:jc w:val="center"/>
              <w:rPr>
                <w:rFonts w:ascii="Arial" w:hAnsi="Arial" w:cs="Arial"/>
                <w:szCs w:val="24"/>
              </w:rPr>
            </w:pPr>
            <w:r w:rsidRPr="00B70D00">
              <w:rPr>
                <w:rFonts w:ascii="Arial" w:hAnsi="Arial" w:cs="Arial"/>
                <w:szCs w:val="24"/>
              </w:rPr>
              <w:t>Acumulada</w:t>
            </w:r>
          </w:p>
        </w:tc>
      </w:tr>
      <w:tr w:rsidR="000B35B7" w:rsidRPr="00FD40F0" w:rsidTr="00E762BF">
        <w:trPr>
          <w:trHeight w:val="190"/>
          <w:jc w:val="center"/>
        </w:trPr>
        <w:tc>
          <w:tcPr>
            <w:tcW w:w="1560" w:type="dxa"/>
            <w:tcBorders>
              <w:top w:val="single" w:sz="4" w:space="0" w:color="auto"/>
            </w:tcBorders>
            <w:vAlign w:val="center"/>
          </w:tcPr>
          <w:p w:rsidR="000B35B7" w:rsidRPr="00B70D00" w:rsidRDefault="000B35B7" w:rsidP="000B35B7">
            <w:pPr>
              <w:rPr>
                <w:rFonts w:ascii="Arial" w:hAnsi="Arial" w:cs="Arial"/>
                <w:szCs w:val="24"/>
              </w:rPr>
            </w:pPr>
            <w:r>
              <w:rPr>
                <w:rFonts w:ascii="Arial" w:eastAsia="Times New Roman" w:hAnsi="Arial" w:cs="Arial"/>
                <w:color w:val="000000"/>
                <w:szCs w:val="24"/>
              </w:rPr>
              <w:t>Muy malo</w:t>
            </w:r>
          </w:p>
        </w:tc>
        <w:tc>
          <w:tcPr>
            <w:tcW w:w="1558" w:type="dxa"/>
            <w:tcBorders>
              <w:top w:val="single" w:sz="4" w:space="0" w:color="auto"/>
            </w:tcBorders>
            <w:vAlign w:val="center"/>
          </w:tcPr>
          <w:p w:rsidR="000B35B7" w:rsidRPr="000B35B7" w:rsidRDefault="000B35B7" w:rsidP="000B35B7">
            <w:pPr>
              <w:jc w:val="center"/>
              <w:rPr>
                <w:rFonts w:ascii="Arial" w:hAnsi="Arial" w:cs="Arial"/>
                <w:color w:val="000000"/>
              </w:rPr>
            </w:pPr>
            <w:r w:rsidRPr="000B35B7">
              <w:rPr>
                <w:rFonts w:ascii="Arial" w:hAnsi="Arial" w:cs="Arial"/>
                <w:color w:val="000000"/>
              </w:rPr>
              <w:t>7</w:t>
            </w:r>
          </w:p>
        </w:tc>
        <w:tc>
          <w:tcPr>
            <w:tcW w:w="1775" w:type="dxa"/>
            <w:tcBorders>
              <w:top w:val="single" w:sz="4" w:space="0" w:color="auto"/>
            </w:tcBorders>
            <w:vAlign w:val="center"/>
          </w:tcPr>
          <w:p w:rsidR="000B35B7" w:rsidRPr="000B35B7" w:rsidRDefault="000B35B7" w:rsidP="000B35B7">
            <w:pPr>
              <w:jc w:val="center"/>
              <w:rPr>
                <w:rFonts w:ascii="Arial" w:hAnsi="Arial" w:cs="Arial"/>
                <w:color w:val="000000"/>
                <w:sz w:val="24"/>
                <w:szCs w:val="24"/>
              </w:rPr>
            </w:pPr>
            <w:r w:rsidRPr="000B35B7">
              <w:rPr>
                <w:rFonts w:ascii="Arial" w:hAnsi="Arial" w:cs="Arial"/>
                <w:color w:val="000000"/>
              </w:rPr>
              <w:t>10.3</w:t>
            </w:r>
          </w:p>
        </w:tc>
        <w:tc>
          <w:tcPr>
            <w:tcW w:w="1586" w:type="dxa"/>
            <w:tcBorders>
              <w:top w:val="single" w:sz="4" w:space="0" w:color="auto"/>
            </w:tcBorders>
            <w:vAlign w:val="bottom"/>
          </w:tcPr>
          <w:p w:rsidR="000B35B7" w:rsidRPr="000B35B7" w:rsidRDefault="000B35B7" w:rsidP="000B35B7">
            <w:pPr>
              <w:jc w:val="right"/>
              <w:rPr>
                <w:rFonts w:ascii="Arial" w:hAnsi="Arial" w:cs="Arial"/>
                <w:color w:val="000000"/>
              </w:rPr>
            </w:pPr>
            <w:r w:rsidRPr="000B35B7">
              <w:rPr>
                <w:rFonts w:ascii="Arial" w:hAnsi="Arial" w:cs="Arial"/>
                <w:color w:val="000000"/>
              </w:rPr>
              <w:t>10.3</w:t>
            </w:r>
          </w:p>
        </w:tc>
      </w:tr>
      <w:tr w:rsidR="000B35B7" w:rsidRPr="00FD40F0" w:rsidTr="00E762BF">
        <w:trPr>
          <w:trHeight w:val="258"/>
          <w:jc w:val="center"/>
        </w:trPr>
        <w:tc>
          <w:tcPr>
            <w:tcW w:w="1560" w:type="dxa"/>
            <w:vAlign w:val="center"/>
          </w:tcPr>
          <w:p w:rsidR="000B35B7" w:rsidRPr="00B70D00" w:rsidRDefault="000B35B7" w:rsidP="000B35B7">
            <w:pPr>
              <w:rPr>
                <w:rFonts w:ascii="Arial" w:hAnsi="Arial" w:cs="Arial"/>
                <w:szCs w:val="24"/>
              </w:rPr>
            </w:pPr>
            <w:r>
              <w:rPr>
                <w:rFonts w:ascii="Arial" w:hAnsi="Arial" w:cs="Arial"/>
                <w:szCs w:val="24"/>
              </w:rPr>
              <w:t>Malo</w:t>
            </w:r>
          </w:p>
        </w:tc>
        <w:tc>
          <w:tcPr>
            <w:tcW w:w="1558" w:type="dxa"/>
            <w:vAlign w:val="center"/>
          </w:tcPr>
          <w:p w:rsidR="000B35B7" w:rsidRPr="000B35B7" w:rsidRDefault="000B35B7" w:rsidP="000B35B7">
            <w:pPr>
              <w:jc w:val="center"/>
              <w:rPr>
                <w:rFonts w:ascii="Arial" w:hAnsi="Arial" w:cs="Arial"/>
                <w:color w:val="000000"/>
              </w:rPr>
            </w:pPr>
            <w:r w:rsidRPr="000B35B7">
              <w:rPr>
                <w:rFonts w:ascii="Arial" w:hAnsi="Arial" w:cs="Arial"/>
                <w:color w:val="000000"/>
              </w:rPr>
              <w:t>10</w:t>
            </w:r>
          </w:p>
        </w:tc>
        <w:tc>
          <w:tcPr>
            <w:tcW w:w="1775" w:type="dxa"/>
            <w:vAlign w:val="center"/>
          </w:tcPr>
          <w:p w:rsidR="000B35B7" w:rsidRPr="000B35B7" w:rsidRDefault="000B35B7" w:rsidP="000B35B7">
            <w:pPr>
              <w:jc w:val="center"/>
              <w:rPr>
                <w:rFonts w:ascii="Arial" w:hAnsi="Arial" w:cs="Arial"/>
                <w:color w:val="000000"/>
                <w:sz w:val="24"/>
                <w:szCs w:val="24"/>
              </w:rPr>
            </w:pPr>
            <w:r w:rsidRPr="000B35B7">
              <w:rPr>
                <w:rFonts w:ascii="Arial" w:hAnsi="Arial" w:cs="Arial"/>
                <w:color w:val="000000"/>
              </w:rPr>
              <w:t>14.8</w:t>
            </w:r>
          </w:p>
        </w:tc>
        <w:tc>
          <w:tcPr>
            <w:tcW w:w="1586" w:type="dxa"/>
            <w:vAlign w:val="bottom"/>
          </w:tcPr>
          <w:p w:rsidR="000B35B7" w:rsidRPr="000B35B7" w:rsidRDefault="000B35B7" w:rsidP="000B35B7">
            <w:pPr>
              <w:jc w:val="right"/>
              <w:rPr>
                <w:rFonts w:ascii="Arial" w:hAnsi="Arial" w:cs="Arial"/>
                <w:color w:val="000000"/>
              </w:rPr>
            </w:pPr>
            <w:r w:rsidRPr="000B35B7">
              <w:rPr>
                <w:rFonts w:ascii="Arial" w:hAnsi="Arial" w:cs="Arial"/>
                <w:color w:val="000000"/>
              </w:rPr>
              <w:t>25.1</w:t>
            </w:r>
          </w:p>
        </w:tc>
      </w:tr>
      <w:tr w:rsidR="000B35B7" w:rsidRPr="00FD40F0" w:rsidTr="00E762BF">
        <w:trPr>
          <w:trHeight w:val="317"/>
          <w:jc w:val="center"/>
        </w:trPr>
        <w:tc>
          <w:tcPr>
            <w:tcW w:w="1560" w:type="dxa"/>
            <w:vAlign w:val="center"/>
          </w:tcPr>
          <w:p w:rsidR="000B35B7" w:rsidRPr="00B70D00" w:rsidRDefault="000B35B7" w:rsidP="000B35B7">
            <w:pPr>
              <w:rPr>
                <w:rFonts w:ascii="Arial" w:hAnsi="Arial" w:cs="Arial"/>
                <w:szCs w:val="24"/>
              </w:rPr>
            </w:pPr>
            <w:r>
              <w:rPr>
                <w:rFonts w:ascii="Arial" w:eastAsia="Times New Roman" w:hAnsi="Arial" w:cs="Arial"/>
                <w:color w:val="000000"/>
                <w:szCs w:val="24"/>
              </w:rPr>
              <w:t>Regular</w:t>
            </w:r>
          </w:p>
        </w:tc>
        <w:tc>
          <w:tcPr>
            <w:tcW w:w="1558" w:type="dxa"/>
            <w:vAlign w:val="center"/>
          </w:tcPr>
          <w:p w:rsidR="000B35B7" w:rsidRPr="000B35B7" w:rsidRDefault="000B35B7" w:rsidP="000B35B7">
            <w:pPr>
              <w:jc w:val="center"/>
              <w:rPr>
                <w:rFonts w:ascii="Arial" w:hAnsi="Arial" w:cs="Arial"/>
                <w:color w:val="000000"/>
              </w:rPr>
            </w:pPr>
            <w:r w:rsidRPr="000B35B7">
              <w:rPr>
                <w:rFonts w:ascii="Arial" w:hAnsi="Arial" w:cs="Arial"/>
                <w:color w:val="000000"/>
              </w:rPr>
              <w:t>16</w:t>
            </w:r>
          </w:p>
        </w:tc>
        <w:tc>
          <w:tcPr>
            <w:tcW w:w="1775" w:type="dxa"/>
            <w:vAlign w:val="center"/>
          </w:tcPr>
          <w:p w:rsidR="000B35B7" w:rsidRPr="000B35B7" w:rsidRDefault="000B35B7" w:rsidP="000B35B7">
            <w:pPr>
              <w:jc w:val="center"/>
              <w:rPr>
                <w:rFonts w:ascii="Arial" w:hAnsi="Arial" w:cs="Arial"/>
                <w:color w:val="000000"/>
                <w:sz w:val="24"/>
                <w:szCs w:val="24"/>
              </w:rPr>
            </w:pPr>
            <w:r w:rsidRPr="000B35B7">
              <w:rPr>
                <w:rFonts w:ascii="Arial" w:hAnsi="Arial" w:cs="Arial"/>
                <w:color w:val="000000"/>
              </w:rPr>
              <w:t>23.5</w:t>
            </w:r>
          </w:p>
        </w:tc>
        <w:tc>
          <w:tcPr>
            <w:tcW w:w="1586" w:type="dxa"/>
            <w:vAlign w:val="bottom"/>
          </w:tcPr>
          <w:p w:rsidR="000B35B7" w:rsidRPr="000B35B7" w:rsidRDefault="000B35B7" w:rsidP="000B35B7">
            <w:pPr>
              <w:jc w:val="right"/>
              <w:rPr>
                <w:rFonts w:ascii="Arial" w:hAnsi="Arial" w:cs="Arial"/>
                <w:color w:val="000000"/>
              </w:rPr>
            </w:pPr>
            <w:r w:rsidRPr="000B35B7">
              <w:rPr>
                <w:rFonts w:ascii="Arial" w:hAnsi="Arial" w:cs="Arial"/>
                <w:color w:val="000000"/>
              </w:rPr>
              <w:t>48.6</w:t>
            </w:r>
          </w:p>
        </w:tc>
      </w:tr>
      <w:tr w:rsidR="000B35B7" w:rsidRPr="00FD40F0" w:rsidTr="00E762BF">
        <w:trPr>
          <w:trHeight w:val="258"/>
          <w:jc w:val="center"/>
        </w:trPr>
        <w:tc>
          <w:tcPr>
            <w:tcW w:w="1560" w:type="dxa"/>
            <w:vAlign w:val="center"/>
          </w:tcPr>
          <w:p w:rsidR="000B35B7" w:rsidRPr="00B70D00" w:rsidRDefault="000B35B7" w:rsidP="000B35B7">
            <w:pPr>
              <w:rPr>
                <w:rFonts w:ascii="Arial" w:hAnsi="Arial" w:cs="Arial"/>
                <w:szCs w:val="24"/>
              </w:rPr>
            </w:pPr>
            <w:r>
              <w:rPr>
                <w:rFonts w:ascii="Arial" w:eastAsia="Times New Roman" w:hAnsi="Arial" w:cs="Arial"/>
                <w:color w:val="000000"/>
                <w:szCs w:val="24"/>
              </w:rPr>
              <w:t>Bueno</w:t>
            </w:r>
          </w:p>
        </w:tc>
        <w:tc>
          <w:tcPr>
            <w:tcW w:w="1558" w:type="dxa"/>
            <w:vAlign w:val="center"/>
          </w:tcPr>
          <w:p w:rsidR="000B35B7" w:rsidRPr="000B35B7" w:rsidRDefault="000B35B7" w:rsidP="000B35B7">
            <w:pPr>
              <w:jc w:val="center"/>
              <w:rPr>
                <w:rFonts w:ascii="Arial" w:hAnsi="Arial" w:cs="Arial"/>
                <w:color w:val="000000"/>
              </w:rPr>
            </w:pPr>
            <w:r w:rsidRPr="000B35B7">
              <w:rPr>
                <w:rFonts w:ascii="Arial" w:hAnsi="Arial" w:cs="Arial"/>
                <w:color w:val="000000"/>
              </w:rPr>
              <w:t>23</w:t>
            </w:r>
          </w:p>
        </w:tc>
        <w:tc>
          <w:tcPr>
            <w:tcW w:w="1775" w:type="dxa"/>
            <w:vAlign w:val="center"/>
          </w:tcPr>
          <w:p w:rsidR="000B35B7" w:rsidRPr="000B35B7" w:rsidRDefault="000B35B7" w:rsidP="000B35B7">
            <w:pPr>
              <w:jc w:val="center"/>
              <w:rPr>
                <w:rFonts w:ascii="Arial" w:hAnsi="Arial" w:cs="Arial"/>
                <w:color w:val="000000"/>
                <w:sz w:val="24"/>
                <w:szCs w:val="24"/>
              </w:rPr>
            </w:pPr>
            <w:r w:rsidRPr="000B35B7">
              <w:rPr>
                <w:rFonts w:ascii="Arial" w:hAnsi="Arial" w:cs="Arial"/>
                <w:color w:val="000000"/>
              </w:rPr>
              <w:t>33.8</w:t>
            </w:r>
          </w:p>
        </w:tc>
        <w:tc>
          <w:tcPr>
            <w:tcW w:w="1586" w:type="dxa"/>
            <w:vAlign w:val="bottom"/>
          </w:tcPr>
          <w:p w:rsidR="000B35B7" w:rsidRPr="000B35B7" w:rsidRDefault="000B35B7" w:rsidP="000B35B7">
            <w:pPr>
              <w:jc w:val="right"/>
              <w:rPr>
                <w:rFonts w:ascii="Arial" w:hAnsi="Arial" w:cs="Arial"/>
                <w:color w:val="000000"/>
              </w:rPr>
            </w:pPr>
            <w:r w:rsidRPr="000B35B7">
              <w:rPr>
                <w:rFonts w:ascii="Arial" w:hAnsi="Arial" w:cs="Arial"/>
                <w:color w:val="000000"/>
              </w:rPr>
              <w:t>82.4</w:t>
            </w:r>
          </w:p>
        </w:tc>
      </w:tr>
      <w:tr w:rsidR="000B35B7" w:rsidRPr="00FD40F0" w:rsidTr="00E762BF">
        <w:trPr>
          <w:trHeight w:val="251"/>
          <w:jc w:val="center"/>
        </w:trPr>
        <w:tc>
          <w:tcPr>
            <w:tcW w:w="1560" w:type="dxa"/>
            <w:tcBorders>
              <w:bottom w:val="single" w:sz="4" w:space="0" w:color="auto"/>
            </w:tcBorders>
            <w:vAlign w:val="center"/>
          </w:tcPr>
          <w:p w:rsidR="000B35B7" w:rsidRPr="00B70D00" w:rsidRDefault="000B35B7" w:rsidP="000B35B7">
            <w:pPr>
              <w:rPr>
                <w:rFonts w:ascii="Arial" w:hAnsi="Arial" w:cs="Arial"/>
                <w:szCs w:val="24"/>
              </w:rPr>
            </w:pPr>
            <w:r>
              <w:rPr>
                <w:rFonts w:ascii="Arial" w:eastAsia="Times New Roman" w:hAnsi="Arial" w:cs="Arial"/>
                <w:color w:val="000000"/>
                <w:szCs w:val="24"/>
              </w:rPr>
              <w:t>Muy Bueno</w:t>
            </w:r>
          </w:p>
        </w:tc>
        <w:tc>
          <w:tcPr>
            <w:tcW w:w="1558" w:type="dxa"/>
            <w:tcBorders>
              <w:bottom w:val="single" w:sz="4" w:space="0" w:color="auto"/>
            </w:tcBorders>
            <w:vAlign w:val="center"/>
          </w:tcPr>
          <w:p w:rsidR="000B35B7" w:rsidRPr="000B35B7" w:rsidRDefault="000B35B7" w:rsidP="000B35B7">
            <w:pPr>
              <w:jc w:val="center"/>
              <w:rPr>
                <w:rFonts w:ascii="Arial" w:hAnsi="Arial" w:cs="Arial"/>
                <w:color w:val="000000"/>
              </w:rPr>
            </w:pPr>
            <w:r w:rsidRPr="000B35B7">
              <w:rPr>
                <w:rFonts w:ascii="Arial" w:hAnsi="Arial" w:cs="Arial"/>
                <w:color w:val="000000"/>
              </w:rPr>
              <w:t>12</w:t>
            </w:r>
          </w:p>
        </w:tc>
        <w:tc>
          <w:tcPr>
            <w:tcW w:w="1775" w:type="dxa"/>
            <w:tcBorders>
              <w:bottom w:val="single" w:sz="4" w:space="0" w:color="auto"/>
            </w:tcBorders>
            <w:vAlign w:val="center"/>
          </w:tcPr>
          <w:p w:rsidR="000B35B7" w:rsidRPr="000B35B7" w:rsidRDefault="000B35B7" w:rsidP="000B35B7">
            <w:pPr>
              <w:jc w:val="center"/>
              <w:rPr>
                <w:rFonts w:ascii="Arial" w:hAnsi="Arial" w:cs="Arial"/>
                <w:color w:val="000000"/>
                <w:sz w:val="24"/>
                <w:szCs w:val="24"/>
              </w:rPr>
            </w:pPr>
            <w:r w:rsidRPr="000B35B7">
              <w:rPr>
                <w:rFonts w:ascii="Arial" w:hAnsi="Arial" w:cs="Arial"/>
                <w:color w:val="000000"/>
              </w:rPr>
              <w:t>17.6</w:t>
            </w:r>
          </w:p>
        </w:tc>
        <w:tc>
          <w:tcPr>
            <w:tcW w:w="1586" w:type="dxa"/>
            <w:tcBorders>
              <w:bottom w:val="single" w:sz="4" w:space="0" w:color="auto"/>
            </w:tcBorders>
            <w:vAlign w:val="bottom"/>
          </w:tcPr>
          <w:p w:rsidR="000B35B7" w:rsidRPr="000B35B7" w:rsidRDefault="000B35B7" w:rsidP="000B35B7">
            <w:pPr>
              <w:jc w:val="right"/>
              <w:rPr>
                <w:rFonts w:ascii="Arial" w:hAnsi="Arial" w:cs="Arial"/>
                <w:color w:val="000000"/>
              </w:rPr>
            </w:pPr>
            <w:r w:rsidRPr="000B35B7">
              <w:rPr>
                <w:rFonts w:ascii="Arial" w:hAnsi="Arial" w:cs="Arial"/>
                <w:color w:val="000000"/>
              </w:rPr>
              <w:t>100</w:t>
            </w:r>
          </w:p>
        </w:tc>
      </w:tr>
      <w:tr w:rsidR="00554A6A" w:rsidTr="0042527F">
        <w:trPr>
          <w:trHeight w:val="251"/>
          <w:jc w:val="center"/>
        </w:trPr>
        <w:tc>
          <w:tcPr>
            <w:tcW w:w="1560" w:type="dxa"/>
            <w:tcBorders>
              <w:top w:val="single" w:sz="4" w:space="0" w:color="auto"/>
              <w:bottom w:val="single" w:sz="4" w:space="0" w:color="auto"/>
            </w:tcBorders>
          </w:tcPr>
          <w:p w:rsidR="00554A6A" w:rsidRPr="00B70D00" w:rsidRDefault="00554A6A" w:rsidP="0042527F">
            <w:pPr>
              <w:rPr>
                <w:rFonts w:ascii="Arial" w:hAnsi="Arial" w:cs="Arial"/>
                <w:szCs w:val="24"/>
              </w:rPr>
            </w:pPr>
            <w:r w:rsidRPr="00B70D00">
              <w:rPr>
                <w:rFonts w:ascii="Arial" w:hAnsi="Arial" w:cs="Arial"/>
                <w:szCs w:val="24"/>
              </w:rPr>
              <w:t>Total</w:t>
            </w:r>
          </w:p>
        </w:tc>
        <w:tc>
          <w:tcPr>
            <w:tcW w:w="1558" w:type="dxa"/>
            <w:tcBorders>
              <w:top w:val="single" w:sz="4" w:space="0" w:color="auto"/>
              <w:bottom w:val="single" w:sz="4" w:space="0" w:color="auto"/>
            </w:tcBorders>
          </w:tcPr>
          <w:p w:rsidR="00554A6A" w:rsidRPr="00B70D00" w:rsidRDefault="000B35B7" w:rsidP="0042527F">
            <w:pPr>
              <w:jc w:val="center"/>
              <w:rPr>
                <w:rFonts w:ascii="Arial" w:hAnsi="Arial" w:cs="Arial"/>
                <w:szCs w:val="24"/>
              </w:rPr>
            </w:pPr>
            <w:r>
              <w:rPr>
                <w:rFonts w:ascii="Arial" w:hAnsi="Arial" w:cs="Arial"/>
                <w:szCs w:val="24"/>
              </w:rPr>
              <w:t>68</w:t>
            </w:r>
          </w:p>
        </w:tc>
        <w:tc>
          <w:tcPr>
            <w:tcW w:w="1775" w:type="dxa"/>
            <w:tcBorders>
              <w:top w:val="single" w:sz="4" w:space="0" w:color="auto"/>
              <w:bottom w:val="single" w:sz="4" w:space="0" w:color="auto"/>
            </w:tcBorders>
          </w:tcPr>
          <w:p w:rsidR="00554A6A" w:rsidRPr="00B70D00" w:rsidRDefault="00554A6A" w:rsidP="0042527F">
            <w:pPr>
              <w:jc w:val="center"/>
              <w:rPr>
                <w:rFonts w:ascii="Arial" w:hAnsi="Arial" w:cs="Arial"/>
                <w:szCs w:val="24"/>
              </w:rPr>
            </w:pPr>
            <w:r w:rsidRPr="00B70D00">
              <w:rPr>
                <w:rFonts w:ascii="Arial" w:hAnsi="Arial" w:cs="Arial"/>
                <w:szCs w:val="24"/>
              </w:rPr>
              <w:t>100</w:t>
            </w:r>
          </w:p>
        </w:tc>
        <w:tc>
          <w:tcPr>
            <w:tcW w:w="1586" w:type="dxa"/>
            <w:tcBorders>
              <w:top w:val="single" w:sz="4" w:space="0" w:color="auto"/>
              <w:bottom w:val="single" w:sz="4" w:space="0" w:color="auto"/>
            </w:tcBorders>
          </w:tcPr>
          <w:p w:rsidR="00554A6A" w:rsidRPr="00B70D00" w:rsidRDefault="00554A6A" w:rsidP="0042527F">
            <w:pPr>
              <w:jc w:val="center"/>
              <w:rPr>
                <w:rFonts w:ascii="Arial" w:hAnsi="Arial" w:cs="Arial"/>
                <w:szCs w:val="24"/>
              </w:rPr>
            </w:pPr>
          </w:p>
        </w:tc>
      </w:tr>
    </w:tbl>
    <w:p w:rsidR="00554A6A" w:rsidRPr="00B70D00" w:rsidRDefault="00554A6A" w:rsidP="00554A6A">
      <w:pPr>
        <w:spacing w:line="240" w:lineRule="auto"/>
        <w:ind w:firstLine="720"/>
        <w:rPr>
          <w:sz w:val="22"/>
        </w:rPr>
      </w:pPr>
      <w:r w:rsidRPr="00B70D00">
        <w:rPr>
          <w:sz w:val="22"/>
        </w:rPr>
        <w:t>Nota.  Elaboración propia</w:t>
      </w:r>
    </w:p>
    <w:p w:rsidR="00554A6A" w:rsidRPr="00840322" w:rsidRDefault="000B35B7" w:rsidP="001735A7">
      <w:pPr>
        <w:pStyle w:val="Ttulo3"/>
        <w:ind w:firstLine="720"/>
        <w:rPr>
          <w:i/>
        </w:rPr>
      </w:pPr>
      <w:bookmarkStart w:id="180" w:name="_Toc100082815"/>
      <w:bookmarkStart w:id="181" w:name="_Toc100087566"/>
      <w:bookmarkStart w:id="182" w:name="_Toc101089591"/>
      <w:bookmarkStart w:id="183" w:name="_Toc103017115"/>
      <w:bookmarkStart w:id="184" w:name="_Toc107234928"/>
      <w:r>
        <w:rPr>
          <w:noProof/>
          <w:lang w:val="es-ES" w:eastAsia="es-ES"/>
        </w:rPr>
        <w:drawing>
          <wp:anchor distT="0" distB="0" distL="114300" distR="114300" simplePos="0" relativeHeight="251748352" behindDoc="0" locked="0" layoutInCell="1" allowOverlap="1" wp14:anchorId="50C96E04" wp14:editId="5A8E7308">
            <wp:simplePos x="0" y="0"/>
            <wp:positionH relativeFrom="column">
              <wp:posOffset>605988</wp:posOffset>
            </wp:positionH>
            <wp:positionV relativeFrom="paragraph">
              <wp:posOffset>191168</wp:posOffset>
            </wp:positionV>
            <wp:extent cx="4572000" cy="274320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anchor>
        </w:drawing>
      </w:r>
      <w:r w:rsidR="002E3E37" w:rsidRPr="002E3E37">
        <w:t xml:space="preserve"> Figura</w:t>
      </w:r>
      <w:r w:rsidR="00DA0B47" w:rsidRPr="002E3E37">
        <w:t xml:space="preserve"> </w:t>
      </w:r>
      <w:r w:rsidR="00DA0B47">
        <w:t>N° 6</w:t>
      </w:r>
      <w:r w:rsidR="00A11A4F">
        <w:t>.</w:t>
      </w:r>
      <w:r w:rsidR="00554A6A">
        <w:t xml:space="preserve"> </w:t>
      </w:r>
      <w:r w:rsidR="00554A6A" w:rsidRPr="00DC2FE4">
        <w:t>Niveles obtenidos sobre</w:t>
      </w:r>
      <w:r w:rsidR="00DA0B47" w:rsidRPr="00DA0B47">
        <w:t xml:space="preserve"> la dimensión</w:t>
      </w:r>
      <w:bookmarkEnd w:id="180"/>
      <w:bookmarkEnd w:id="181"/>
      <w:r w:rsidR="00E62469" w:rsidRPr="00E62469">
        <w:t xml:space="preserve"> </w:t>
      </w:r>
      <w:bookmarkEnd w:id="182"/>
      <w:r>
        <w:t>f</w:t>
      </w:r>
      <w:r w:rsidRPr="000B35B7">
        <w:t>iabilidad</w:t>
      </w:r>
      <w:bookmarkEnd w:id="183"/>
      <w:bookmarkEnd w:id="184"/>
    </w:p>
    <w:p w:rsidR="002F6BCB" w:rsidRDefault="002F6BCB" w:rsidP="002F6BCB">
      <w:pPr>
        <w:jc w:val="center"/>
      </w:pPr>
    </w:p>
    <w:p w:rsidR="002F6BCB" w:rsidRDefault="002F6BCB" w:rsidP="002F6BCB">
      <w:pPr>
        <w:jc w:val="center"/>
      </w:pPr>
    </w:p>
    <w:p w:rsidR="002F6BCB" w:rsidRDefault="002F6BCB" w:rsidP="002F6BCB">
      <w:pPr>
        <w:jc w:val="center"/>
      </w:pPr>
    </w:p>
    <w:p w:rsidR="00415ACC" w:rsidRDefault="00415ACC" w:rsidP="002F6BCB">
      <w:pPr>
        <w:jc w:val="center"/>
      </w:pPr>
    </w:p>
    <w:p w:rsidR="002F6BCB" w:rsidRDefault="002F6BCB" w:rsidP="002F6BCB">
      <w:pPr>
        <w:jc w:val="center"/>
      </w:pPr>
    </w:p>
    <w:p w:rsidR="002F6BCB" w:rsidRDefault="002F6BCB" w:rsidP="002F6BCB">
      <w:pPr>
        <w:jc w:val="center"/>
      </w:pPr>
    </w:p>
    <w:p w:rsidR="002F6BCB" w:rsidRDefault="002F6BCB" w:rsidP="002F6BCB">
      <w:pPr>
        <w:jc w:val="center"/>
      </w:pPr>
    </w:p>
    <w:p w:rsidR="00554A6A" w:rsidRDefault="00554A6A" w:rsidP="002F6BCB">
      <w:pPr>
        <w:jc w:val="center"/>
      </w:pPr>
    </w:p>
    <w:p w:rsidR="00554A6A" w:rsidRPr="00B70D00" w:rsidRDefault="00415ACC" w:rsidP="00554A6A">
      <w:pPr>
        <w:spacing w:line="240" w:lineRule="auto"/>
        <w:ind w:firstLine="720"/>
        <w:rPr>
          <w:sz w:val="22"/>
        </w:rPr>
      </w:pPr>
      <w:r>
        <w:rPr>
          <w:sz w:val="22"/>
        </w:rPr>
        <w:t xml:space="preserve">    </w:t>
      </w:r>
      <w:r w:rsidR="00554A6A" w:rsidRPr="00B70D00">
        <w:rPr>
          <w:sz w:val="22"/>
        </w:rPr>
        <w:t>Nota.  Elaboración propia</w:t>
      </w:r>
    </w:p>
    <w:p w:rsidR="00E67D0E" w:rsidRPr="00D96EB1" w:rsidRDefault="00554A6A" w:rsidP="00E67D0E">
      <w:pPr>
        <w:ind w:left="720" w:firstLine="720"/>
      </w:pPr>
      <w:r>
        <w:rPr>
          <w:b/>
        </w:rPr>
        <w:t>Interpretación</w:t>
      </w:r>
      <w:r w:rsidRPr="003844C2">
        <w:rPr>
          <w:b/>
        </w:rPr>
        <w:t>:</w:t>
      </w:r>
      <w:r w:rsidRPr="003844C2">
        <w:t xml:space="preserve"> Los resultados </w:t>
      </w:r>
      <w:r>
        <w:t xml:space="preserve">de la percepción de los trabajadores respecto a la </w:t>
      </w:r>
      <w:r w:rsidR="00D63F0F">
        <w:t xml:space="preserve">dimensión </w:t>
      </w:r>
      <w:r w:rsidR="00B034EA">
        <w:t>f</w:t>
      </w:r>
      <w:r w:rsidR="00B034EA" w:rsidRPr="000B35B7">
        <w:t>iabilidad</w:t>
      </w:r>
      <w:r w:rsidR="00B034EA">
        <w:t xml:space="preserve"> </w:t>
      </w:r>
      <w:r>
        <w:t xml:space="preserve">mostrados en la tabla y el grafico, indican que, un </w:t>
      </w:r>
      <w:r w:rsidR="00B034EA">
        <w:t>33.8</w:t>
      </w:r>
      <w:r>
        <w:t xml:space="preserve">% indico que es </w:t>
      </w:r>
      <w:r w:rsidR="00703714">
        <w:t>bueno</w:t>
      </w:r>
      <w:r w:rsidR="00D63F0F">
        <w:t xml:space="preserve">, el </w:t>
      </w:r>
      <w:r w:rsidR="00E67D0E">
        <w:t>23.5</w:t>
      </w:r>
      <w:r w:rsidR="00D63F0F">
        <w:t xml:space="preserve">% indico que es </w:t>
      </w:r>
      <w:r w:rsidR="00703714">
        <w:t>regular</w:t>
      </w:r>
      <w:r>
        <w:t xml:space="preserve">, el </w:t>
      </w:r>
      <w:r w:rsidR="00E67D0E">
        <w:t>17.6</w:t>
      </w:r>
      <w:r>
        <w:t xml:space="preserve">% indico que es </w:t>
      </w:r>
      <w:r w:rsidR="00E67D0E">
        <w:t>muy bueno</w:t>
      </w:r>
      <w:r w:rsidR="00703714">
        <w:t>,</w:t>
      </w:r>
      <w:r w:rsidR="00E67D0E">
        <w:t xml:space="preserve"> el 14.8 </w:t>
      </w:r>
      <w:r>
        <w:t xml:space="preserve">% </w:t>
      </w:r>
      <w:r w:rsidR="00E67D0E">
        <w:t xml:space="preserve">indico que es malo </w:t>
      </w:r>
      <w:r>
        <w:t xml:space="preserve">y </w:t>
      </w:r>
      <w:r w:rsidR="00703714">
        <w:t xml:space="preserve">el </w:t>
      </w:r>
      <w:r w:rsidR="00E67D0E">
        <w:t>10.3</w:t>
      </w:r>
      <w:r w:rsidR="00703714">
        <w:t xml:space="preserve">% indico que es muy malo, </w:t>
      </w:r>
      <w:r w:rsidR="00E67D0E">
        <w:t xml:space="preserve">lo que evidencia que bajo la percepción de los trabajadores respecto a la dimensión </w:t>
      </w:r>
      <w:r w:rsidR="006E0119">
        <w:t>f</w:t>
      </w:r>
      <w:r w:rsidR="006E0119" w:rsidRPr="000B35B7">
        <w:t>iabilidad</w:t>
      </w:r>
      <w:r w:rsidR="006E0119">
        <w:t xml:space="preserve"> </w:t>
      </w:r>
      <w:r w:rsidR="00E67D0E">
        <w:t xml:space="preserve">de la </w:t>
      </w:r>
      <w:r w:rsidR="006E0119">
        <w:t>variable calidad de servicio</w:t>
      </w:r>
      <w:r w:rsidR="00E67D0E">
        <w:t xml:space="preserve"> en la dirección regional de salud de Tarapoto es bueno.</w:t>
      </w:r>
    </w:p>
    <w:p w:rsidR="0039512B" w:rsidRDefault="0039512B" w:rsidP="00E67D0E">
      <w:pPr>
        <w:ind w:left="720" w:firstLine="720"/>
      </w:pPr>
    </w:p>
    <w:p w:rsidR="00554A6A" w:rsidRDefault="00554A6A"/>
    <w:p w:rsidR="00554A6A" w:rsidRDefault="00554A6A"/>
    <w:p w:rsidR="00554A6A" w:rsidRDefault="00554A6A"/>
    <w:p w:rsidR="00A627A4" w:rsidRPr="00504813" w:rsidRDefault="00554A6A" w:rsidP="00703714">
      <w:pPr>
        <w:pStyle w:val="Ttulo3"/>
        <w:ind w:left="720"/>
        <w:rPr>
          <w:i/>
        </w:rPr>
      </w:pPr>
      <w:bookmarkStart w:id="185" w:name="_Toc100082816"/>
      <w:bookmarkStart w:id="186" w:name="_Toc100087567"/>
      <w:bookmarkStart w:id="187" w:name="_Toc101089592"/>
      <w:bookmarkStart w:id="188" w:name="_Toc103017116"/>
      <w:bookmarkStart w:id="189" w:name="_Toc107234929"/>
      <w:r w:rsidRPr="009F6410">
        <w:t xml:space="preserve">Tabla N° </w:t>
      </w:r>
      <w:r w:rsidR="00A627A4">
        <w:t>9</w:t>
      </w:r>
      <w:r>
        <w:t>.</w:t>
      </w:r>
      <w:r>
        <w:rPr>
          <w:b/>
        </w:rPr>
        <w:t xml:space="preserve"> </w:t>
      </w:r>
      <w:r w:rsidRPr="00DC2FE4">
        <w:t xml:space="preserve">Niveles obtenidos sobre </w:t>
      </w:r>
      <w:r w:rsidR="00A627A4" w:rsidRPr="00DC2FE4">
        <w:t xml:space="preserve">sobre </w:t>
      </w:r>
      <w:r w:rsidR="00A627A4">
        <w:t xml:space="preserve">la dimensión </w:t>
      </w:r>
      <w:bookmarkEnd w:id="185"/>
      <w:bookmarkEnd w:id="186"/>
      <w:bookmarkEnd w:id="187"/>
      <w:r w:rsidR="0074699E">
        <w:t>c</w:t>
      </w:r>
      <w:r w:rsidR="0074699E" w:rsidRPr="0074699E">
        <w:t>apacidad de respuesta</w:t>
      </w:r>
      <w:bookmarkEnd w:id="188"/>
      <w:bookmarkEnd w:id="189"/>
    </w:p>
    <w:tbl>
      <w:tblPr>
        <w:tblStyle w:val="Tablaconcuadrcula"/>
        <w:tblW w:w="6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8"/>
        <w:gridCol w:w="1775"/>
        <w:gridCol w:w="1586"/>
      </w:tblGrid>
      <w:tr w:rsidR="00554A6A" w:rsidTr="0042527F">
        <w:trPr>
          <w:trHeight w:val="251"/>
          <w:jc w:val="center"/>
        </w:trPr>
        <w:tc>
          <w:tcPr>
            <w:tcW w:w="1560" w:type="dxa"/>
            <w:vMerge w:val="restart"/>
            <w:tcBorders>
              <w:top w:val="single" w:sz="4" w:space="0" w:color="auto"/>
            </w:tcBorders>
          </w:tcPr>
          <w:p w:rsidR="00554A6A" w:rsidRPr="00B70D00" w:rsidRDefault="00554A6A" w:rsidP="0042527F">
            <w:pPr>
              <w:jc w:val="center"/>
              <w:rPr>
                <w:rFonts w:ascii="Arial" w:hAnsi="Arial" w:cs="Arial"/>
                <w:szCs w:val="24"/>
              </w:rPr>
            </w:pPr>
          </w:p>
          <w:p w:rsidR="00554A6A" w:rsidRPr="00B70D00" w:rsidRDefault="00554A6A" w:rsidP="0042527F">
            <w:pPr>
              <w:jc w:val="center"/>
              <w:rPr>
                <w:rFonts w:ascii="Arial" w:hAnsi="Arial" w:cs="Arial"/>
                <w:szCs w:val="24"/>
              </w:rPr>
            </w:pPr>
            <w:r w:rsidRPr="00B70D00">
              <w:rPr>
                <w:rFonts w:ascii="Arial" w:hAnsi="Arial" w:cs="Arial"/>
                <w:szCs w:val="24"/>
              </w:rPr>
              <w:t>Clases</w:t>
            </w:r>
          </w:p>
        </w:tc>
        <w:tc>
          <w:tcPr>
            <w:tcW w:w="4919" w:type="dxa"/>
            <w:gridSpan w:val="3"/>
            <w:tcBorders>
              <w:top w:val="single" w:sz="4" w:space="0" w:color="auto"/>
              <w:bottom w:val="single" w:sz="4" w:space="0" w:color="auto"/>
            </w:tcBorders>
          </w:tcPr>
          <w:p w:rsidR="00554A6A" w:rsidRPr="00B70D00" w:rsidRDefault="00554A6A" w:rsidP="0042527F">
            <w:pPr>
              <w:jc w:val="center"/>
              <w:rPr>
                <w:rFonts w:ascii="Arial" w:hAnsi="Arial" w:cs="Arial"/>
                <w:szCs w:val="24"/>
              </w:rPr>
            </w:pPr>
            <w:r w:rsidRPr="00B70D00">
              <w:rPr>
                <w:rFonts w:ascii="Arial" w:hAnsi="Arial" w:cs="Arial"/>
                <w:szCs w:val="24"/>
              </w:rPr>
              <w:t>Frecuencias</w:t>
            </w:r>
          </w:p>
        </w:tc>
      </w:tr>
      <w:tr w:rsidR="00554A6A" w:rsidTr="0042527F">
        <w:trPr>
          <w:trHeight w:val="258"/>
          <w:jc w:val="center"/>
        </w:trPr>
        <w:tc>
          <w:tcPr>
            <w:tcW w:w="1560" w:type="dxa"/>
            <w:vMerge/>
            <w:tcBorders>
              <w:bottom w:val="single" w:sz="4" w:space="0" w:color="auto"/>
            </w:tcBorders>
            <w:vAlign w:val="center"/>
          </w:tcPr>
          <w:p w:rsidR="00554A6A" w:rsidRPr="00B70D00" w:rsidRDefault="00554A6A" w:rsidP="0042527F">
            <w:pPr>
              <w:jc w:val="center"/>
              <w:rPr>
                <w:rFonts w:ascii="Arial" w:hAnsi="Arial" w:cs="Arial"/>
                <w:szCs w:val="24"/>
              </w:rPr>
            </w:pPr>
          </w:p>
        </w:tc>
        <w:tc>
          <w:tcPr>
            <w:tcW w:w="1558" w:type="dxa"/>
            <w:tcBorders>
              <w:top w:val="single" w:sz="4" w:space="0" w:color="auto"/>
              <w:bottom w:val="single" w:sz="4" w:space="0" w:color="auto"/>
            </w:tcBorders>
          </w:tcPr>
          <w:p w:rsidR="00554A6A" w:rsidRPr="00B70D00" w:rsidRDefault="00554A6A" w:rsidP="0042527F">
            <w:pPr>
              <w:jc w:val="center"/>
              <w:rPr>
                <w:rFonts w:ascii="Arial" w:hAnsi="Arial" w:cs="Arial"/>
                <w:szCs w:val="24"/>
              </w:rPr>
            </w:pPr>
            <w:r w:rsidRPr="00B70D00">
              <w:rPr>
                <w:rFonts w:ascii="Arial" w:hAnsi="Arial" w:cs="Arial"/>
                <w:szCs w:val="24"/>
              </w:rPr>
              <w:t>Absoluta</w:t>
            </w:r>
          </w:p>
        </w:tc>
        <w:tc>
          <w:tcPr>
            <w:tcW w:w="1775" w:type="dxa"/>
            <w:tcBorders>
              <w:top w:val="single" w:sz="4" w:space="0" w:color="auto"/>
              <w:bottom w:val="single" w:sz="4" w:space="0" w:color="auto"/>
            </w:tcBorders>
          </w:tcPr>
          <w:p w:rsidR="00554A6A" w:rsidRPr="00B70D00" w:rsidRDefault="00554A6A" w:rsidP="0042527F">
            <w:pPr>
              <w:jc w:val="center"/>
              <w:rPr>
                <w:rFonts w:ascii="Arial" w:hAnsi="Arial" w:cs="Arial"/>
                <w:szCs w:val="24"/>
              </w:rPr>
            </w:pPr>
            <w:r w:rsidRPr="00B70D00">
              <w:rPr>
                <w:rFonts w:ascii="Arial" w:hAnsi="Arial" w:cs="Arial"/>
                <w:szCs w:val="24"/>
              </w:rPr>
              <w:t>Relativa (%)</w:t>
            </w:r>
          </w:p>
        </w:tc>
        <w:tc>
          <w:tcPr>
            <w:tcW w:w="1586" w:type="dxa"/>
            <w:tcBorders>
              <w:top w:val="single" w:sz="4" w:space="0" w:color="auto"/>
              <w:bottom w:val="single" w:sz="4" w:space="0" w:color="auto"/>
            </w:tcBorders>
          </w:tcPr>
          <w:p w:rsidR="00554A6A" w:rsidRPr="00B70D00" w:rsidRDefault="00554A6A" w:rsidP="0042527F">
            <w:pPr>
              <w:jc w:val="center"/>
              <w:rPr>
                <w:rFonts w:ascii="Arial" w:hAnsi="Arial" w:cs="Arial"/>
                <w:szCs w:val="24"/>
              </w:rPr>
            </w:pPr>
            <w:r w:rsidRPr="00B70D00">
              <w:rPr>
                <w:rFonts w:ascii="Arial" w:hAnsi="Arial" w:cs="Arial"/>
                <w:szCs w:val="24"/>
              </w:rPr>
              <w:t>Acumulada</w:t>
            </w:r>
          </w:p>
        </w:tc>
      </w:tr>
      <w:tr w:rsidR="0074699E" w:rsidRPr="00FD40F0" w:rsidTr="00E762BF">
        <w:trPr>
          <w:trHeight w:val="190"/>
          <w:jc w:val="center"/>
        </w:trPr>
        <w:tc>
          <w:tcPr>
            <w:tcW w:w="1560" w:type="dxa"/>
            <w:tcBorders>
              <w:top w:val="single" w:sz="4" w:space="0" w:color="auto"/>
            </w:tcBorders>
            <w:vAlign w:val="center"/>
          </w:tcPr>
          <w:p w:rsidR="0074699E" w:rsidRPr="00B70D00" w:rsidRDefault="0074699E" w:rsidP="0074699E">
            <w:pPr>
              <w:rPr>
                <w:rFonts w:ascii="Arial" w:hAnsi="Arial" w:cs="Arial"/>
                <w:szCs w:val="24"/>
              </w:rPr>
            </w:pPr>
            <w:r>
              <w:rPr>
                <w:rFonts w:ascii="Arial" w:eastAsia="Times New Roman" w:hAnsi="Arial" w:cs="Arial"/>
                <w:color w:val="000000"/>
                <w:szCs w:val="24"/>
              </w:rPr>
              <w:t>Muy malo</w:t>
            </w:r>
          </w:p>
        </w:tc>
        <w:tc>
          <w:tcPr>
            <w:tcW w:w="1558" w:type="dxa"/>
            <w:tcBorders>
              <w:top w:val="single" w:sz="4" w:space="0" w:color="auto"/>
            </w:tcBorders>
            <w:vAlign w:val="center"/>
          </w:tcPr>
          <w:p w:rsidR="0074699E" w:rsidRPr="0074699E" w:rsidRDefault="0074699E" w:rsidP="0074699E">
            <w:pPr>
              <w:jc w:val="center"/>
              <w:rPr>
                <w:rFonts w:ascii="Arial" w:hAnsi="Arial" w:cs="Arial"/>
                <w:color w:val="000000"/>
              </w:rPr>
            </w:pPr>
            <w:r w:rsidRPr="0074699E">
              <w:rPr>
                <w:rFonts w:ascii="Arial" w:hAnsi="Arial" w:cs="Arial"/>
                <w:color w:val="000000"/>
              </w:rPr>
              <w:t>6</w:t>
            </w:r>
          </w:p>
        </w:tc>
        <w:tc>
          <w:tcPr>
            <w:tcW w:w="1775" w:type="dxa"/>
            <w:tcBorders>
              <w:top w:val="single" w:sz="4" w:space="0" w:color="auto"/>
            </w:tcBorders>
            <w:vAlign w:val="center"/>
          </w:tcPr>
          <w:p w:rsidR="0074699E" w:rsidRPr="0074699E" w:rsidRDefault="0074699E" w:rsidP="0074699E">
            <w:pPr>
              <w:jc w:val="center"/>
              <w:rPr>
                <w:rFonts w:ascii="Arial" w:hAnsi="Arial" w:cs="Arial"/>
                <w:color w:val="000000"/>
                <w:sz w:val="24"/>
                <w:szCs w:val="24"/>
              </w:rPr>
            </w:pPr>
            <w:r w:rsidRPr="0074699E">
              <w:rPr>
                <w:rFonts w:ascii="Arial" w:hAnsi="Arial" w:cs="Arial"/>
                <w:color w:val="000000"/>
              </w:rPr>
              <w:t>8.8</w:t>
            </w:r>
          </w:p>
        </w:tc>
        <w:tc>
          <w:tcPr>
            <w:tcW w:w="1586" w:type="dxa"/>
            <w:tcBorders>
              <w:top w:val="single" w:sz="4" w:space="0" w:color="auto"/>
            </w:tcBorders>
            <w:vAlign w:val="bottom"/>
          </w:tcPr>
          <w:p w:rsidR="0074699E" w:rsidRPr="0074699E" w:rsidRDefault="0074699E" w:rsidP="0074699E">
            <w:pPr>
              <w:jc w:val="right"/>
              <w:rPr>
                <w:rFonts w:ascii="Arial" w:hAnsi="Arial" w:cs="Arial"/>
                <w:color w:val="000000"/>
              </w:rPr>
            </w:pPr>
            <w:r w:rsidRPr="0074699E">
              <w:rPr>
                <w:rFonts w:ascii="Arial" w:hAnsi="Arial" w:cs="Arial"/>
                <w:color w:val="000000"/>
              </w:rPr>
              <w:t>8.8</w:t>
            </w:r>
          </w:p>
        </w:tc>
      </w:tr>
      <w:tr w:rsidR="0074699E" w:rsidRPr="00FD40F0" w:rsidTr="00E762BF">
        <w:trPr>
          <w:trHeight w:val="258"/>
          <w:jc w:val="center"/>
        </w:trPr>
        <w:tc>
          <w:tcPr>
            <w:tcW w:w="1560" w:type="dxa"/>
            <w:vAlign w:val="center"/>
          </w:tcPr>
          <w:p w:rsidR="0074699E" w:rsidRPr="00B70D00" w:rsidRDefault="0074699E" w:rsidP="0074699E">
            <w:pPr>
              <w:rPr>
                <w:rFonts w:ascii="Arial" w:hAnsi="Arial" w:cs="Arial"/>
                <w:szCs w:val="24"/>
              </w:rPr>
            </w:pPr>
            <w:r>
              <w:rPr>
                <w:rFonts w:ascii="Arial" w:hAnsi="Arial" w:cs="Arial"/>
                <w:szCs w:val="24"/>
              </w:rPr>
              <w:t>Malo</w:t>
            </w:r>
          </w:p>
        </w:tc>
        <w:tc>
          <w:tcPr>
            <w:tcW w:w="1558" w:type="dxa"/>
            <w:vAlign w:val="center"/>
          </w:tcPr>
          <w:p w:rsidR="0074699E" w:rsidRPr="0074699E" w:rsidRDefault="0074699E" w:rsidP="0074699E">
            <w:pPr>
              <w:jc w:val="center"/>
              <w:rPr>
                <w:rFonts w:ascii="Arial" w:hAnsi="Arial" w:cs="Arial"/>
                <w:color w:val="000000"/>
              </w:rPr>
            </w:pPr>
            <w:r w:rsidRPr="0074699E">
              <w:rPr>
                <w:rFonts w:ascii="Arial" w:hAnsi="Arial" w:cs="Arial"/>
                <w:color w:val="000000"/>
              </w:rPr>
              <w:t>9</w:t>
            </w:r>
          </w:p>
        </w:tc>
        <w:tc>
          <w:tcPr>
            <w:tcW w:w="1775" w:type="dxa"/>
            <w:vAlign w:val="center"/>
          </w:tcPr>
          <w:p w:rsidR="0074699E" w:rsidRPr="0074699E" w:rsidRDefault="0074699E" w:rsidP="0074699E">
            <w:pPr>
              <w:jc w:val="center"/>
              <w:rPr>
                <w:rFonts w:ascii="Arial" w:hAnsi="Arial" w:cs="Arial"/>
                <w:color w:val="000000"/>
                <w:sz w:val="24"/>
                <w:szCs w:val="24"/>
              </w:rPr>
            </w:pPr>
            <w:r w:rsidRPr="0074699E">
              <w:rPr>
                <w:rFonts w:ascii="Arial" w:hAnsi="Arial" w:cs="Arial"/>
                <w:color w:val="000000"/>
              </w:rPr>
              <w:t>13.2</w:t>
            </w:r>
          </w:p>
        </w:tc>
        <w:tc>
          <w:tcPr>
            <w:tcW w:w="1586" w:type="dxa"/>
            <w:vAlign w:val="bottom"/>
          </w:tcPr>
          <w:p w:rsidR="0074699E" w:rsidRPr="0074699E" w:rsidRDefault="0074699E" w:rsidP="0074699E">
            <w:pPr>
              <w:jc w:val="right"/>
              <w:rPr>
                <w:rFonts w:ascii="Arial" w:hAnsi="Arial" w:cs="Arial"/>
                <w:color w:val="000000"/>
              </w:rPr>
            </w:pPr>
            <w:r w:rsidRPr="0074699E">
              <w:rPr>
                <w:rFonts w:ascii="Arial" w:hAnsi="Arial" w:cs="Arial"/>
                <w:color w:val="000000"/>
              </w:rPr>
              <w:t>22</w:t>
            </w:r>
          </w:p>
        </w:tc>
      </w:tr>
      <w:tr w:rsidR="0074699E" w:rsidRPr="00FD40F0" w:rsidTr="00E762BF">
        <w:trPr>
          <w:trHeight w:val="317"/>
          <w:jc w:val="center"/>
        </w:trPr>
        <w:tc>
          <w:tcPr>
            <w:tcW w:w="1560" w:type="dxa"/>
            <w:vAlign w:val="center"/>
          </w:tcPr>
          <w:p w:rsidR="0074699E" w:rsidRPr="00B70D00" w:rsidRDefault="0074699E" w:rsidP="0074699E">
            <w:pPr>
              <w:rPr>
                <w:rFonts w:ascii="Arial" w:hAnsi="Arial" w:cs="Arial"/>
                <w:szCs w:val="24"/>
              </w:rPr>
            </w:pPr>
            <w:r>
              <w:rPr>
                <w:rFonts w:ascii="Arial" w:eastAsia="Times New Roman" w:hAnsi="Arial" w:cs="Arial"/>
                <w:color w:val="000000"/>
                <w:szCs w:val="24"/>
              </w:rPr>
              <w:t>Regular</w:t>
            </w:r>
          </w:p>
        </w:tc>
        <w:tc>
          <w:tcPr>
            <w:tcW w:w="1558" w:type="dxa"/>
            <w:vAlign w:val="center"/>
          </w:tcPr>
          <w:p w:rsidR="0074699E" w:rsidRPr="0074699E" w:rsidRDefault="0074699E" w:rsidP="0074699E">
            <w:pPr>
              <w:jc w:val="center"/>
              <w:rPr>
                <w:rFonts w:ascii="Arial" w:hAnsi="Arial" w:cs="Arial"/>
                <w:color w:val="000000"/>
              </w:rPr>
            </w:pPr>
            <w:r w:rsidRPr="0074699E">
              <w:rPr>
                <w:rFonts w:ascii="Arial" w:hAnsi="Arial" w:cs="Arial"/>
                <w:color w:val="000000"/>
              </w:rPr>
              <w:t>18</w:t>
            </w:r>
          </w:p>
        </w:tc>
        <w:tc>
          <w:tcPr>
            <w:tcW w:w="1775" w:type="dxa"/>
            <w:vAlign w:val="center"/>
          </w:tcPr>
          <w:p w:rsidR="0074699E" w:rsidRPr="0074699E" w:rsidRDefault="0074699E" w:rsidP="0074699E">
            <w:pPr>
              <w:jc w:val="center"/>
              <w:rPr>
                <w:rFonts w:ascii="Arial" w:hAnsi="Arial" w:cs="Arial"/>
                <w:color w:val="000000"/>
                <w:sz w:val="24"/>
                <w:szCs w:val="24"/>
              </w:rPr>
            </w:pPr>
            <w:r w:rsidRPr="0074699E">
              <w:rPr>
                <w:rFonts w:ascii="Arial" w:hAnsi="Arial" w:cs="Arial"/>
                <w:color w:val="000000"/>
              </w:rPr>
              <w:t>26.5</w:t>
            </w:r>
          </w:p>
        </w:tc>
        <w:tc>
          <w:tcPr>
            <w:tcW w:w="1586" w:type="dxa"/>
            <w:vAlign w:val="bottom"/>
          </w:tcPr>
          <w:p w:rsidR="0074699E" w:rsidRPr="0074699E" w:rsidRDefault="0074699E" w:rsidP="0074699E">
            <w:pPr>
              <w:jc w:val="right"/>
              <w:rPr>
                <w:rFonts w:ascii="Arial" w:hAnsi="Arial" w:cs="Arial"/>
                <w:color w:val="000000"/>
              </w:rPr>
            </w:pPr>
            <w:r w:rsidRPr="0074699E">
              <w:rPr>
                <w:rFonts w:ascii="Arial" w:hAnsi="Arial" w:cs="Arial"/>
                <w:color w:val="000000"/>
              </w:rPr>
              <w:t>48.5</w:t>
            </w:r>
          </w:p>
        </w:tc>
      </w:tr>
      <w:tr w:rsidR="0074699E" w:rsidRPr="00FD40F0" w:rsidTr="00E762BF">
        <w:trPr>
          <w:trHeight w:val="258"/>
          <w:jc w:val="center"/>
        </w:trPr>
        <w:tc>
          <w:tcPr>
            <w:tcW w:w="1560" w:type="dxa"/>
            <w:vAlign w:val="center"/>
          </w:tcPr>
          <w:p w:rsidR="0074699E" w:rsidRPr="00B70D00" w:rsidRDefault="0074699E" w:rsidP="0074699E">
            <w:pPr>
              <w:rPr>
                <w:rFonts w:ascii="Arial" w:hAnsi="Arial" w:cs="Arial"/>
                <w:szCs w:val="24"/>
              </w:rPr>
            </w:pPr>
            <w:r>
              <w:rPr>
                <w:rFonts w:ascii="Arial" w:eastAsia="Times New Roman" w:hAnsi="Arial" w:cs="Arial"/>
                <w:color w:val="000000"/>
                <w:szCs w:val="24"/>
              </w:rPr>
              <w:t>Bueno</w:t>
            </w:r>
          </w:p>
        </w:tc>
        <w:tc>
          <w:tcPr>
            <w:tcW w:w="1558" w:type="dxa"/>
            <w:vAlign w:val="center"/>
          </w:tcPr>
          <w:p w:rsidR="0074699E" w:rsidRPr="0074699E" w:rsidRDefault="0074699E" w:rsidP="0074699E">
            <w:pPr>
              <w:jc w:val="center"/>
              <w:rPr>
                <w:rFonts w:ascii="Arial" w:hAnsi="Arial" w:cs="Arial"/>
                <w:color w:val="000000"/>
              </w:rPr>
            </w:pPr>
            <w:r w:rsidRPr="0074699E">
              <w:rPr>
                <w:rFonts w:ascii="Arial" w:hAnsi="Arial" w:cs="Arial"/>
                <w:color w:val="000000"/>
              </w:rPr>
              <w:t>25</w:t>
            </w:r>
          </w:p>
        </w:tc>
        <w:tc>
          <w:tcPr>
            <w:tcW w:w="1775" w:type="dxa"/>
            <w:vAlign w:val="center"/>
          </w:tcPr>
          <w:p w:rsidR="0074699E" w:rsidRPr="0074699E" w:rsidRDefault="0074699E" w:rsidP="0074699E">
            <w:pPr>
              <w:jc w:val="center"/>
              <w:rPr>
                <w:rFonts w:ascii="Arial" w:hAnsi="Arial" w:cs="Arial"/>
                <w:color w:val="000000"/>
                <w:sz w:val="24"/>
                <w:szCs w:val="24"/>
              </w:rPr>
            </w:pPr>
            <w:r w:rsidRPr="0074699E">
              <w:rPr>
                <w:rFonts w:ascii="Arial" w:hAnsi="Arial" w:cs="Arial"/>
                <w:color w:val="000000"/>
              </w:rPr>
              <w:t>36.8</w:t>
            </w:r>
          </w:p>
        </w:tc>
        <w:tc>
          <w:tcPr>
            <w:tcW w:w="1586" w:type="dxa"/>
            <w:vAlign w:val="bottom"/>
          </w:tcPr>
          <w:p w:rsidR="0074699E" w:rsidRPr="0074699E" w:rsidRDefault="0074699E" w:rsidP="0074699E">
            <w:pPr>
              <w:jc w:val="right"/>
              <w:rPr>
                <w:rFonts w:ascii="Arial" w:hAnsi="Arial" w:cs="Arial"/>
                <w:color w:val="000000"/>
              </w:rPr>
            </w:pPr>
            <w:r w:rsidRPr="0074699E">
              <w:rPr>
                <w:rFonts w:ascii="Arial" w:hAnsi="Arial" w:cs="Arial"/>
                <w:color w:val="000000"/>
              </w:rPr>
              <w:t>85.3</w:t>
            </w:r>
          </w:p>
        </w:tc>
      </w:tr>
      <w:tr w:rsidR="0074699E" w:rsidRPr="00FD40F0" w:rsidTr="00E762BF">
        <w:trPr>
          <w:trHeight w:val="251"/>
          <w:jc w:val="center"/>
        </w:trPr>
        <w:tc>
          <w:tcPr>
            <w:tcW w:w="1560" w:type="dxa"/>
            <w:tcBorders>
              <w:bottom w:val="single" w:sz="4" w:space="0" w:color="auto"/>
            </w:tcBorders>
            <w:vAlign w:val="center"/>
          </w:tcPr>
          <w:p w:rsidR="0074699E" w:rsidRPr="00B70D00" w:rsidRDefault="0074699E" w:rsidP="0074699E">
            <w:pPr>
              <w:rPr>
                <w:rFonts w:ascii="Arial" w:hAnsi="Arial" w:cs="Arial"/>
                <w:szCs w:val="24"/>
              </w:rPr>
            </w:pPr>
            <w:r>
              <w:rPr>
                <w:rFonts w:ascii="Arial" w:eastAsia="Times New Roman" w:hAnsi="Arial" w:cs="Arial"/>
                <w:color w:val="000000"/>
                <w:szCs w:val="24"/>
              </w:rPr>
              <w:t>Muy Bueno</w:t>
            </w:r>
          </w:p>
        </w:tc>
        <w:tc>
          <w:tcPr>
            <w:tcW w:w="1558" w:type="dxa"/>
            <w:tcBorders>
              <w:bottom w:val="single" w:sz="4" w:space="0" w:color="auto"/>
            </w:tcBorders>
            <w:vAlign w:val="center"/>
          </w:tcPr>
          <w:p w:rsidR="0074699E" w:rsidRPr="0074699E" w:rsidRDefault="0074699E" w:rsidP="0074699E">
            <w:pPr>
              <w:jc w:val="center"/>
              <w:rPr>
                <w:rFonts w:ascii="Arial" w:hAnsi="Arial" w:cs="Arial"/>
                <w:color w:val="000000"/>
              </w:rPr>
            </w:pPr>
            <w:r w:rsidRPr="0074699E">
              <w:rPr>
                <w:rFonts w:ascii="Arial" w:hAnsi="Arial" w:cs="Arial"/>
                <w:color w:val="000000"/>
              </w:rPr>
              <w:t>10</w:t>
            </w:r>
          </w:p>
        </w:tc>
        <w:tc>
          <w:tcPr>
            <w:tcW w:w="1775" w:type="dxa"/>
            <w:tcBorders>
              <w:bottom w:val="single" w:sz="4" w:space="0" w:color="auto"/>
            </w:tcBorders>
            <w:vAlign w:val="center"/>
          </w:tcPr>
          <w:p w:rsidR="0074699E" w:rsidRPr="0074699E" w:rsidRDefault="0074699E" w:rsidP="0074699E">
            <w:pPr>
              <w:jc w:val="center"/>
              <w:rPr>
                <w:rFonts w:ascii="Arial" w:hAnsi="Arial" w:cs="Arial"/>
                <w:color w:val="000000"/>
                <w:sz w:val="24"/>
                <w:szCs w:val="24"/>
              </w:rPr>
            </w:pPr>
            <w:r w:rsidRPr="0074699E">
              <w:rPr>
                <w:rFonts w:ascii="Arial" w:hAnsi="Arial" w:cs="Arial"/>
                <w:color w:val="000000"/>
              </w:rPr>
              <w:t>14.7</w:t>
            </w:r>
          </w:p>
        </w:tc>
        <w:tc>
          <w:tcPr>
            <w:tcW w:w="1586" w:type="dxa"/>
            <w:tcBorders>
              <w:bottom w:val="single" w:sz="4" w:space="0" w:color="auto"/>
            </w:tcBorders>
            <w:vAlign w:val="bottom"/>
          </w:tcPr>
          <w:p w:rsidR="0074699E" w:rsidRPr="0074699E" w:rsidRDefault="0074699E" w:rsidP="0074699E">
            <w:pPr>
              <w:jc w:val="right"/>
              <w:rPr>
                <w:rFonts w:ascii="Arial" w:hAnsi="Arial" w:cs="Arial"/>
                <w:color w:val="000000"/>
              </w:rPr>
            </w:pPr>
            <w:r w:rsidRPr="0074699E">
              <w:rPr>
                <w:rFonts w:ascii="Arial" w:hAnsi="Arial" w:cs="Arial"/>
                <w:color w:val="000000"/>
              </w:rPr>
              <w:t>100</w:t>
            </w:r>
          </w:p>
        </w:tc>
      </w:tr>
      <w:tr w:rsidR="00554A6A" w:rsidTr="0042527F">
        <w:trPr>
          <w:trHeight w:val="251"/>
          <w:jc w:val="center"/>
        </w:trPr>
        <w:tc>
          <w:tcPr>
            <w:tcW w:w="1560" w:type="dxa"/>
            <w:tcBorders>
              <w:top w:val="single" w:sz="4" w:space="0" w:color="auto"/>
              <w:bottom w:val="single" w:sz="4" w:space="0" w:color="auto"/>
            </w:tcBorders>
          </w:tcPr>
          <w:p w:rsidR="00554A6A" w:rsidRPr="00B70D00" w:rsidRDefault="00554A6A" w:rsidP="0042527F">
            <w:pPr>
              <w:rPr>
                <w:rFonts w:ascii="Arial" w:hAnsi="Arial" w:cs="Arial"/>
                <w:szCs w:val="24"/>
              </w:rPr>
            </w:pPr>
            <w:r w:rsidRPr="00B70D00">
              <w:rPr>
                <w:rFonts w:ascii="Arial" w:hAnsi="Arial" w:cs="Arial"/>
                <w:szCs w:val="24"/>
              </w:rPr>
              <w:t>Total</w:t>
            </w:r>
          </w:p>
        </w:tc>
        <w:tc>
          <w:tcPr>
            <w:tcW w:w="1558" w:type="dxa"/>
            <w:tcBorders>
              <w:top w:val="single" w:sz="4" w:space="0" w:color="auto"/>
              <w:bottom w:val="single" w:sz="4" w:space="0" w:color="auto"/>
            </w:tcBorders>
          </w:tcPr>
          <w:p w:rsidR="00554A6A" w:rsidRPr="00B70D00" w:rsidRDefault="00C619E4" w:rsidP="0042527F">
            <w:pPr>
              <w:jc w:val="center"/>
              <w:rPr>
                <w:rFonts w:ascii="Arial" w:hAnsi="Arial" w:cs="Arial"/>
                <w:szCs w:val="24"/>
              </w:rPr>
            </w:pPr>
            <w:r>
              <w:rPr>
                <w:rFonts w:ascii="Arial" w:hAnsi="Arial" w:cs="Arial"/>
                <w:szCs w:val="24"/>
              </w:rPr>
              <w:t>68</w:t>
            </w:r>
          </w:p>
        </w:tc>
        <w:tc>
          <w:tcPr>
            <w:tcW w:w="1775" w:type="dxa"/>
            <w:tcBorders>
              <w:top w:val="single" w:sz="4" w:space="0" w:color="auto"/>
              <w:bottom w:val="single" w:sz="4" w:space="0" w:color="auto"/>
            </w:tcBorders>
          </w:tcPr>
          <w:p w:rsidR="00554A6A" w:rsidRPr="00B70D00" w:rsidRDefault="00554A6A" w:rsidP="0042527F">
            <w:pPr>
              <w:jc w:val="center"/>
              <w:rPr>
                <w:rFonts w:ascii="Arial" w:hAnsi="Arial" w:cs="Arial"/>
                <w:szCs w:val="24"/>
              </w:rPr>
            </w:pPr>
            <w:r w:rsidRPr="00B70D00">
              <w:rPr>
                <w:rFonts w:ascii="Arial" w:hAnsi="Arial" w:cs="Arial"/>
                <w:szCs w:val="24"/>
              </w:rPr>
              <w:t>100</w:t>
            </w:r>
          </w:p>
        </w:tc>
        <w:tc>
          <w:tcPr>
            <w:tcW w:w="1586" w:type="dxa"/>
            <w:tcBorders>
              <w:top w:val="single" w:sz="4" w:space="0" w:color="auto"/>
              <w:bottom w:val="single" w:sz="4" w:space="0" w:color="auto"/>
            </w:tcBorders>
          </w:tcPr>
          <w:p w:rsidR="00554A6A" w:rsidRPr="00B70D00" w:rsidRDefault="00554A6A" w:rsidP="0042527F">
            <w:pPr>
              <w:jc w:val="center"/>
              <w:rPr>
                <w:rFonts w:ascii="Arial" w:hAnsi="Arial" w:cs="Arial"/>
                <w:szCs w:val="24"/>
              </w:rPr>
            </w:pPr>
          </w:p>
        </w:tc>
      </w:tr>
    </w:tbl>
    <w:p w:rsidR="00554A6A" w:rsidRPr="00B70D00" w:rsidRDefault="00554A6A" w:rsidP="00554A6A">
      <w:pPr>
        <w:spacing w:line="240" w:lineRule="auto"/>
        <w:ind w:firstLine="720"/>
        <w:rPr>
          <w:sz w:val="22"/>
        </w:rPr>
      </w:pPr>
      <w:r w:rsidRPr="00B70D00">
        <w:rPr>
          <w:sz w:val="22"/>
        </w:rPr>
        <w:t>Nota.  Elaboración propia</w:t>
      </w:r>
    </w:p>
    <w:p w:rsidR="00554A6A" w:rsidRPr="00520C7D" w:rsidRDefault="0074699E" w:rsidP="0074699E">
      <w:pPr>
        <w:pStyle w:val="Ttulo3"/>
        <w:ind w:left="720"/>
      </w:pPr>
      <w:bookmarkStart w:id="190" w:name="_Toc100082817"/>
      <w:bookmarkStart w:id="191" w:name="_Toc100087568"/>
      <w:bookmarkStart w:id="192" w:name="_Toc101089593"/>
      <w:bookmarkStart w:id="193" w:name="_Toc103017117"/>
      <w:bookmarkStart w:id="194" w:name="_Toc107234930"/>
      <w:r>
        <w:rPr>
          <w:b/>
          <w:noProof/>
          <w:lang w:val="es-ES" w:eastAsia="es-ES"/>
        </w:rPr>
        <w:drawing>
          <wp:anchor distT="0" distB="0" distL="114300" distR="114300" simplePos="0" relativeHeight="251749376" behindDoc="0" locked="0" layoutInCell="1" allowOverlap="1" wp14:anchorId="25DFE31C" wp14:editId="19185D8D">
            <wp:simplePos x="0" y="0"/>
            <wp:positionH relativeFrom="column">
              <wp:posOffset>688769</wp:posOffset>
            </wp:positionH>
            <wp:positionV relativeFrom="paragraph">
              <wp:posOffset>225524</wp:posOffset>
            </wp:positionV>
            <wp:extent cx="4572000" cy="274320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anchor>
        </w:drawing>
      </w:r>
      <w:r w:rsidR="002E3E37" w:rsidRPr="002E3E37">
        <w:t xml:space="preserve"> Figura</w:t>
      </w:r>
      <w:r w:rsidR="00A627A4" w:rsidRPr="002E3E37">
        <w:t xml:space="preserve"> </w:t>
      </w:r>
      <w:r w:rsidR="00A627A4">
        <w:t>N° 7</w:t>
      </w:r>
      <w:r w:rsidR="00A11A4F">
        <w:t>.</w:t>
      </w:r>
      <w:r w:rsidR="00554A6A">
        <w:t xml:space="preserve"> </w:t>
      </w:r>
      <w:r w:rsidR="00554A6A" w:rsidRPr="00DC2FE4">
        <w:t xml:space="preserve">Niveles obtenidos sobre </w:t>
      </w:r>
      <w:r w:rsidR="00A627A4">
        <w:t xml:space="preserve">la dimensión </w:t>
      </w:r>
      <w:bookmarkEnd w:id="190"/>
      <w:bookmarkEnd w:id="191"/>
      <w:bookmarkEnd w:id="192"/>
      <w:r>
        <w:t>c</w:t>
      </w:r>
      <w:r w:rsidRPr="0074699E">
        <w:t>apacidad de respuesta</w:t>
      </w:r>
      <w:bookmarkEnd w:id="193"/>
      <w:bookmarkEnd w:id="194"/>
    </w:p>
    <w:p w:rsidR="00554A6A" w:rsidRDefault="00554A6A" w:rsidP="00554A6A">
      <w:pPr>
        <w:rPr>
          <w:b/>
        </w:rPr>
      </w:pPr>
    </w:p>
    <w:p w:rsidR="00786C6D" w:rsidRDefault="00786C6D" w:rsidP="00554A6A">
      <w:pPr>
        <w:rPr>
          <w:b/>
        </w:rPr>
      </w:pPr>
    </w:p>
    <w:p w:rsidR="00554A6A" w:rsidRDefault="00554A6A" w:rsidP="00554A6A">
      <w:pPr>
        <w:rPr>
          <w:b/>
        </w:rPr>
      </w:pPr>
    </w:p>
    <w:p w:rsidR="00554A6A" w:rsidRPr="00211637" w:rsidRDefault="00554A6A" w:rsidP="00554A6A">
      <w:pPr>
        <w:rPr>
          <w:b/>
        </w:rPr>
      </w:pPr>
    </w:p>
    <w:p w:rsidR="00554A6A" w:rsidRDefault="00554A6A" w:rsidP="00554A6A"/>
    <w:p w:rsidR="00554A6A" w:rsidRDefault="00554A6A" w:rsidP="00554A6A"/>
    <w:p w:rsidR="001258B6" w:rsidRDefault="001258B6" w:rsidP="00554A6A"/>
    <w:p w:rsidR="00554A6A" w:rsidRDefault="00554A6A" w:rsidP="00554A6A"/>
    <w:p w:rsidR="00554A6A" w:rsidRPr="00B70D00" w:rsidRDefault="00EA6878" w:rsidP="00554A6A">
      <w:pPr>
        <w:spacing w:line="240" w:lineRule="auto"/>
        <w:ind w:firstLine="720"/>
        <w:rPr>
          <w:sz w:val="22"/>
        </w:rPr>
      </w:pPr>
      <w:r>
        <w:rPr>
          <w:sz w:val="22"/>
        </w:rPr>
        <w:t xml:space="preserve">     </w:t>
      </w:r>
      <w:r w:rsidR="00554A6A" w:rsidRPr="00B70D00">
        <w:rPr>
          <w:sz w:val="22"/>
        </w:rPr>
        <w:t>Nota.  Elaboración propia</w:t>
      </w:r>
    </w:p>
    <w:p w:rsidR="001258B6" w:rsidRPr="00D96EB1" w:rsidRDefault="00554A6A" w:rsidP="001258B6">
      <w:pPr>
        <w:ind w:left="720" w:firstLine="720"/>
      </w:pPr>
      <w:r>
        <w:rPr>
          <w:b/>
        </w:rPr>
        <w:t>Interpretación</w:t>
      </w:r>
      <w:r w:rsidRPr="003844C2">
        <w:rPr>
          <w:b/>
        </w:rPr>
        <w:t>:</w:t>
      </w:r>
      <w:r w:rsidRPr="003844C2">
        <w:t xml:space="preserve"> </w:t>
      </w:r>
      <w:r w:rsidR="00703714" w:rsidRPr="003844C2">
        <w:t xml:space="preserve">Los resultados </w:t>
      </w:r>
      <w:r w:rsidR="00703714">
        <w:t xml:space="preserve">de la percepción de los trabajadores respecto a la dimensión </w:t>
      </w:r>
      <w:r w:rsidR="0074699E">
        <w:t>c</w:t>
      </w:r>
      <w:r w:rsidR="0074699E" w:rsidRPr="0074699E">
        <w:t>apacidad de respuesta</w:t>
      </w:r>
      <w:r w:rsidR="00DB18B3">
        <w:t xml:space="preserve"> </w:t>
      </w:r>
      <w:r w:rsidR="00703714">
        <w:t xml:space="preserve">mostrados en la tabla y el grafico, indican que, un </w:t>
      </w:r>
      <w:r w:rsidR="001258B6">
        <w:t>36.8</w:t>
      </w:r>
      <w:r w:rsidR="00703714">
        <w:t xml:space="preserve">% indico que es bueno, el </w:t>
      </w:r>
      <w:r w:rsidR="00EA6878">
        <w:t>26.5</w:t>
      </w:r>
      <w:r w:rsidR="00703714">
        <w:t xml:space="preserve">% indico que es regular, el </w:t>
      </w:r>
      <w:r w:rsidR="001258B6">
        <w:t>14.7</w:t>
      </w:r>
      <w:r w:rsidR="00703714">
        <w:t xml:space="preserve">% indico que </w:t>
      </w:r>
      <w:r w:rsidR="001258B6">
        <w:t>es muy bueno</w:t>
      </w:r>
      <w:r w:rsidR="00703714">
        <w:t>, el</w:t>
      </w:r>
      <w:r w:rsidR="00EA6878">
        <w:t xml:space="preserve"> </w:t>
      </w:r>
      <w:r w:rsidR="001258B6">
        <w:t>13.2</w:t>
      </w:r>
      <w:r w:rsidR="00703714">
        <w:t xml:space="preserve">% indico que </w:t>
      </w:r>
      <w:r w:rsidR="001258B6">
        <w:t>es malo</w:t>
      </w:r>
      <w:r w:rsidR="00703714">
        <w:t xml:space="preserve"> y e</w:t>
      </w:r>
      <w:r w:rsidR="001258B6">
        <w:t>l 8.8</w:t>
      </w:r>
      <w:r w:rsidR="00703714">
        <w:t xml:space="preserve">% indico que es muy malo, </w:t>
      </w:r>
      <w:r w:rsidR="001258B6">
        <w:t>lo que evidencia que bajo la percepción de los trabajadores respecto a la dimensión f</w:t>
      </w:r>
      <w:r w:rsidR="001258B6" w:rsidRPr="000B35B7">
        <w:t>iabilidad</w:t>
      </w:r>
      <w:r w:rsidR="001258B6">
        <w:t xml:space="preserve"> de la variable calidad de servicio en la dirección regional de salud de Tarapoto es bueno.</w:t>
      </w:r>
    </w:p>
    <w:p w:rsidR="001258B6" w:rsidRDefault="001258B6" w:rsidP="001258B6">
      <w:pPr>
        <w:ind w:left="720" w:firstLine="720"/>
      </w:pPr>
    </w:p>
    <w:p w:rsidR="0039512B" w:rsidRDefault="0039512B"/>
    <w:p w:rsidR="000F0B83" w:rsidRPr="00504813" w:rsidRDefault="000F0B83" w:rsidP="001735A7">
      <w:pPr>
        <w:pStyle w:val="Ttulo3"/>
        <w:ind w:firstLine="720"/>
        <w:rPr>
          <w:i/>
        </w:rPr>
      </w:pPr>
      <w:bookmarkStart w:id="195" w:name="_Toc100082818"/>
      <w:bookmarkStart w:id="196" w:name="_Toc100087569"/>
      <w:bookmarkStart w:id="197" w:name="_Toc101089594"/>
      <w:bookmarkStart w:id="198" w:name="_Toc103017118"/>
      <w:bookmarkStart w:id="199" w:name="_Toc107234931"/>
      <w:r w:rsidRPr="009F6410">
        <w:lastRenderedPageBreak/>
        <w:t xml:space="preserve">Tabla N° </w:t>
      </w:r>
      <w:r>
        <w:t>10.</w:t>
      </w:r>
      <w:r>
        <w:rPr>
          <w:b/>
        </w:rPr>
        <w:t xml:space="preserve"> </w:t>
      </w:r>
      <w:r w:rsidRPr="00DC2FE4">
        <w:t xml:space="preserve">Niveles obtenidos sobre sobre </w:t>
      </w:r>
      <w:r>
        <w:t xml:space="preserve">la dimensión </w:t>
      </w:r>
      <w:bookmarkEnd w:id="195"/>
      <w:bookmarkEnd w:id="196"/>
      <w:bookmarkEnd w:id="197"/>
      <w:r w:rsidR="0006350F">
        <w:t>e</w:t>
      </w:r>
      <w:r w:rsidR="0006350F" w:rsidRPr="0006350F">
        <w:t>mpatía</w:t>
      </w:r>
      <w:bookmarkEnd w:id="198"/>
      <w:bookmarkEnd w:id="199"/>
    </w:p>
    <w:tbl>
      <w:tblPr>
        <w:tblStyle w:val="Tablaconcuadrcula"/>
        <w:tblW w:w="6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8"/>
        <w:gridCol w:w="1775"/>
        <w:gridCol w:w="1586"/>
      </w:tblGrid>
      <w:tr w:rsidR="000F0B83" w:rsidTr="00AE04A2">
        <w:trPr>
          <w:trHeight w:val="251"/>
          <w:jc w:val="center"/>
        </w:trPr>
        <w:tc>
          <w:tcPr>
            <w:tcW w:w="1560" w:type="dxa"/>
            <w:vMerge w:val="restart"/>
            <w:tcBorders>
              <w:top w:val="single" w:sz="4" w:space="0" w:color="auto"/>
            </w:tcBorders>
          </w:tcPr>
          <w:p w:rsidR="000F0B83" w:rsidRPr="00B70D00" w:rsidRDefault="000F0B83" w:rsidP="00AE04A2">
            <w:pPr>
              <w:jc w:val="center"/>
              <w:rPr>
                <w:rFonts w:ascii="Arial" w:hAnsi="Arial" w:cs="Arial"/>
                <w:szCs w:val="24"/>
              </w:rPr>
            </w:pPr>
          </w:p>
          <w:p w:rsidR="000F0B83" w:rsidRPr="00B70D00" w:rsidRDefault="000F0B83" w:rsidP="00AE04A2">
            <w:pPr>
              <w:jc w:val="center"/>
              <w:rPr>
                <w:rFonts w:ascii="Arial" w:hAnsi="Arial" w:cs="Arial"/>
                <w:szCs w:val="24"/>
              </w:rPr>
            </w:pPr>
            <w:r w:rsidRPr="00B70D00">
              <w:rPr>
                <w:rFonts w:ascii="Arial" w:hAnsi="Arial" w:cs="Arial"/>
                <w:szCs w:val="24"/>
              </w:rPr>
              <w:t>Clases</w:t>
            </w:r>
          </w:p>
        </w:tc>
        <w:tc>
          <w:tcPr>
            <w:tcW w:w="4919" w:type="dxa"/>
            <w:gridSpan w:val="3"/>
            <w:tcBorders>
              <w:top w:val="single" w:sz="4" w:space="0" w:color="auto"/>
              <w:bottom w:val="single" w:sz="4" w:space="0" w:color="auto"/>
            </w:tcBorders>
          </w:tcPr>
          <w:p w:rsidR="000F0B83" w:rsidRPr="00B70D00" w:rsidRDefault="000F0B83" w:rsidP="00AE04A2">
            <w:pPr>
              <w:jc w:val="center"/>
              <w:rPr>
                <w:rFonts w:ascii="Arial" w:hAnsi="Arial" w:cs="Arial"/>
                <w:szCs w:val="24"/>
              </w:rPr>
            </w:pPr>
            <w:r w:rsidRPr="00B70D00">
              <w:rPr>
                <w:rFonts w:ascii="Arial" w:hAnsi="Arial" w:cs="Arial"/>
                <w:szCs w:val="24"/>
              </w:rPr>
              <w:t>Frecuencias</w:t>
            </w:r>
          </w:p>
        </w:tc>
      </w:tr>
      <w:tr w:rsidR="000F0B83" w:rsidTr="00AE04A2">
        <w:trPr>
          <w:trHeight w:val="258"/>
          <w:jc w:val="center"/>
        </w:trPr>
        <w:tc>
          <w:tcPr>
            <w:tcW w:w="1560" w:type="dxa"/>
            <w:vMerge/>
            <w:tcBorders>
              <w:bottom w:val="single" w:sz="4" w:space="0" w:color="auto"/>
            </w:tcBorders>
            <w:vAlign w:val="center"/>
          </w:tcPr>
          <w:p w:rsidR="000F0B83" w:rsidRPr="00B70D00" w:rsidRDefault="000F0B83" w:rsidP="00AE04A2">
            <w:pPr>
              <w:jc w:val="center"/>
              <w:rPr>
                <w:rFonts w:ascii="Arial" w:hAnsi="Arial" w:cs="Arial"/>
                <w:szCs w:val="24"/>
              </w:rPr>
            </w:pPr>
          </w:p>
        </w:tc>
        <w:tc>
          <w:tcPr>
            <w:tcW w:w="1558" w:type="dxa"/>
            <w:tcBorders>
              <w:top w:val="single" w:sz="4" w:space="0" w:color="auto"/>
              <w:bottom w:val="single" w:sz="4" w:space="0" w:color="auto"/>
            </w:tcBorders>
          </w:tcPr>
          <w:p w:rsidR="000F0B83" w:rsidRPr="00B70D00" w:rsidRDefault="000F0B83" w:rsidP="00AE04A2">
            <w:pPr>
              <w:jc w:val="center"/>
              <w:rPr>
                <w:rFonts w:ascii="Arial" w:hAnsi="Arial" w:cs="Arial"/>
                <w:szCs w:val="24"/>
              </w:rPr>
            </w:pPr>
            <w:r w:rsidRPr="00B70D00">
              <w:rPr>
                <w:rFonts w:ascii="Arial" w:hAnsi="Arial" w:cs="Arial"/>
                <w:szCs w:val="24"/>
              </w:rPr>
              <w:t>Absoluta</w:t>
            </w:r>
          </w:p>
        </w:tc>
        <w:tc>
          <w:tcPr>
            <w:tcW w:w="1775" w:type="dxa"/>
            <w:tcBorders>
              <w:top w:val="single" w:sz="4" w:space="0" w:color="auto"/>
              <w:bottom w:val="single" w:sz="4" w:space="0" w:color="auto"/>
            </w:tcBorders>
          </w:tcPr>
          <w:p w:rsidR="000F0B83" w:rsidRPr="00B70D00" w:rsidRDefault="000F0B83" w:rsidP="00AE04A2">
            <w:pPr>
              <w:jc w:val="center"/>
              <w:rPr>
                <w:rFonts w:ascii="Arial" w:hAnsi="Arial" w:cs="Arial"/>
                <w:szCs w:val="24"/>
              </w:rPr>
            </w:pPr>
            <w:r w:rsidRPr="00B70D00">
              <w:rPr>
                <w:rFonts w:ascii="Arial" w:hAnsi="Arial" w:cs="Arial"/>
                <w:szCs w:val="24"/>
              </w:rPr>
              <w:t>Relativa (%)</w:t>
            </w:r>
          </w:p>
        </w:tc>
        <w:tc>
          <w:tcPr>
            <w:tcW w:w="1586" w:type="dxa"/>
            <w:tcBorders>
              <w:top w:val="single" w:sz="4" w:space="0" w:color="auto"/>
              <w:bottom w:val="single" w:sz="4" w:space="0" w:color="auto"/>
            </w:tcBorders>
          </w:tcPr>
          <w:p w:rsidR="000F0B83" w:rsidRPr="00B70D00" w:rsidRDefault="000F0B83" w:rsidP="00AE04A2">
            <w:pPr>
              <w:jc w:val="center"/>
              <w:rPr>
                <w:rFonts w:ascii="Arial" w:hAnsi="Arial" w:cs="Arial"/>
                <w:szCs w:val="24"/>
              </w:rPr>
            </w:pPr>
            <w:r w:rsidRPr="00B70D00">
              <w:rPr>
                <w:rFonts w:ascii="Arial" w:hAnsi="Arial" w:cs="Arial"/>
                <w:szCs w:val="24"/>
              </w:rPr>
              <w:t>Acumulada</w:t>
            </w:r>
          </w:p>
        </w:tc>
      </w:tr>
      <w:tr w:rsidR="00495395" w:rsidRPr="00FD40F0" w:rsidTr="00E762BF">
        <w:trPr>
          <w:trHeight w:val="190"/>
          <w:jc w:val="center"/>
        </w:trPr>
        <w:tc>
          <w:tcPr>
            <w:tcW w:w="1560" w:type="dxa"/>
            <w:tcBorders>
              <w:top w:val="single" w:sz="4" w:space="0" w:color="auto"/>
            </w:tcBorders>
            <w:vAlign w:val="center"/>
          </w:tcPr>
          <w:p w:rsidR="00495395" w:rsidRPr="00B70D00" w:rsidRDefault="00495395" w:rsidP="00495395">
            <w:pPr>
              <w:rPr>
                <w:rFonts w:ascii="Arial" w:hAnsi="Arial" w:cs="Arial"/>
                <w:szCs w:val="24"/>
              </w:rPr>
            </w:pPr>
            <w:r>
              <w:rPr>
                <w:rFonts w:ascii="Arial" w:eastAsia="Times New Roman" w:hAnsi="Arial" w:cs="Arial"/>
                <w:color w:val="000000"/>
                <w:szCs w:val="24"/>
              </w:rPr>
              <w:t>Muy malo</w:t>
            </w:r>
          </w:p>
        </w:tc>
        <w:tc>
          <w:tcPr>
            <w:tcW w:w="1558" w:type="dxa"/>
            <w:tcBorders>
              <w:top w:val="single" w:sz="4" w:space="0" w:color="auto"/>
            </w:tcBorders>
            <w:vAlign w:val="center"/>
          </w:tcPr>
          <w:p w:rsidR="00495395" w:rsidRPr="00495395" w:rsidRDefault="00495395" w:rsidP="00495395">
            <w:pPr>
              <w:jc w:val="center"/>
              <w:rPr>
                <w:rFonts w:ascii="Arial" w:hAnsi="Arial" w:cs="Arial"/>
                <w:color w:val="000000"/>
              </w:rPr>
            </w:pPr>
            <w:r w:rsidRPr="00495395">
              <w:rPr>
                <w:rFonts w:ascii="Arial" w:hAnsi="Arial" w:cs="Arial"/>
                <w:color w:val="000000"/>
              </w:rPr>
              <w:t>5</w:t>
            </w:r>
          </w:p>
        </w:tc>
        <w:tc>
          <w:tcPr>
            <w:tcW w:w="1775" w:type="dxa"/>
            <w:tcBorders>
              <w:top w:val="single" w:sz="4" w:space="0" w:color="auto"/>
            </w:tcBorders>
            <w:vAlign w:val="center"/>
          </w:tcPr>
          <w:p w:rsidR="00495395" w:rsidRPr="00495395" w:rsidRDefault="00495395" w:rsidP="00495395">
            <w:pPr>
              <w:jc w:val="center"/>
              <w:rPr>
                <w:rFonts w:ascii="Arial" w:hAnsi="Arial" w:cs="Arial"/>
                <w:color w:val="000000"/>
              </w:rPr>
            </w:pPr>
            <w:r w:rsidRPr="00495395">
              <w:rPr>
                <w:rFonts w:ascii="Arial" w:hAnsi="Arial" w:cs="Arial"/>
                <w:color w:val="000000"/>
              </w:rPr>
              <w:t>7.4</w:t>
            </w:r>
          </w:p>
        </w:tc>
        <w:tc>
          <w:tcPr>
            <w:tcW w:w="1586" w:type="dxa"/>
            <w:tcBorders>
              <w:top w:val="single" w:sz="4" w:space="0" w:color="auto"/>
            </w:tcBorders>
            <w:vAlign w:val="bottom"/>
          </w:tcPr>
          <w:p w:rsidR="00495395" w:rsidRPr="00495395" w:rsidRDefault="00495395" w:rsidP="00495395">
            <w:pPr>
              <w:jc w:val="right"/>
              <w:rPr>
                <w:rFonts w:ascii="Arial" w:hAnsi="Arial" w:cs="Arial"/>
                <w:color w:val="000000"/>
              </w:rPr>
            </w:pPr>
            <w:r w:rsidRPr="00495395">
              <w:rPr>
                <w:rFonts w:ascii="Arial" w:hAnsi="Arial" w:cs="Arial"/>
                <w:color w:val="000000"/>
              </w:rPr>
              <w:t>7.4</w:t>
            </w:r>
          </w:p>
        </w:tc>
      </w:tr>
      <w:tr w:rsidR="00495395" w:rsidRPr="00FD40F0" w:rsidTr="00E762BF">
        <w:trPr>
          <w:trHeight w:val="258"/>
          <w:jc w:val="center"/>
        </w:trPr>
        <w:tc>
          <w:tcPr>
            <w:tcW w:w="1560" w:type="dxa"/>
            <w:vAlign w:val="center"/>
          </w:tcPr>
          <w:p w:rsidR="00495395" w:rsidRPr="00B70D00" w:rsidRDefault="00495395" w:rsidP="00495395">
            <w:pPr>
              <w:rPr>
                <w:rFonts w:ascii="Arial" w:hAnsi="Arial" w:cs="Arial"/>
                <w:szCs w:val="24"/>
              </w:rPr>
            </w:pPr>
            <w:r>
              <w:rPr>
                <w:rFonts w:ascii="Arial" w:hAnsi="Arial" w:cs="Arial"/>
                <w:szCs w:val="24"/>
              </w:rPr>
              <w:t>Malo</w:t>
            </w:r>
          </w:p>
        </w:tc>
        <w:tc>
          <w:tcPr>
            <w:tcW w:w="1558" w:type="dxa"/>
            <w:vAlign w:val="center"/>
          </w:tcPr>
          <w:p w:rsidR="00495395" w:rsidRPr="00495395" w:rsidRDefault="00495395" w:rsidP="00495395">
            <w:pPr>
              <w:jc w:val="center"/>
              <w:rPr>
                <w:rFonts w:ascii="Arial" w:hAnsi="Arial" w:cs="Arial"/>
                <w:color w:val="000000"/>
              </w:rPr>
            </w:pPr>
            <w:r w:rsidRPr="00495395">
              <w:rPr>
                <w:rFonts w:ascii="Arial" w:hAnsi="Arial" w:cs="Arial"/>
                <w:color w:val="000000"/>
              </w:rPr>
              <w:t>13</w:t>
            </w:r>
          </w:p>
        </w:tc>
        <w:tc>
          <w:tcPr>
            <w:tcW w:w="1775" w:type="dxa"/>
            <w:vAlign w:val="center"/>
          </w:tcPr>
          <w:p w:rsidR="00495395" w:rsidRPr="00495395" w:rsidRDefault="00495395" w:rsidP="00495395">
            <w:pPr>
              <w:jc w:val="center"/>
              <w:rPr>
                <w:rFonts w:ascii="Arial" w:hAnsi="Arial" w:cs="Arial"/>
                <w:color w:val="000000"/>
              </w:rPr>
            </w:pPr>
            <w:r w:rsidRPr="00495395">
              <w:rPr>
                <w:rFonts w:ascii="Arial" w:hAnsi="Arial" w:cs="Arial"/>
                <w:color w:val="000000"/>
              </w:rPr>
              <w:t>19.1</w:t>
            </w:r>
          </w:p>
        </w:tc>
        <w:tc>
          <w:tcPr>
            <w:tcW w:w="1586" w:type="dxa"/>
            <w:vAlign w:val="bottom"/>
          </w:tcPr>
          <w:p w:rsidR="00495395" w:rsidRPr="00495395" w:rsidRDefault="00495395" w:rsidP="00495395">
            <w:pPr>
              <w:jc w:val="right"/>
              <w:rPr>
                <w:rFonts w:ascii="Arial" w:hAnsi="Arial" w:cs="Arial"/>
                <w:color w:val="000000"/>
              </w:rPr>
            </w:pPr>
            <w:r w:rsidRPr="00495395">
              <w:rPr>
                <w:rFonts w:ascii="Arial" w:hAnsi="Arial" w:cs="Arial"/>
                <w:color w:val="000000"/>
              </w:rPr>
              <w:t>26.5</w:t>
            </w:r>
          </w:p>
        </w:tc>
      </w:tr>
      <w:tr w:rsidR="00495395" w:rsidRPr="00FD40F0" w:rsidTr="00E762BF">
        <w:trPr>
          <w:trHeight w:val="317"/>
          <w:jc w:val="center"/>
        </w:trPr>
        <w:tc>
          <w:tcPr>
            <w:tcW w:w="1560" w:type="dxa"/>
            <w:vAlign w:val="center"/>
          </w:tcPr>
          <w:p w:rsidR="00495395" w:rsidRPr="00B70D00" w:rsidRDefault="00495395" w:rsidP="00495395">
            <w:pPr>
              <w:rPr>
                <w:rFonts w:ascii="Arial" w:hAnsi="Arial" w:cs="Arial"/>
                <w:szCs w:val="24"/>
              </w:rPr>
            </w:pPr>
            <w:r>
              <w:rPr>
                <w:rFonts w:ascii="Arial" w:eastAsia="Times New Roman" w:hAnsi="Arial" w:cs="Arial"/>
                <w:color w:val="000000"/>
                <w:szCs w:val="24"/>
              </w:rPr>
              <w:t>Regular</w:t>
            </w:r>
          </w:p>
        </w:tc>
        <w:tc>
          <w:tcPr>
            <w:tcW w:w="1558" w:type="dxa"/>
            <w:vAlign w:val="center"/>
          </w:tcPr>
          <w:p w:rsidR="00495395" w:rsidRPr="00495395" w:rsidRDefault="00495395" w:rsidP="00495395">
            <w:pPr>
              <w:jc w:val="center"/>
              <w:rPr>
                <w:rFonts w:ascii="Arial" w:hAnsi="Arial" w:cs="Arial"/>
                <w:color w:val="000000"/>
              </w:rPr>
            </w:pPr>
            <w:r w:rsidRPr="00495395">
              <w:rPr>
                <w:rFonts w:ascii="Arial" w:hAnsi="Arial" w:cs="Arial"/>
                <w:color w:val="000000"/>
              </w:rPr>
              <w:t>19</w:t>
            </w:r>
          </w:p>
        </w:tc>
        <w:tc>
          <w:tcPr>
            <w:tcW w:w="1775" w:type="dxa"/>
            <w:vAlign w:val="center"/>
          </w:tcPr>
          <w:p w:rsidR="00495395" w:rsidRPr="00495395" w:rsidRDefault="00495395" w:rsidP="00495395">
            <w:pPr>
              <w:jc w:val="center"/>
              <w:rPr>
                <w:rFonts w:ascii="Arial" w:hAnsi="Arial" w:cs="Arial"/>
                <w:color w:val="000000"/>
              </w:rPr>
            </w:pPr>
            <w:r w:rsidRPr="00495395">
              <w:rPr>
                <w:rFonts w:ascii="Arial" w:hAnsi="Arial" w:cs="Arial"/>
                <w:color w:val="000000"/>
              </w:rPr>
              <w:t>27.9</w:t>
            </w:r>
          </w:p>
        </w:tc>
        <w:tc>
          <w:tcPr>
            <w:tcW w:w="1586" w:type="dxa"/>
            <w:vAlign w:val="bottom"/>
          </w:tcPr>
          <w:p w:rsidR="00495395" w:rsidRPr="00495395" w:rsidRDefault="00495395" w:rsidP="00495395">
            <w:pPr>
              <w:jc w:val="right"/>
              <w:rPr>
                <w:rFonts w:ascii="Arial" w:hAnsi="Arial" w:cs="Arial"/>
                <w:color w:val="000000"/>
              </w:rPr>
            </w:pPr>
            <w:r w:rsidRPr="00495395">
              <w:rPr>
                <w:rFonts w:ascii="Arial" w:hAnsi="Arial" w:cs="Arial"/>
                <w:color w:val="000000"/>
              </w:rPr>
              <w:t>54.4</w:t>
            </w:r>
          </w:p>
        </w:tc>
      </w:tr>
      <w:tr w:rsidR="00495395" w:rsidRPr="00FD40F0" w:rsidTr="00E762BF">
        <w:trPr>
          <w:trHeight w:val="258"/>
          <w:jc w:val="center"/>
        </w:trPr>
        <w:tc>
          <w:tcPr>
            <w:tcW w:w="1560" w:type="dxa"/>
            <w:vAlign w:val="center"/>
          </w:tcPr>
          <w:p w:rsidR="00495395" w:rsidRPr="00B70D00" w:rsidRDefault="00495395" w:rsidP="00495395">
            <w:pPr>
              <w:rPr>
                <w:rFonts w:ascii="Arial" w:hAnsi="Arial" w:cs="Arial"/>
                <w:szCs w:val="24"/>
              </w:rPr>
            </w:pPr>
            <w:r>
              <w:rPr>
                <w:rFonts w:ascii="Arial" w:eastAsia="Times New Roman" w:hAnsi="Arial" w:cs="Arial"/>
                <w:color w:val="000000"/>
                <w:szCs w:val="24"/>
              </w:rPr>
              <w:t>Bueno</w:t>
            </w:r>
          </w:p>
        </w:tc>
        <w:tc>
          <w:tcPr>
            <w:tcW w:w="1558" w:type="dxa"/>
            <w:vAlign w:val="center"/>
          </w:tcPr>
          <w:p w:rsidR="00495395" w:rsidRPr="00495395" w:rsidRDefault="00495395" w:rsidP="00495395">
            <w:pPr>
              <w:jc w:val="center"/>
              <w:rPr>
                <w:rFonts w:ascii="Arial" w:hAnsi="Arial" w:cs="Arial"/>
                <w:color w:val="000000"/>
              </w:rPr>
            </w:pPr>
            <w:r w:rsidRPr="00495395">
              <w:rPr>
                <w:rFonts w:ascii="Arial" w:hAnsi="Arial" w:cs="Arial"/>
                <w:color w:val="000000"/>
              </w:rPr>
              <w:t>22</w:t>
            </w:r>
          </w:p>
        </w:tc>
        <w:tc>
          <w:tcPr>
            <w:tcW w:w="1775" w:type="dxa"/>
            <w:vAlign w:val="center"/>
          </w:tcPr>
          <w:p w:rsidR="00495395" w:rsidRPr="00495395" w:rsidRDefault="00495395" w:rsidP="00495395">
            <w:pPr>
              <w:jc w:val="center"/>
              <w:rPr>
                <w:rFonts w:ascii="Arial" w:hAnsi="Arial" w:cs="Arial"/>
                <w:color w:val="000000"/>
              </w:rPr>
            </w:pPr>
            <w:r w:rsidRPr="00495395">
              <w:rPr>
                <w:rFonts w:ascii="Arial" w:hAnsi="Arial" w:cs="Arial"/>
                <w:color w:val="000000"/>
              </w:rPr>
              <w:t>32.4</w:t>
            </w:r>
          </w:p>
        </w:tc>
        <w:tc>
          <w:tcPr>
            <w:tcW w:w="1586" w:type="dxa"/>
            <w:vAlign w:val="bottom"/>
          </w:tcPr>
          <w:p w:rsidR="00495395" w:rsidRPr="00495395" w:rsidRDefault="00495395" w:rsidP="00495395">
            <w:pPr>
              <w:jc w:val="right"/>
              <w:rPr>
                <w:rFonts w:ascii="Arial" w:hAnsi="Arial" w:cs="Arial"/>
                <w:color w:val="000000"/>
              </w:rPr>
            </w:pPr>
            <w:r w:rsidRPr="00495395">
              <w:rPr>
                <w:rFonts w:ascii="Arial" w:hAnsi="Arial" w:cs="Arial"/>
                <w:color w:val="000000"/>
              </w:rPr>
              <w:t>86.8</w:t>
            </w:r>
          </w:p>
        </w:tc>
      </w:tr>
      <w:tr w:rsidR="00495395" w:rsidRPr="00FD40F0" w:rsidTr="00E762BF">
        <w:trPr>
          <w:trHeight w:val="251"/>
          <w:jc w:val="center"/>
        </w:trPr>
        <w:tc>
          <w:tcPr>
            <w:tcW w:w="1560" w:type="dxa"/>
            <w:tcBorders>
              <w:bottom w:val="single" w:sz="4" w:space="0" w:color="auto"/>
            </w:tcBorders>
            <w:vAlign w:val="center"/>
          </w:tcPr>
          <w:p w:rsidR="00495395" w:rsidRPr="00B70D00" w:rsidRDefault="00495395" w:rsidP="00495395">
            <w:pPr>
              <w:rPr>
                <w:rFonts w:ascii="Arial" w:hAnsi="Arial" w:cs="Arial"/>
                <w:szCs w:val="24"/>
              </w:rPr>
            </w:pPr>
            <w:r>
              <w:rPr>
                <w:rFonts w:ascii="Arial" w:eastAsia="Times New Roman" w:hAnsi="Arial" w:cs="Arial"/>
                <w:color w:val="000000"/>
                <w:szCs w:val="24"/>
              </w:rPr>
              <w:t>Muy Bueno</w:t>
            </w:r>
          </w:p>
        </w:tc>
        <w:tc>
          <w:tcPr>
            <w:tcW w:w="1558" w:type="dxa"/>
            <w:tcBorders>
              <w:bottom w:val="single" w:sz="4" w:space="0" w:color="auto"/>
            </w:tcBorders>
            <w:vAlign w:val="center"/>
          </w:tcPr>
          <w:p w:rsidR="00495395" w:rsidRPr="00495395" w:rsidRDefault="00495395" w:rsidP="00495395">
            <w:pPr>
              <w:jc w:val="center"/>
              <w:rPr>
                <w:rFonts w:ascii="Arial" w:hAnsi="Arial" w:cs="Arial"/>
                <w:color w:val="000000"/>
              </w:rPr>
            </w:pPr>
            <w:r w:rsidRPr="00495395">
              <w:rPr>
                <w:rFonts w:ascii="Arial" w:hAnsi="Arial" w:cs="Arial"/>
                <w:color w:val="000000"/>
              </w:rPr>
              <w:t>9</w:t>
            </w:r>
          </w:p>
        </w:tc>
        <w:tc>
          <w:tcPr>
            <w:tcW w:w="1775" w:type="dxa"/>
            <w:tcBorders>
              <w:bottom w:val="single" w:sz="4" w:space="0" w:color="auto"/>
            </w:tcBorders>
            <w:vAlign w:val="center"/>
          </w:tcPr>
          <w:p w:rsidR="00495395" w:rsidRPr="00495395" w:rsidRDefault="00495395" w:rsidP="00495395">
            <w:pPr>
              <w:jc w:val="center"/>
              <w:rPr>
                <w:rFonts w:ascii="Arial" w:hAnsi="Arial" w:cs="Arial"/>
                <w:color w:val="000000"/>
              </w:rPr>
            </w:pPr>
            <w:r w:rsidRPr="00495395">
              <w:rPr>
                <w:rFonts w:ascii="Arial" w:hAnsi="Arial" w:cs="Arial"/>
                <w:color w:val="000000"/>
              </w:rPr>
              <w:t>13.2</w:t>
            </w:r>
          </w:p>
        </w:tc>
        <w:tc>
          <w:tcPr>
            <w:tcW w:w="1586" w:type="dxa"/>
            <w:tcBorders>
              <w:bottom w:val="single" w:sz="4" w:space="0" w:color="auto"/>
            </w:tcBorders>
            <w:vAlign w:val="bottom"/>
          </w:tcPr>
          <w:p w:rsidR="00495395" w:rsidRPr="00495395" w:rsidRDefault="00495395" w:rsidP="00495395">
            <w:pPr>
              <w:jc w:val="right"/>
              <w:rPr>
                <w:rFonts w:ascii="Arial" w:hAnsi="Arial" w:cs="Arial"/>
                <w:color w:val="000000"/>
              </w:rPr>
            </w:pPr>
            <w:r w:rsidRPr="00495395">
              <w:rPr>
                <w:rFonts w:ascii="Arial" w:hAnsi="Arial" w:cs="Arial"/>
                <w:color w:val="000000"/>
              </w:rPr>
              <w:t>100</w:t>
            </w:r>
          </w:p>
        </w:tc>
      </w:tr>
      <w:tr w:rsidR="000F0B83" w:rsidTr="00AE04A2">
        <w:trPr>
          <w:trHeight w:val="251"/>
          <w:jc w:val="center"/>
        </w:trPr>
        <w:tc>
          <w:tcPr>
            <w:tcW w:w="1560" w:type="dxa"/>
            <w:tcBorders>
              <w:top w:val="single" w:sz="4" w:space="0" w:color="auto"/>
              <w:bottom w:val="single" w:sz="4" w:space="0" w:color="auto"/>
            </w:tcBorders>
          </w:tcPr>
          <w:p w:rsidR="000F0B83" w:rsidRPr="00B70D00" w:rsidRDefault="000F0B83" w:rsidP="00AE04A2">
            <w:pPr>
              <w:rPr>
                <w:rFonts w:ascii="Arial" w:hAnsi="Arial" w:cs="Arial"/>
                <w:szCs w:val="24"/>
              </w:rPr>
            </w:pPr>
            <w:r w:rsidRPr="00B70D00">
              <w:rPr>
                <w:rFonts w:ascii="Arial" w:hAnsi="Arial" w:cs="Arial"/>
                <w:szCs w:val="24"/>
              </w:rPr>
              <w:t>Total</w:t>
            </w:r>
          </w:p>
        </w:tc>
        <w:tc>
          <w:tcPr>
            <w:tcW w:w="1558" w:type="dxa"/>
            <w:tcBorders>
              <w:top w:val="single" w:sz="4" w:space="0" w:color="auto"/>
              <w:bottom w:val="single" w:sz="4" w:space="0" w:color="auto"/>
            </w:tcBorders>
          </w:tcPr>
          <w:p w:rsidR="000F0B83" w:rsidRPr="00B70D00" w:rsidRDefault="00495395" w:rsidP="00AE04A2">
            <w:pPr>
              <w:jc w:val="center"/>
              <w:rPr>
                <w:rFonts w:ascii="Arial" w:hAnsi="Arial" w:cs="Arial"/>
                <w:szCs w:val="24"/>
              </w:rPr>
            </w:pPr>
            <w:r>
              <w:rPr>
                <w:rFonts w:ascii="Arial" w:hAnsi="Arial" w:cs="Arial"/>
                <w:szCs w:val="24"/>
              </w:rPr>
              <w:t>68</w:t>
            </w:r>
          </w:p>
        </w:tc>
        <w:tc>
          <w:tcPr>
            <w:tcW w:w="1775" w:type="dxa"/>
            <w:tcBorders>
              <w:top w:val="single" w:sz="4" w:space="0" w:color="auto"/>
              <w:bottom w:val="single" w:sz="4" w:space="0" w:color="auto"/>
            </w:tcBorders>
          </w:tcPr>
          <w:p w:rsidR="000F0B83" w:rsidRPr="00B70D00" w:rsidRDefault="000F0B83" w:rsidP="00AE04A2">
            <w:pPr>
              <w:jc w:val="center"/>
              <w:rPr>
                <w:rFonts w:ascii="Arial" w:hAnsi="Arial" w:cs="Arial"/>
                <w:szCs w:val="24"/>
              </w:rPr>
            </w:pPr>
            <w:r w:rsidRPr="00B70D00">
              <w:rPr>
                <w:rFonts w:ascii="Arial" w:hAnsi="Arial" w:cs="Arial"/>
                <w:szCs w:val="24"/>
              </w:rPr>
              <w:t>100</w:t>
            </w:r>
          </w:p>
        </w:tc>
        <w:tc>
          <w:tcPr>
            <w:tcW w:w="1586" w:type="dxa"/>
            <w:tcBorders>
              <w:top w:val="single" w:sz="4" w:space="0" w:color="auto"/>
              <w:bottom w:val="single" w:sz="4" w:space="0" w:color="auto"/>
            </w:tcBorders>
          </w:tcPr>
          <w:p w:rsidR="000F0B83" w:rsidRPr="00B70D00" w:rsidRDefault="000F0B83" w:rsidP="00AE04A2">
            <w:pPr>
              <w:jc w:val="center"/>
              <w:rPr>
                <w:rFonts w:ascii="Arial" w:hAnsi="Arial" w:cs="Arial"/>
                <w:szCs w:val="24"/>
              </w:rPr>
            </w:pPr>
          </w:p>
        </w:tc>
      </w:tr>
    </w:tbl>
    <w:p w:rsidR="000F0B83" w:rsidRPr="00B70D00" w:rsidRDefault="000F0B83" w:rsidP="000F0B83">
      <w:pPr>
        <w:spacing w:line="240" w:lineRule="auto"/>
        <w:ind w:firstLine="720"/>
        <w:rPr>
          <w:sz w:val="22"/>
        </w:rPr>
      </w:pPr>
      <w:r w:rsidRPr="00B70D00">
        <w:rPr>
          <w:sz w:val="22"/>
        </w:rPr>
        <w:t>Nota.  Elaboración propia</w:t>
      </w:r>
    </w:p>
    <w:p w:rsidR="000F0B83" w:rsidRPr="00840322" w:rsidRDefault="002E3E37" w:rsidP="001735A7">
      <w:pPr>
        <w:pStyle w:val="Ttulo3"/>
        <w:ind w:firstLine="720"/>
        <w:rPr>
          <w:i/>
        </w:rPr>
      </w:pPr>
      <w:bookmarkStart w:id="200" w:name="_Toc100082819"/>
      <w:bookmarkStart w:id="201" w:name="_Toc100087570"/>
      <w:bookmarkStart w:id="202" w:name="_Toc101089595"/>
      <w:r w:rsidRPr="002E3E37">
        <w:t xml:space="preserve"> </w:t>
      </w:r>
      <w:bookmarkStart w:id="203" w:name="_Toc103017119"/>
      <w:bookmarkStart w:id="204" w:name="_Toc107234932"/>
      <w:r w:rsidRPr="002E3E37">
        <w:t>Figura</w:t>
      </w:r>
      <w:r w:rsidR="000F0B83" w:rsidRPr="002E3E37">
        <w:t xml:space="preserve"> </w:t>
      </w:r>
      <w:r w:rsidR="000F0B83">
        <w:t>N° 8</w:t>
      </w:r>
      <w:r w:rsidR="00A11A4F">
        <w:t>.</w:t>
      </w:r>
      <w:r w:rsidR="000F0B83">
        <w:t xml:space="preserve"> </w:t>
      </w:r>
      <w:r w:rsidR="000F0B83" w:rsidRPr="00DC2FE4">
        <w:t xml:space="preserve">Niveles obtenidos sobre </w:t>
      </w:r>
      <w:r w:rsidR="000F0B83">
        <w:t xml:space="preserve">la dimensión </w:t>
      </w:r>
      <w:bookmarkEnd w:id="200"/>
      <w:bookmarkEnd w:id="201"/>
      <w:bookmarkEnd w:id="202"/>
      <w:r w:rsidR="0006350F">
        <w:t>e</w:t>
      </w:r>
      <w:r w:rsidR="0006350F" w:rsidRPr="0006350F">
        <w:t>mpatía</w:t>
      </w:r>
      <w:bookmarkEnd w:id="203"/>
      <w:bookmarkEnd w:id="204"/>
    </w:p>
    <w:p w:rsidR="000F0B83" w:rsidRPr="00520C7D" w:rsidRDefault="0006350F" w:rsidP="000F0B83">
      <w:pPr>
        <w:jc w:val="center"/>
      </w:pPr>
      <w:r>
        <w:rPr>
          <w:b/>
          <w:noProof/>
          <w:lang w:val="es-ES" w:eastAsia="es-ES"/>
        </w:rPr>
        <w:drawing>
          <wp:anchor distT="0" distB="0" distL="114300" distR="114300" simplePos="0" relativeHeight="251750400" behindDoc="0" locked="0" layoutInCell="1" allowOverlap="1" wp14:anchorId="56C99C6C" wp14:editId="0F82CFE7">
            <wp:simplePos x="0" y="0"/>
            <wp:positionH relativeFrom="column">
              <wp:posOffset>724395</wp:posOffset>
            </wp:positionH>
            <wp:positionV relativeFrom="paragraph">
              <wp:posOffset>43856</wp:posOffset>
            </wp:positionV>
            <wp:extent cx="4572000" cy="274320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anchor>
        </w:drawing>
      </w:r>
    </w:p>
    <w:p w:rsidR="000F0B83" w:rsidRDefault="000F0B83" w:rsidP="000F0B83">
      <w:pPr>
        <w:rPr>
          <w:b/>
        </w:rPr>
      </w:pPr>
    </w:p>
    <w:p w:rsidR="00786C6D" w:rsidRDefault="00786C6D" w:rsidP="000F0B83">
      <w:pPr>
        <w:rPr>
          <w:b/>
        </w:rPr>
      </w:pPr>
    </w:p>
    <w:p w:rsidR="000F0B83" w:rsidRDefault="000F0B83" w:rsidP="000F0B83">
      <w:pPr>
        <w:rPr>
          <w:b/>
        </w:rPr>
      </w:pPr>
    </w:p>
    <w:p w:rsidR="000F0B83" w:rsidRPr="00211637" w:rsidRDefault="000F0B83" w:rsidP="000F0B83">
      <w:pPr>
        <w:rPr>
          <w:b/>
        </w:rPr>
      </w:pPr>
    </w:p>
    <w:p w:rsidR="000F0B83" w:rsidRDefault="000F0B83" w:rsidP="000F0B83"/>
    <w:p w:rsidR="000F0B83" w:rsidRDefault="000F0B83" w:rsidP="000F0B83"/>
    <w:p w:rsidR="000F0B83" w:rsidRDefault="000F0B83" w:rsidP="000F0B83"/>
    <w:p w:rsidR="000F0B83" w:rsidRPr="00B70D00" w:rsidRDefault="000F0B83" w:rsidP="000F0B83">
      <w:pPr>
        <w:spacing w:line="240" w:lineRule="auto"/>
        <w:ind w:firstLine="720"/>
        <w:rPr>
          <w:sz w:val="22"/>
        </w:rPr>
      </w:pPr>
      <w:r w:rsidRPr="00B70D00">
        <w:rPr>
          <w:sz w:val="22"/>
        </w:rPr>
        <w:t>Nota.  Elaboración propia</w:t>
      </w:r>
    </w:p>
    <w:p w:rsidR="006512E6" w:rsidRPr="00D96EB1" w:rsidRDefault="000F0B83" w:rsidP="006512E6">
      <w:pPr>
        <w:ind w:left="720" w:firstLine="720"/>
      </w:pPr>
      <w:r>
        <w:rPr>
          <w:b/>
        </w:rPr>
        <w:t>Interpretación</w:t>
      </w:r>
      <w:r w:rsidRPr="003844C2">
        <w:rPr>
          <w:b/>
        </w:rPr>
        <w:t>:</w:t>
      </w:r>
      <w:r w:rsidRPr="003844C2">
        <w:t xml:space="preserve"> Los resultados </w:t>
      </w:r>
      <w:r>
        <w:t xml:space="preserve">de la percepción de los trabajadores respecto a la dimensión </w:t>
      </w:r>
      <w:r w:rsidR="0006350F">
        <w:t>e</w:t>
      </w:r>
      <w:r w:rsidR="0006350F" w:rsidRPr="0006350F">
        <w:t>mpatía</w:t>
      </w:r>
      <w:r w:rsidR="006F2EA2">
        <w:t xml:space="preserve"> </w:t>
      </w:r>
      <w:r>
        <w:t xml:space="preserve">mostrados en la tabla y el grafico, </w:t>
      </w:r>
      <w:r w:rsidR="0013118C">
        <w:t xml:space="preserve">indican que, un </w:t>
      </w:r>
      <w:r w:rsidR="006F2EA2">
        <w:t>32.4</w:t>
      </w:r>
      <w:r w:rsidR="0013118C">
        <w:t xml:space="preserve">% indico que es bueno, el </w:t>
      </w:r>
      <w:r w:rsidR="006F2EA2">
        <w:t>27.9% indico que es regular, el 19.1% indico que es malo, el 13.2</w:t>
      </w:r>
      <w:r w:rsidR="0013118C">
        <w:t xml:space="preserve">% indico que muy </w:t>
      </w:r>
      <w:r w:rsidR="006F2EA2">
        <w:t>bueno y el 7.4% indico que es muy malo</w:t>
      </w:r>
      <w:r w:rsidR="0013118C">
        <w:t xml:space="preserve">, </w:t>
      </w:r>
      <w:r w:rsidR="006512E6">
        <w:t>lo que evidencia que bajo la percepción de los trabajadores respecto a la dimensión empatía de la variable calidad de servicio en la dirección regional de salud de Tarapoto es bueno.</w:t>
      </w:r>
    </w:p>
    <w:p w:rsidR="00624077" w:rsidRDefault="00624077" w:rsidP="006512E6">
      <w:pPr>
        <w:ind w:left="720" w:firstLine="720"/>
      </w:pPr>
    </w:p>
    <w:p w:rsidR="00624077" w:rsidRDefault="00624077" w:rsidP="000F0B83"/>
    <w:p w:rsidR="004918BE" w:rsidRDefault="004918BE" w:rsidP="000F0B83"/>
    <w:p w:rsidR="00624077" w:rsidRDefault="00624077" w:rsidP="000F0B83"/>
    <w:p w:rsidR="00624077" w:rsidRDefault="00624077" w:rsidP="000F0B83"/>
    <w:p w:rsidR="0039512B" w:rsidRDefault="00624077">
      <w:pPr>
        <w:rPr>
          <w:b/>
        </w:rPr>
      </w:pPr>
      <w:r>
        <w:rPr>
          <w:b/>
        </w:rPr>
        <w:t>Análisis inferencial</w:t>
      </w:r>
    </w:p>
    <w:p w:rsidR="00624077" w:rsidRDefault="00624077">
      <w:r>
        <w:rPr>
          <w:b/>
        </w:rPr>
        <w:t>Prueba de normalidad</w:t>
      </w:r>
    </w:p>
    <w:p w:rsidR="00624077" w:rsidRPr="007A3B65" w:rsidRDefault="00624077" w:rsidP="001735A7">
      <w:pPr>
        <w:pStyle w:val="Ttulo3"/>
        <w:ind w:firstLine="720"/>
        <w:rPr>
          <w:b/>
        </w:rPr>
      </w:pPr>
      <w:bookmarkStart w:id="205" w:name="_Toc48487457"/>
      <w:bookmarkStart w:id="206" w:name="_Toc52452012"/>
      <w:bookmarkStart w:id="207" w:name="_Toc80878640"/>
      <w:bookmarkStart w:id="208" w:name="_Toc100082820"/>
      <w:bookmarkStart w:id="209" w:name="_Toc100087571"/>
      <w:bookmarkStart w:id="210" w:name="_Toc101089596"/>
      <w:bookmarkStart w:id="211" w:name="_Toc103017120"/>
      <w:bookmarkStart w:id="212" w:name="_Toc107234933"/>
      <w:r w:rsidRPr="007A3B65">
        <w:t>Tabla N°</w:t>
      </w:r>
      <w:bookmarkEnd w:id="205"/>
      <w:bookmarkEnd w:id="206"/>
      <w:bookmarkEnd w:id="207"/>
      <w:r w:rsidR="007A3B65" w:rsidRPr="007A3B65">
        <w:t xml:space="preserve"> </w:t>
      </w:r>
      <w:r w:rsidRPr="007A3B65">
        <w:t>11</w:t>
      </w:r>
      <w:bookmarkStart w:id="213" w:name="_Toc48487458"/>
      <w:bookmarkStart w:id="214" w:name="_Toc52452013"/>
      <w:bookmarkStart w:id="215" w:name="_Toc80878641"/>
      <w:r w:rsidR="007A3B65" w:rsidRPr="007A3B65">
        <w:rPr>
          <w:b/>
        </w:rPr>
        <w:t xml:space="preserve">. </w:t>
      </w:r>
      <w:r w:rsidRPr="007A3B65">
        <w:t xml:space="preserve">Resultados de la prueba de normalidad </w:t>
      </w:r>
      <w:bookmarkEnd w:id="213"/>
      <w:bookmarkEnd w:id="214"/>
      <w:bookmarkEnd w:id="215"/>
      <w:r w:rsidR="007A3B65" w:rsidRPr="007A3B65">
        <w:t>de la variable 1</w:t>
      </w:r>
      <w:bookmarkEnd w:id="208"/>
      <w:bookmarkEnd w:id="209"/>
      <w:bookmarkEnd w:id="210"/>
      <w:bookmarkEnd w:id="211"/>
      <w:bookmarkEnd w:id="212"/>
    </w:p>
    <w:tbl>
      <w:tblPr>
        <w:tblW w:w="7004" w:type="dxa"/>
        <w:jc w:val="center"/>
        <w:tblCellMar>
          <w:left w:w="70" w:type="dxa"/>
          <w:right w:w="70" w:type="dxa"/>
        </w:tblCellMar>
        <w:tblLook w:val="04A0" w:firstRow="1" w:lastRow="0" w:firstColumn="1" w:lastColumn="0" w:noHBand="0" w:noVBand="1"/>
      </w:tblPr>
      <w:tblGrid>
        <w:gridCol w:w="3050"/>
        <w:gridCol w:w="1398"/>
        <w:gridCol w:w="1276"/>
        <w:gridCol w:w="1280"/>
      </w:tblGrid>
      <w:tr w:rsidR="00624077" w:rsidRPr="000640C1" w:rsidTr="007A3B65">
        <w:trPr>
          <w:trHeight w:val="261"/>
          <w:jc w:val="center"/>
        </w:trPr>
        <w:tc>
          <w:tcPr>
            <w:tcW w:w="3050" w:type="dxa"/>
            <w:vMerge w:val="restart"/>
            <w:tcBorders>
              <w:top w:val="single" w:sz="4" w:space="0" w:color="auto"/>
              <w:left w:val="nil"/>
              <w:bottom w:val="single" w:sz="4" w:space="0" w:color="000000"/>
              <w:right w:val="nil"/>
            </w:tcBorders>
            <w:shd w:val="clear" w:color="auto" w:fill="auto"/>
            <w:hideMark/>
          </w:tcPr>
          <w:p w:rsidR="00624077" w:rsidRPr="000640C1" w:rsidRDefault="009F3EAB" w:rsidP="004918BE">
            <w:pPr>
              <w:spacing w:after="0" w:line="240" w:lineRule="auto"/>
              <w:rPr>
                <w:rFonts w:eastAsia="Times New Roman"/>
                <w:color w:val="000000"/>
              </w:rPr>
            </w:pPr>
            <w:r w:rsidRPr="009F3EAB">
              <w:rPr>
                <w:rFonts w:eastAsia="Times New Roman"/>
                <w:color w:val="000000"/>
              </w:rPr>
              <w:t>Tecnología de información</w:t>
            </w:r>
          </w:p>
        </w:tc>
        <w:tc>
          <w:tcPr>
            <w:tcW w:w="3954" w:type="dxa"/>
            <w:gridSpan w:val="3"/>
            <w:tcBorders>
              <w:top w:val="single" w:sz="4" w:space="0" w:color="auto"/>
              <w:left w:val="nil"/>
              <w:bottom w:val="single" w:sz="4" w:space="0" w:color="auto"/>
              <w:right w:val="nil"/>
            </w:tcBorders>
            <w:shd w:val="clear" w:color="auto" w:fill="auto"/>
            <w:hideMark/>
          </w:tcPr>
          <w:p w:rsidR="00624077" w:rsidRPr="000640C1" w:rsidRDefault="00624077" w:rsidP="00AE04A2">
            <w:pPr>
              <w:spacing w:after="0" w:line="240" w:lineRule="auto"/>
              <w:jc w:val="center"/>
              <w:rPr>
                <w:rFonts w:eastAsia="Times New Roman"/>
                <w:color w:val="000000"/>
              </w:rPr>
            </w:pPr>
            <w:r>
              <w:rPr>
                <w:rFonts w:eastAsia="Times New Roman"/>
                <w:color w:val="000000"/>
              </w:rPr>
              <w:t>Shapi</w:t>
            </w:r>
            <w:r w:rsidRPr="009C1F27">
              <w:rPr>
                <w:rFonts w:eastAsia="Times New Roman"/>
                <w:color w:val="000000"/>
              </w:rPr>
              <w:t>ro Wilk</w:t>
            </w:r>
          </w:p>
        </w:tc>
      </w:tr>
      <w:tr w:rsidR="00624077" w:rsidRPr="000640C1" w:rsidTr="0069334F">
        <w:trPr>
          <w:trHeight w:val="139"/>
          <w:jc w:val="center"/>
        </w:trPr>
        <w:tc>
          <w:tcPr>
            <w:tcW w:w="3050" w:type="dxa"/>
            <w:vMerge/>
            <w:tcBorders>
              <w:top w:val="single" w:sz="4" w:space="0" w:color="auto"/>
              <w:left w:val="nil"/>
              <w:bottom w:val="single" w:sz="4" w:space="0" w:color="auto"/>
              <w:right w:val="nil"/>
            </w:tcBorders>
            <w:vAlign w:val="center"/>
            <w:hideMark/>
          </w:tcPr>
          <w:p w:rsidR="00624077" w:rsidRPr="000640C1" w:rsidRDefault="00624077" w:rsidP="00AE04A2">
            <w:pPr>
              <w:spacing w:after="0" w:line="240" w:lineRule="auto"/>
              <w:rPr>
                <w:rFonts w:eastAsia="Times New Roman"/>
                <w:color w:val="000000"/>
              </w:rPr>
            </w:pPr>
          </w:p>
        </w:tc>
        <w:tc>
          <w:tcPr>
            <w:tcW w:w="1398" w:type="dxa"/>
            <w:tcBorders>
              <w:top w:val="nil"/>
              <w:left w:val="nil"/>
              <w:bottom w:val="single" w:sz="4" w:space="0" w:color="auto"/>
              <w:right w:val="nil"/>
            </w:tcBorders>
            <w:shd w:val="clear" w:color="auto" w:fill="auto"/>
            <w:hideMark/>
          </w:tcPr>
          <w:p w:rsidR="00624077" w:rsidRPr="000640C1" w:rsidRDefault="00624077" w:rsidP="00AE04A2">
            <w:pPr>
              <w:spacing w:after="0" w:line="240" w:lineRule="auto"/>
              <w:jc w:val="center"/>
              <w:rPr>
                <w:rFonts w:eastAsia="Times New Roman"/>
                <w:color w:val="000000"/>
              </w:rPr>
            </w:pPr>
            <w:r w:rsidRPr="000640C1">
              <w:rPr>
                <w:rFonts w:eastAsia="Times New Roman"/>
                <w:color w:val="000000"/>
              </w:rPr>
              <w:t>Estadístico</w:t>
            </w:r>
          </w:p>
        </w:tc>
        <w:tc>
          <w:tcPr>
            <w:tcW w:w="1276" w:type="dxa"/>
            <w:tcBorders>
              <w:top w:val="nil"/>
              <w:left w:val="nil"/>
              <w:bottom w:val="single" w:sz="4" w:space="0" w:color="auto"/>
              <w:right w:val="nil"/>
            </w:tcBorders>
            <w:shd w:val="clear" w:color="auto" w:fill="auto"/>
            <w:hideMark/>
          </w:tcPr>
          <w:p w:rsidR="00624077" w:rsidRPr="000640C1" w:rsidRDefault="00624077" w:rsidP="00AE04A2">
            <w:pPr>
              <w:spacing w:after="0" w:line="240" w:lineRule="auto"/>
              <w:jc w:val="center"/>
              <w:rPr>
                <w:rFonts w:eastAsia="Times New Roman"/>
                <w:color w:val="000000"/>
              </w:rPr>
            </w:pPr>
            <w:r w:rsidRPr="000640C1">
              <w:rPr>
                <w:rFonts w:eastAsia="Times New Roman"/>
                <w:color w:val="000000"/>
              </w:rPr>
              <w:t>gl</w:t>
            </w:r>
          </w:p>
        </w:tc>
        <w:tc>
          <w:tcPr>
            <w:tcW w:w="1280" w:type="dxa"/>
            <w:tcBorders>
              <w:top w:val="nil"/>
              <w:left w:val="nil"/>
              <w:bottom w:val="single" w:sz="4" w:space="0" w:color="auto"/>
              <w:right w:val="nil"/>
            </w:tcBorders>
            <w:shd w:val="clear" w:color="auto" w:fill="auto"/>
            <w:hideMark/>
          </w:tcPr>
          <w:p w:rsidR="00624077" w:rsidRPr="000640C1" w:rsidRDefault="00624077" w:rsidP="00AE04A2">
            <w:pPr>
              <w:spacing w:after="0" w:line="240" w:lineRule="auto"/>
              <w:jc w:val="center"/>
              <w:rPr>
                <w:rFonts w:eastAsia="Times New Roman"/>
                <w:color w:val="000000"/>
              </w:rPr>
            </w:pPr>
            <w:r w:rsidRPr="000640C1">
              <w:rPr>
                <w:rFonts w:eastAsia="Times New Roman"/>
                <w:color w:val="000000"/>
              </w:rPr>
              <w:t>P -Sig.</w:t>
            </w:r>
          </w:p>
        </w:tc>
      </w:tr>
      <w:tr w:rsidR="00C146C1" w:rsidRPr="000640C1" w:rsidTr="0069334F">
        <w:trPr>
          <w:trHeight w:val="354"/>
          <w:jc w:val="center"/>
        </w:trPr>
        <w:tc>
          <w:tcPr>
            <w:tcW w:w="3050" w:type="dxa"/>
            <w:tcBorders>
              <w:top w:val="single" w:sz="4" w:space="0" w:color="auto"/>
              <w:left w:val="nil"/>
              <w:right w:val="nil"/>
            </w:tcBorders>
            <w:shd w:val="clear" w:color="auto" w:fill="auto"/>
            <w:hideMark/>
          </w:tcPr>
          <w:p w:rsidR="00C146C1" w:rsidRPr="000640C1" w:rsidRDefault="009F3EAB" w:rsidP="00C146C1">
            <w:pPr>
              <w:spacing w:after="0" w:line="240" w:lineRule="auto"/>
              <w:rPr>
                <w:rFonts w:eastAsia="Times New Roman"/>
                <w:color w:val="000000"/>
              </w:rPr>
            </w:pPr>
            <w:r w:rsidRPr="009F3EAB">
              <w:t>Digitalización</w:t>
            </w:r>
          </w:p>
        </w:tc>
        <w:tc>
          <w:tcPr>
            <w:tcW w:w="1398" w:type="dxa"/>
            <w:tcBorders>
              <w:top w:val="single" w:sz="4" w:space="0" w:color="auto"/>
              <w:left w:val="nil"/>
              <w:right w:val="nil"/>
            </w:tcBorders>
            <w:shd w:val="clear" w:color="auto" w:fill="auto"/>
            <w:noWrap/>
            <w:vAlign w:val="center"/>
          </w:tcPr>
          <w:p w:rsidR="00C146C1" w:rsidRPr="000640C1" w:rsidRDefault="009F3EAB" w:rsidP="00C146C1">
            <w:pPr>
              <w:spacing w:after="0" w:line="240" w:lineRule="auto"/>
              <w:jc w:val="right"/>
              <w:rPr>
                <w:rFonts w:eastAsia="Times New Roman"/>
                <w:color w:val="000000"/>
              </w:rPr>
            </w:pPr>
            <w:r>
              <w:rPr>
                <w:rFonts w:eastAsia="Times New Roman"/>
                <w:color w:val="000000"/>
              </w:rPr>
              <w:t>.353</w:t>
            </w:r>
          </w:p>
        </w:tc>
        <w:tc>
          <w:tcPr>
            <w:tcW w:w="1276" w:type="dxa"/>
            <w:tcBorders>
              <w:top w:val="single" w:sz="4" w:space="0" w:color="auto"/>
              <w:left w:val="nil"/>
              <w:right w:val="nil"/>
            </w:tcBorders>
            <w:shd w:val="clear" w:color="auto" w:fill="auto"/>
            <w:noWrap/>
            <w:hideMark/>
          </w:tcPr>
          <w:p w:rsidR="00C146C1" w:rsidRPr="005469DE" w:rsidRDefault="009F3EAB" w:rsidP="00C146C1">
            <w:pPr>
              <w:spacing w:after="0" w:line="240" w:lineRule="auto"/>
              <w:jc w:val="right"/>
              <w:rPr>
                <w:rFonts w:eastAsia="Times New Roman"/>
                <w:color w:val="000000"/>
              </w:rPr>
            </w:pPr>
            <w:r>
              <w:rPr>
                <w:rFonts w:eastAsia="Times New Roman"/>
                <w:color w:val="000000"/>
              </w:rPr>
              <w:t>68</w:t>
            </w:r>
          </w:p>
        </w:tc>
        <w:tc>
          <w:tcPr>
            <w:tcW w:w="1280" w:type="dxa"/>
            <w:tcBorders>
              <w:top w:val="single" w:sz="4" w:space="0" w:color="auto"/>
              <w:left w:val="nil"/>
              <w:right w:val="nil"/>
            </w:tcBorders>
            <w:shd w:val="clear" w:color="auto" w:fill="auto"/>
            <w:noWrap/>
            <w:vAlign w:val="center"/>
            <w:hideMark/>
          </w:tcPr>
          <w:p w:rsidR="00C146C1" w:rsidRPr="000640C1" w:rsidRDefault="004918BE" w:rsidP="009F3EAB">
            <w:pPr>
              <w:spacing w:after="0" w:line="240" w:lineRule="auto"/>
              <w:jc w:val="right"/>
              <w:rPr>
                <w:rFonts w:eastAsia="Times New Roman"/>
                <w:color w:val="000000"/>
              </w:rPr>
            </w:pPr>
            <w:r>
              <w:rPr>
                <w:rFonts w:eastAsia="Times New Roman"/>
                <w:color w:val="000000"/>
              </w:rPr>
              <w:t>.00</w:t>
            </w:r>
            <w:r w:rsidR="009F3EAB">
              <w:rPr>
                <w:rFonts w:eastAsia="Times New Roman"/>
                <w:color w:val="000000"/>
              </w:rPr>
              <w:t>5</w:t>
            </w:r>
          </w:p>
        </w:tc>
      </w:tr>
      <w:tr w:rsidR="00C146C1" w:rsidRPr="000640C1" w:rsidTr="0069334F">
        <w:trPr>
          <w:trHeight w:val="389"/>
          <w:jc w:val="center"/>
        </w:trPr>
        <w:tc>
          <w:tcPr>
            <w:tcW w:w="3050" w:type="dxa"/>
            <w:tcBorders>
              <w:left w:val="nil"/>
              <w:right w:val="nil"/>
            </w:tcBorders>
            <w:shd w:val="clear" w:color="auto" w:fill="auto"/>
            <w:hideMark/>
          </w:tcPr>
          <w:p w:rsidR="00C146C1" w:rsidRPr="000640C1" w:rsidRDefault="009F3EAB" w:rsidP="00C146C1">
            <w:pPr>
              <w:spacing w:after="0" w:line="240" w:lineRule="auto"/>
              <w:rPr>
                <w:rFonts w:eastAsia="Times New Roman"/>
                <w:color w:val="000000"/>
              </w:rPr>
            </w:pPr>
            <w:r w:rsidRPr="009F3EAB">
              <w:t>Electronificación</w:t>
            </w:r>
          </w:p>
        </w:tc>
        <w:tc>
          <w:tcPr>
            <w:tcW w:w="1398" w:type="dxa"/>
            <w:tcBorders>
              <w:left w:val="nil"/>
              <w:right w:val="nil"/>
            </w:tcBorders>
            <w:shd w:val="clear" w:color="auto" w:fill="auto"/>
            <w:noWrap/>
            <w:vAlign w:val="center"/>
          </w:tcPr>
          <w:p w:rsidR="00C146C1" w:rsidRPr="000640C1" w:rsidRDefault="00C146C1" w:rsidP="004918BE">
            <w:pPr>
              <w:spacing w:after="0" w:line="240" w:lineRule="auto"/>
              <w:jc w:val="right"/>
              <w:rPr>
                <w:rFonts w:eastAsia="Times New Roman"/>
                <w:color w:val="000000"/>
              </w:rPr>
            </w:pPr>
            <w:r>
              <w:rPr>
                <w:rFonts w:eastAsia="Times New Roman"/>
                <w:color w:val="000000"/>
              </w:rPr>
              <w:t>.</w:t>
            </w:r>
            <w:r w:rsidR="009F3EAB">
              <w:rPr>
                <w:rFonts w:eastAsia="Times New Roman"/>
                <w:color w:val="000000"/>
              </w:rPr>
              <w:t>348</w:t>
            </w:r>
          </w:p>
        </w:tc>
        <w:tc>
          <w:tcPr>
            <w:tcW w:w="1276" w:type="dxa"/>
            <w:tcBorders>
              <w:left w:val="nil"/>
              <w:right w:val="nil"/>
            </w:tcBorders>
            <w:shd w:val="clear" w:color="auto" w:fill="auto"/>
            <w:noWrap/>
            <w:hideMark/>
          </w:tcPr>
          <w:p w:rsidR="00C146C1" w:rsidRPr="005469DE" w:rsidRDefault="009F3EAB" w:rsidP="00C146C1">
            <w:pPr>
              <w:spacing w:after="0" w:line="240" w:lineRule="auto"/>
              <w:jc w:val="right"/>
              <w:rPr>
                <w:rFonts w:eastAsia="Times New Roman"/>
                <w:color w:val="000000"/>
              </w:rPr>
            </w:pPr>
            <w:r>
              <w:rPr>
                <w:rFonts w:eastAsia="Times New Roman"/>
                <w:color w:val="000000"/>
              </w:rPr>
              <w:t>68</w:t>
            </w:r>
          </w:p>
        </w:tc>
        <w:tc>
          <w:tcPr>
            <w:tcW w:w="1280" w:type="dxa"/>
            <w:tcBorders>
              <w:left w:val="nil"/>
              <w:right w:val="nil"/>
            </w:tcBorders>
            <w:shd w:val="clear" w:color="auto" w:fill="auto"/>
            <w:noWrap/>
            <w:vAlign w:val="center"/>
            <w:hideMark/>
          </w:tcPr>
          <w:p w:rsidR="00C146C1" w:rsidRPr="000640C1" w:rsidRDefault="006F0B57" w:rsidP="009F3EAB">
            <w:pPr>
              <w:spacing w:after="0" w:line="240" w:lineRule="auto"/>
              <w:jc w:val="right"/>
              <w:rPr>
                <w:rFonts w:eastAsia="Times New Roman"/>
                <w:color w:val="000000"/>
              </w:rPr>
            </w:pPr>
            <w:r>
              <w:rPr>
                <w:rFonts w:eastAsia="Times New Roman"/>
                <w:color w:val="000000"/>
              </w:rPr>
              <w:t>.00</w:t>
            </w:r>
            <w:r w:rsidR="009F3EAB">
              <w:rPr>
                <w:rFonts w:eastAsia="Times New Roman"/>
                <w:color w:val="000000"/>
              </w:rPr>
              <w:t>6</w:t>
            </w:r>
          </w:p>
        </w:tc>
      </w:tr>
      <w:tr w:rsidR="00C146C1" w:rsidRPr="000640C1" w:rsidTr="0069334F">
        <w:trPr>
          <w:trHeight w:val="389"/>
          <w:jc w:val="center"/>
        </w:trPr>
        <w:tc>
          <w:tcPr>
            <w:tcW w:w="3050" w:type="dxa"/>
            <w:tcBorders>
              <w:left w:val="nil"/>
              <w:bottom w:val="single" w:sz="4" w:space="0" w:color="auto"/>
              <w:right w:val="nil"/>
            </w:tcBorders>
            <w:shd w:val="clear" w:color="auto" w:fill="auto"/>
          </w:tcPr>
          <w:p w:rsidR="00C146C1" w:rsidRPr="000640C1" w:rsidRDefault="009F3EAB" w:rsidP="00C146C1">
            <w:pPr>
              <w:spacing w:after="0" w:line="240" w:lineRule="auto"/>
              <w:rPr>
                <w:rFonts w:eastAsia="Times New Roman"/>
                <w:color w:val="000000"/>
              </w:rPr>
            </w:pPr>
            <w:r w:rsidRPr="009F3EAB">
              <w:t>Computarización</w:t>
            </w:r>
          </w:p>
        </w:tc>
        <w:tc>
          <w:tcPr>
            <w:tcW w:w="1398" w:type="dxa"/>
            <w:tcBorders>
              <w:left w:val="nil"/>
              <w:bottom w:val="single" w:sz="4" w:space="0" w:color="auto"/>
              <w:right w:val="nil"/>
            </w:tcBorders>
            <w:shd w:val="clear" w:color="auto" w:fill="auto"/>
            <w:noWrap/>
            <w:vAlign w:val="center"/>
          </w:tcPr>
          <w:p w:rsidR="00C146C1" w:rsidRPr="000640C1" w:rsidRDefault="009F3EAB" w:rsidP="00C146C1">
            <w:pPr>
              <w:spacing w:after="0" w:line="240" w:lineRule="auto"/>
              <w:jc w:val="right"/>
              <w:rPr>
                <w:rFonts w:eastAsia="Times New Roman"/>
                <w:color w:val="000000"/>
              </w:rPr>
            </w:pPr>
            <w:r>
              <w:rPr>
                <w:rFonts w:eastAsia="Times New Roman"/>
                <w:color w:val="000000"/>
              </w:rPr>
              <w:t>.356</w:t>
            </w:r>
          </w:p>
        </w:tc>
        <w:tc>
          <w:tcPr>
            <w:tcW w:w="1276" w:type="dxa"/>
            <w:tcBorders>
              <w:left w:val="nil"/>
              <w:bottom w:val="single" w:sz="4" w:space="0" w:color="auto"/>
              <w:right w:val="nil"/>
            </w:tcBorders>
            <w:shd w:val="clear" w:color="auto" w:fill="auto"/>
            <w:noWrap/>
          </w:tcPr>
          <w:p w:rsidR="00C146C1" w:rsidRPr="005469DE" w:rsidRDefault="009F3EAB" w:rsidP="00C146C1">
            <w:pPr>
              <w:spacing w:after="0" w:line="240" w:lineRule="auto"/>
              <w:jc w:val="right"/>
              <w:rPr>
                <w:rFonts w:eastAsia="Times New Roman"/>
                <w:color w:val="000000"/>
              </w:rPr>
            </w:pPr>
            <w:r>
              <w:rPr>
                <w:rFonts w:eastAsia="Times New Roman"/>
                <w:color w:val="000000"/>
              </w:rPr>
              <w:t>68</w:t>
            </w:r>
          </w:p>
        </w:tc>
        <w:tc>
          <w:tcPr>
            <w:tcW w:w="1280" w:type="dxa"/>
            <w:tcBorders>
              <w:left w:val="nil"/>
              <w:bottom w:val="single" w:sz="4" w:space="0" w:color="auto"/>
              <w:right w:val="nil"/>
            </w:tcBorders>
            <w:shd w:val="clear" w:color="auto" w:fill="auto"/>
            <w:noWrap/>
            <w:vAlign w:val="center"/>
          </w:tcPr>
          <w:p w:rsidR="00C146C1" w:rsidRPr="000640C1" w:rsidRDefault="004918BE" w:rsidP="00C146C1">
            <w:pPr>
              <w:spacing w:after="0" w:line="240" w:lineRule="auto"/>
              <w:jc w:val="right"/>
              <w:rPr>
                <w:rFonts w:eastAsia="Times New Roman"/>
                <w:color w:val="000000"/>
              </w:rPr>
            </w:pPr>
            <w:r>
              <w:rPr>
                <w:rFonts w:eastAsia="Times New Roman"/>
                <w:color w:val="000000"/>
              </w:rPr>
              <w:t>.00</w:t>
            </w:r>
            <w:r w:rsidR="009F3EAB">
              <w:rPr>
                <w:rFonts w:eastAsia="Times New Roman"/>
                <w:color w:val="000000"/>
              </w:rPr>
              <w:t>8</w:t>
            </w:r>
          </w:p>
        </w:tc>
      </w:tr>
    </w:tbl>
    <w:p w:rsidR="00624077" w:rsidRPr="00AE04A2" w:rsidRDefault="00AE04A2" w:rsidP="00AE04A2">
      <w:pPr>
        <w:ind w:firstLine="720"/>
        <w:rPr>
          <w:rFonts w:eastAsia="Times New Roman"/>
          <w:color w:val="000000"/>
          <w:sz w:val="22"/>
          <w:szCs w:val="22"/>
        </w:rPr>
      </w:pPr>
      <w:r w:rsidRPr="00AE04A2">
        <w:rPr>
          <w:rFonts w:eastAsia="Times New Roman"/>
          <w:color w:val="000000"/>
          <w:sz w:val="22"/>
          <w:szCs w:val="22"/>
        </w:rPr>
        <w:t>Nota.</w:t>
      </w:r>
      <w:r w:rsidR="00624077" w:rsidRPr="00AE04A2">
        <w:rPr>
          <w:rFonts w:eastAsia="Times New Roman"/>
          <w:color w:val="000000"/>
          <w:sz w:val="22"/>
          <w:szCs w:val="22"/>
        </w:rPr>
        <w:t xml:space="preserve"> Elaboración propia</w:t>
      </w:r>
    </w:p>
    <w:p w:rsidR="00624077" w:rsidRDefault="00AE04A2" w:rsidP="001735A7">
      <w:pPr>
        <w:ind w:left="720" w:firstLine="720"/>
      </w:pPr>
      <w:r>
        <w:rPr>
          <w:b/>
        </w:rPr>
        <w:t>Interpretación</w:t>
      </w:r>
      <w:r w:rsidR="00624077">
        <w:t>: De acuerdo a los resultados de la aplicación de</w:t>
      </w:r>
      <w:r w:rsidR="00624077" w:rsidRPr="00E449E3">
        <w:t xml:space="preserve"> la prueba de Normalidad según el test de </w:t>
      </w:r>
      <w:r w:rsidR="00624077" w:rsidRPr="009C1F27">
        <w:t>Shapairo Wilk</w:t>
      </w:r>
      <w:r w:rsidR="00624077">
        <w:t xml:space="preserve"> para la variable </w:t>
      </w:r>
      <w:r w:rsidR="009F3EAB">
        <w:t>tecnología de informacion</w:t>
      </w:r>
      <w:r w:rsidR="00477A21" w:rsidRPr="00477A21">
        <w:t xml:space="preserve"> </w:t>
      </w:r>
      <w:r w:rsidR="00624077">
        <w:t>y sus dimensiones</w:t>
      </w:r>
      <w:r w:rsidR="00624077" w:rsidRPr="00E449E3">
        <w:t xml:space="preserve"> </w:t>
      </w:r>
      <w:r>
        <w:t>los valores</w:t>
      </w:r>
      <w:r w:rsidR="00624077" w:rsidRPr="00E449E3">
        <w:t xml:space="preserve"> de P Sig. </w:t>
      </w:r>
      <w:r w:rsidR="00624077">
        <w:t>son menores</w:t>
      </w:r>
      <w:r w:rsidR="004918BE">
        <w:t xml:space="preserve"> a 0.0</w:t>
      </w:r>
      <w:r w:rsidR="00624077" w:rsidRPr="00E449E3">
        <w:t xml:space="preserve">5 por lo tanto las variables no cumplen las condiciones de normalidad, </w:t>
      </w:r>
      <w:r>
        <w:t>por lo que se usó</w:t>
      </w:r>
      <w:r w:rsidR="00624077" w:rsidRPr="00E449E3">
        <w:t xml:space="preserve"> pruebas de hip</w:t>
      </w:r>
      <w:r w:rsidR="007A3B65">
        <w:t>ótesis no paramétricas, e</w:t>
      </w:r>
      <w:r w:rsidR="00624077" w:rsidRPr="00E449E3">
        <w:t>n este caso la correlación de Rho de Spearman</w:t>
      </w:r>
      <w:r w:rsidR="00624077">
        <w:t>.</w:t>
      </w:r>
    </w:p>
    <w:p w:rsidR="00AE04A2" w:rsidRPr="00AE04A2" w:rsidRDefault="00624077" w:rsidP="001735A7">
      <w:pPr>
        <w:pStyle w:val="Ttulo3"/>
        <w:ind w:firstLine="720"/>
        <w:rPr>
          <w:b/>
        </w:rPr>
      </w:pPr>
      <w:bookmarkStart w:id="216" w:name="_Toc48487459"/>
      <w:bookmarkStart w:id="217" w:name="_Toc52452014"/>
      <w:bookmarkStart w:id="218" w:name="_Toc80878642"/>
      <w:bookmarkStart w:id="219" w:name="_Toc100082821"/>
      <w:bookmarkStart w:id="220" w:name="_Toc100087572"/>
      <w:bookmarkStart w:id="221" w:name="_Toc101089597"/>
      <w:bookmarkStart w:id="222" w:name="_Toc103017121"/>
      <w:bookmarkStart w:id="223" w:name="_Toc107234934"/>
      <w:r>
        <w:t xml:space="preserve">Tabla N° </w:t>
      </w:r>
      <w:bookmarkEnd w:id="216"/>
      <w:bookmarkEnd w:id="217"/>
      <w:bookmarkEnd w:id="218"/>
      <w:r>
        <w:t>12</w:t>
      </w:r>
      <w:bookmarkStart w:id="224" w:name="_Toc48487460"/>
      <w:bookmarkStart w:id="225" w:name="_Toc52452015"/>
      <w:bookmarkStart w:id="226" w:name="_Toc80878643"/>
      <w:r w:rsidR="00AE04A2">
        <w:rPr>
          <w:b/>
        </w:rPr>
        <w:t xml:space="preserve">. </w:t>
      </w:r>
      <w:r w:rsidRPr="00AE04A2">
        <w:t xml:space="preserve">Resultados de la prueba de normalidad </w:t>
      </w:r>
      <w:r w:rsidR="00AE04A2" w:rsidRPr="00AE04A2">
        <w:t>de la variable 2</w:t>
      </w:r>
      <w:bookmarkEnd w:id="219"/>
      <w:bookmarkEnd w:id="220"/>
      <w:bookmarkEnd w:id="221"/>
      <w:bookmarkEnd w:id="222"/>
      <w:bookmarkEnd w:id="224"/>
      <w:bookmarkEnd w:id="225"/>
      <w:bookmarkEnd w:id="226"/>
      <w:bookmarkEnd w:id="223"/>
    </w:p>
    <w:tbl>
      <w:tblPr>
        <w:tblW w:w="7004" w:type="dxa"/>
        <w:jc w:val="center"/>
        <w:tblCellMar>
          <w:left w:w="70" w:type="dxa"/>
          <w:right w:w="70" w:type="dxa"/>
        </w:tblCellMar>
        <w:tblLook w:val="04A0" w:firstRow="1" w:lastRow="0" w:firstColumn="1" w:lastColumn="0" w:noHBand="0" w:noVBand="1"/>
      </w:tblPr>
      <w:tblGrid>
        <w:gridCol w:w="3050"/>
        <w:gridCol w:w="1398"/>
        <w:gridCol w:w="1276"/>
        <w:gridCol w:w="1280"/>
      </w:tblGrid>
      <w:tr w:rsidR="00624077" w:rsidRPr="00D80C17" w:rsidTr="00AE04A2">
        <w:trPr>
          <w:trHeight w:val="239"/>
          <w:jc w:val="center"/>
        </w:trPr>
        <w:tc>
          <w:tcPr>
            <w:tcW w:w="3050" w:type="dxa"/>
            <w:vMerge w:val="restart"/>
            <w:tcBorders>
              <w:top w:val="single" w:sz="4" w:space="0" w:color="auto"/>
              <w:left w:val="nil"/>
              <w:bottom w:val="single" w:sz="4" w:space="0" w:color="000000"/>
              <w:right w:val="nil"/>
            </w:tcBorders>
            <w:shd w:val="clear" w:color="auto" w:fill="auto"/>
            <w:hideMark/>
          </w:tcPr>
          <w:p w:rsidR="00624077" w:rsidRPr="005469DE" w:rsidRDefault="009F3EAB" w:rsidP="00AE04A2">
            <w:pPr>
              <w:spacing w:after="0" w:line="240" w:lineRule="auto"/>
              <w:rPr>
                <w:rFonts w:eastAsia="Times New Roman"/>
                <w:color w:val="000000"/>
              </w:rPr>
            </w:pPr>
            <w:r w:rsidRPr="009F3EAB">
              <w:rPr>
                <w:rFonts w:eastAsia="Times New Roman"/>
                <w:color w:val="000000"/>
              </w:rPr>
              <w:t>Calidad de servicio</w:t>
            </w:r>
          </w:p>
        </w:tc>
        <w:tc>
          <w:tcPr>
            <w:tcW w:w="3954" w:type="dxa"/>
            <w:gridSpan w:val="3"/>
            <w:tcBorders>
              <w:top w:val="single" w:sz="4" w:space="0" w:color="auto"/>
              <w:left w:val="nil"/>
              <w:bottom w:val="single" w:sz="4" w:space="0" w:color="auto"/>
              <w:right w:val="nil"/>
            </w:tcBorders>
            <w:shd w:val="clear" w:color="auto" w:fill="auto"/>
            <w:hideMark/>
          </w:tcPr>
          <w:p w:rsidR="00624077" w:rsidRPr="005469DE" w:rsidRDefault="00624077" w:rsidP="00AE04A2">
            <w:pPr>
              <w:spacing w:after="0" w:line="240" w:lineRule="auto"/>
              <w:jc w:val="center"/>
              <w:rPr>
                <w:rFonts w:eastAsia="Times New Roman"/>
                <w:color w:val="000000"/>
              </w:rPr>
            </w:pPr>
            <w:r>
              <w:rPr>
                <w:rFonts w:eastAsia="Times New Roman"/>
                <w:color w:val="000000"/>
              </w:rPr>
              <w:t>Shapi</w:t>
            </w:r>
            <w:r w:rsidRPr="009C1F27">
              <w:rPr>
                <w:rFonts w:eastAsia="Times New Roman"/>
                <w:color w:val="000000"/>
              </w:rPr>
              <w:t>ro Wilk</w:t>
            </w:r>
          </w:p>
        </w:tc>
      </w:tr>
      <w:tr w:rsidR="00624077" w:rsidRPr="00D80C17" w:rsidTr="00AE04A2">
        <w:trPr>
          <w:trHeight w:val="229"/>
          <w:jc w:val="center"/>
        </w:trPr>
        <w:tc>
          <w:tcPr>
            <w:tcW w:w="3050" w:type="dxa"/>
            <w:vMerge/>
            <w:tcBorders>
              <w:top w:val="single" w:sz="4" w:space="0" w:color="auto"/>
              <w:left w:val="nil"/>
              <w:bottom w:val="single" w:sz="4" w:space="0" w:color="000000"/>
              <w:right w:val="nil"/>
            </w:tcBorders>
            <w:hideMark/>
          </w:tcPr>
          <w:p w:rsidR="00624077" w:rsidRPr="005469DE" w:rsidRDefault="00624077" w:rsidP="00AE04A2">
            <w:pPr>
              <w:spacing w:after="0" w:line="240" w:lineRule="auto"/>
              <w:rPr>
                <w:rFonts w:eastAsia="Times New Roman"/>
                <w:color w:val="000000"/>
              </w:rPr>
            </w:pPr>
          </w:p>
        </w:tc>
        <w:tc>
          <w:tcPr>
            <w:tcW w:w="1398" w:type="dxa"/>
            <w:tcBorders>
              <w:top w:val="nil"/>
              <w:left w:val="nil"/>
              <w:bottom w:val="single" w:sz="4" w:space="0" w:color="auto"/>
              <w:right w:val="nil"/>
            </w:tcBorders>
            <w:shd w:val="clear" w:color="auto" w:fill="auto"/>
            <w:hideMark/>
          </w:tcPr>
          <w:p w:rsidR="00624077" w:rsidRPr="005469DE" w:rsidRDefault="00624077" w:rsidP="00AE04A2">
            <w:pPr>
              <w:spacing w:after="0" w:line="240" w:lineRule="auto"/>
              <w:jc w:val="center"/>
              <w:rPr>
                <w:rFonts w:eastAsia="Times New Roman"/>
                <w:color w:val="000000"/>
              </w:rPr>
            </w:pPr>
            <w:r w:rsidRPr="005469DE">
              <w:rPr>
                <w:rFonts w:eastAsia="Times New Roman"/>
                <w:color w:val="000000"/>
              </w:rPr>
              <w:t>Estadístico</w:t>
            </w:r>
          </w:p>
        </w:tc>
        <w:tc>
          <w:tcPr>
            <w:tcW w:w="1276" w:type="dxa"/>
            <w:tcBorders>
              <w:top w:val="nil"/>
              <w:left w:val="nil"/>
              <w:bottom w:val="single" w:sz="4" w:space="0" w:color="auto"/>
              <w:right w:val="nil"/>
            </w:tcBorders>
            <w:shd w:val="clear" w:color="auto" w:fill="auto"/>
            <w:hideMark/>
          </w:tcPr>
          <w:p w:rsidR="00624077" w:rsidRPr="005469DE" w:rsidRDefault="00624077" w:rsidP="00AE04A2">
            <w:pPr>
              <w:spacing w:after="0" w:line="240" w:lineRule="auto"/>
              <w:jc w:val="center"/>
              <w:rPr>
                <w:rFonts w:eastAsia="Times New Roman"/>
                <w:color w:val="000000"/>
              </w:rPr>
            </w:pPr>
            <w:r w:rsidRPr="005469DE">
              <w:rPr>
                <w:rFonts w:eastAsia="Times New Roman"/>
                <w:color w:val="000000"/>
              </w:rPr>
              <w:t>gl</w:t>
            </w:r>
          </w:p>
        </w:tc>
        <w:tc>
          <w:tcPr>
            <w:tcW w:w="1280" w:type="dxa"/>
            <w:tcBorders>
              <w:top w:val="nil"/>
              <w:left w:val="nil"/>
              <w:bottom w:val="single" w:sz="4" w:space="0" w:color="auto"/>
              <w:right w:val="nil"/>
            </w:tcBorders>
            <w:shd w:val="clear" w:color="auto" w:fill="auto"/>
            <w:hideMark/>
          </w:tcPr>
          <w:p w:rsidR="00624077" w:rsidRPr="005469DE" w:rsidRDefault="00624077" w:rsidP="00AE04A2">
            <w:pPr>
              <w:spacing w:after="0" w:line="240" w:lineRule="auto"/>
              <w:jc w:val="center"/>
              <w:rPr>
                <w:rFonts w:eastAsia="Times New Roman"/>
                <w:color w:val="000000"/>
              </w:rPr>
            </w:pPr>
            <w:r w:rsidRPr="005469DE">
              <w:rPr>
                <w:rFonts w:eastAsia="Times New Roman"/>
                <w:color w:val="000000"/>
              </w:rPr>
              <w:t>P- Sig.</w:t>
            </w:r>
          </w:p>
        </w:tc>
      </w:tr>
      <w:tr w:rsidR="006F0B57" w:rsidRPr="00D80C17" w:rsidTr="006F0B57">
        <w:trPr>
          <w:trHeight w:val="389"/>
          <w:jc w:val="center"/>
        </w:trPr>
        <w:tc>
          <w:tcPr>
            <w:tcW w:w="3050" w:type="dxa"/>
            <w:tcBorders>
              <w:top w:val="nil"/>
              <w:left w:val="nil"/>
              <w:bottom w:val="nil"/>
              <w:right w:val="nil"/>
            </w:tcBorders>
            <w:shd w:val="clear" w:color="auto" w:fill="auto"/>
          </w:tcPr>
          <w:p w:rsidR="006F0B57" w:rsidRPr="005469DE" w:rsidRDefault="009F3EAB" w:rsidP="006F0B57">
            <w:pPr>
              <w:spacing w:after="0" w:line="240" w:lineRule="auto"/>
            </w:pPr>
            <w:r w:rsidRPr="009F3EAB">
              <w:rPr>
                <w:rFonts w:eastAsia="Times New Roman"/>
                <w:color w:val="000000"/>
              </w:rPr>
              <w:t>Fiabilidad</w:t>
            </w:r>
          </w:p>
        </w:tc>
        <w:tc>
          <w:tcPr>
            <w:tcW w:w="1398" w:type="dxa"/>
            <w:tcBorders>
              <w:top w:val="nil"/>
              <w:left w:val="nil"/>
              <w:bottom w:val="nil"/>
              <w:right w:val="nil"/>
            </w:tcBorders>
            <w:shd w:val="clear" w:color="auto" w:fill="auto"/>
            <w:noWrap/>
          </w:tcPr>
          <w:p w:rsidR="006F0B57" w:rsidRPr="000640C1" w:rsidRDefault="006F0B57" w:rsidP="006F0B57">
            <w:pPr>
              <w:spacing w:after="0" w:line="240" w:lineRule="auto"/>
              <w:jc w:val="right"/>
              <w:rPr>
                <w:rFonts w:eastAsia="Times New Roman"/>
                <w:color w:val="000000"/>
              </w:rPr>
            </w:pPr>
            <w:r>
              <w:rPr>
                <w:rFonts w:eastAsia="Times New Roman"/>
                <w:color w:val="000000"/>
              </w:rPr>
              <w:t>.378</w:t>
            </w:r>
          </w:p>
        </w:tc>
        <w:tc>
          <w:tcPr>
            <w:tcW w:w="1276" w:type="dxa"/>
            <w:tcBorders>
              <w:top w:val="nil"/>
              <w:left w:val="nil"/>
              <w:bottom w:val="nil"/>
              <w:right w:val="nil"/>
            </w:tcBorders>
            <w:shd w:val="clear" w:color="auto" w:fill="auto"/>
            <w:noWrap/>
          </w:tcPr>
          <w:p w:rsidR="006F0B57" w:rsidRPr="005469DE" w:rsidRDefault="009F3EAB" w:rsidP="006F0B57">
            <w:pPr>
              <w:spacing w:after="0" w:line="240" w:lineRule="auto"/>
              <w:jc w:val="right"/>
              <w:rPr>
                <w:rFonts w:eastAsia="Times New Roman"/>
                <w:color w:val="000000"/>
              </w:rPr>
            </w:pPr>
            <w:r>
              <w:rPr>
                <w:rFonts w:eastAsia="Times New Roman"/>
                <w:color w:val="000000"/>
              </w:rPr>
              <w:t>68</w:t>
            </w:r>
          </w:p>
        </w:tc>
        <w:tc>
          <w:tcPr>
            <w:tcW w:w="1280" w:type="dxa"/>
            <w:tcBorders>
              <w:top w:val="nil"/>
              <w:left w:val="nil"/>
              <w:bottom w:val="nil"/>
              <w:right w:val="nil"/>
            </w:tcBorders>
            <w:shd w:val="clear" w:color="auto" w:fill="auto"/>
            <w:noWrap/>
          </w:tcPr>
          <w:p w:rsidR="006F0B57" w:rsidRPr="005469DE" w:rsidRDefault="006F0B57" w:rsidP="006F0B57">
            <w:pPr>
              <w:spacing w:after="0" w:line="240" w:lineRule="auto"/>
              <w:jc w:val="right"/>
              <w:rPr>
                <w:rFonts w:eastAsia="Times New Roman"/>
                <w:color w:val="000000"/>
              </w:rPr>
            </w:pPr>
            <w:r>
              <w:rPr>
                <w:rFonts w:eastAsia="Times New Roman"/>
                <w:color w:val="000000"/>
              </w:rPr>
              <w:t>.009</w:t>
            </w:r>
          </w:p>
        </w:tc>
      </w:tr>
      <w:tr w:rsidR="006F0B57" w:rsidRPr="00D80C17" w:rsidTr="006F0B57">
        <w:trPr>
          <w:trHeight w:val="389"/>
          <w:jc w:val="center"/>
        </w:trPr>
        <w:tc>
          <w:tcPr>
            <w:tcW w:w="3050" w:type="dxa"/>
            <w:tcBorders>
              <w:top w:val="nil"/>
              <w:left w:val="nil"/>
              <w:bottom w:val="nil"/>
              <w:right w:val="nil"/>
            </w:tcBorders>
            <w:shd w:val="clear" w:color="auto" w:fill="auto"/>
          </w:tcPr>
          <w:p w:rsidR="006F0B57" w:rsidRPr="005469DE" w:rsidRDefault="009F3EAB" w:rsidP="006F0B57">
            <w:pPr>
              <w:spacing w:after="0" w:line="240" w:lineRule="auto"/>
            </w:pPr>
            <w:r w:rsidRPr="009F3EAB">
              <w:t>Capacidad de respuesta</w:t>
            </w:r>
          </w:p>
        </w:tc>
        <w:tc>
          <w:tcPr>
            <w:tcW w:w="1398" w:type="dxa"/>
            <w:tcBorders>
              <w:top w:val="nil"/>
              <w:left w:val="nil"/>
              <w:bottom w:val="nil"/>
              <w:right w:val="nil"/>
            </w:tcBorders>
            <w:shd w:val="clear" w:color="auto" w:fill="auto"/>
            <w:noWrap/>
          </w:tcPr>
          <w:p w:rsidR="006F0B57" w:rsidRPr="000640C1" w:rsidRDefault="006F0B57" w:rsidP="006F0B57">
            <w:pPr>
              <w:spacing w:after="0" w:line="240" w:lineRule="auto"/>
              <w:jc w:val="right"/>
              <w:rPr>
                <w:rFonts w:eastAsia="Times New Roman"/>
                <w:color w:val="000000"/>
              </w:rPr>
            </w:pPr>
            <w:r>
              <w:rPr>
                <w:rFonts w:eastAsia="Times New Roman"/>
                <w:color w:val="000000"/>
              </w:rPr>
              <w:t>.334</w:t>
            </w:r>
          </w:p>
        </w:tc>
        <w:tc>
          <w:tcPr>
            <w:tcW w:w="1276" w:type="dxa"/>
            <w:tcBorders>
              <w:top w:val="nil"/>
              <w:left w:val="nil"/>
              <w:bottom w:val="nil"/>
              <w:right w:val="nil"/>
            </w:tcBorders>
            <w:shd w:val="clear" w:color="auto" w:fill="auto"/>
            <w:noWrap/>
          </w:tcPr>
          <w:p w:rsidR="006F0B57" w:rsidRPr="005469DE" w:rsidRDefault="009F3EAB" w:rsidP="006F0B57">
            <w:pPr>
              <w:spacing w:after="0" w:line="240" w:lineRule="auto"/>
              <w:jc w:val="right"/>
              <w:rPr>
                <w:rFonts w:eastAsia="Times New Roman"/>
                <w:color w:val="000000"/>
              </w:rPr>
            </w:pPr>
            <w:r>
              <w:rPr>
                <w:rFonts w:eastAsia="Times New Roman"/>
                <w:color w:val="000000"/>
              </w:rPr>
              <w:t>68</w:t>
            </w:r>
          </w:p>
        </w:tc>
        <w:tc>
          <w:tcPr>
            <w:tcW w:w="1280" w:type="dxa"/>
            <w:tcBorders>
              <w:top w:val="nil"/>
              <w:left w:val="nil"/>
              <w:bottom w:val="nil"/>
              <w:right w:val="nil"/>
            </w:tcBorders>
            <w:shd w:val="clear" w:color="auto" w:fill="auto"/>
            <w:noWrap/>
          </w:tcPr>
          <w:p w:rsidR="006F0B57" w:rsidRPr="005469DE" w:rsidRDefault="006F0B57" w:rsidP="006F0B57">
            <w:pPr>
              <w:spacing w:after="0" w:line="240" w:lineRule="auto"/>
              <w:jc w:val="right"/>
              <w:rPr>
                <w:rFonts w:eastAsia="Times New Roman"/>
                <w:color w:val="000000"/>
              </w:rPr>
            </w:pPr>
            <w:r>
              <w:rPr>
                <w:rFonts w:eastAsia="Times New Roman"/>
                <w:color w:val="000000"/>
              </w:rPr>
              <w:t>.002</w:t>
            </w:r>
          </w:p>
        </w:tc>
      </w:tr>
      <w:tr w:rsidR="006F0B57" w:rsidRPr="00D80C17" w:rsidTr="006F0B57">
        <w:trPr>
          <w:trHeight w:val="389"/>
          <w:jc w:val="center"/>
        </w:trPr>
        <w:tc>
          <w:tcPr>
            <w:tcW w:w="3050" w:type="dxa"/>
            <w:tcBorders>
              <w:top w:val="nil"/>
              <w:left w:val="nil"/>
              <w:bottom w:val="single" w:sz="4" w:space="0" w:color="auto"/>
              <w:right w:val="nil"/>
            </w:tcBorders>
            <w:shd w:val="clear" w:color="auto" w:fill="auto"/>
          </w:tcPr>
          <w:p w:rsidR="006F0B57" w:rsidRPr="005469DE" w:rsidRDefault="009F3EAB" w:rsidP="006F0B57">
            <w:pPr>
              <w:spacing w:after="0" w:line="240" w:lineRule="auto"/>
            </w:pPr>
            <w:r w:rsidRPr="009F3EAB">
              <w:t>Empatía</w:t>
            </w:r>
          </w:p>
        </w:tc>
        <w:tc>
          <w:tcPr>
            <w:tcW w:w="1398" w:type="dxa"/>
            <w:tcBorders>
              <w:top w:val="nil"/>
              <w:left w:val="nil"/>
              <w:bottom w:val="single" w:sz="4" w:space="0" w:color="auto"/>
              <w:right w:val="nil"/>
            </w:tcBorders>
            <w:shd w:val="clear" w:color="auto" w:fill="auto"/>
            <w:noWrap/>
          </w:tcPr>
          <w:p w:rsidR="006F0B57" w:rsidRPr="000640C1" w:rsidRDefault="006F0B57" w:rsidP="006F0B57">
            <w:pPr>
              <w:spacing w:after="0" w:line="240" w:lineRule="auto"/>
              <w:jc w:val="right"/>
              <w:rPr>
                <w:rFonts w:eastAsia="Times New Roman"/>
                <w:color w:val="000000"/>
              </w:rPr>
            </w:pPr>
            <w:r>
              <w:rPr>
                <w:rFonts w:eastAsia="Times New Roman"/>
                <w:color w:val="000000"/>
              </w:rPr>
              <w:t>.356</w:t>
            </w:r>
          </w:p>
        </w:tc>
        <w:tc>
          <w:tcPr>
            <w:tcW w:w="1276" w:type="dxa"/>
            <w:tcBorders>
              <w:top w:val="nil"/>
              <w:left w:val="nil"/>
              <w:bottom w:val="single" w:sz="4" w:space="0" w:color="auto"/>
              <w:right w:val="nil"/>
            </w:tcBorders>
            <w:shd w:val="clear" w:color="auto" w:fill="auto"/>
            <w:noWrap/>
          </w:tcPr>
          <w:p w:rsidR="006F0B57" w:rsidRPr="005469DE" w:rsidRDefault="009F3EAB" w:rsidP="006F0B57">
            <w:pPr>
              <w:spacing w:after="0" w:line="240" w:lineRule="auto"/>
              <w:jc w:val="right"/>
              <w:rPr>
                <w:rFonts w:eastAsia="Times New Roman"/>
                <w:color w:val="000000"/>
              </w:rPr>
            </w:pPr>
            <w:r>
              <w:rPr>
                <w:rFonts w:eastAsia="Times New Roman"/>
                <w:color w:val="000000"/>
              </w:rPr>
              <w:t>68</w:t>
            </w:r>
          </w:p>
        </w:tc>
        <w:tc>
          <w:tcPr>
            <w:tcW w:w="1280" w:type="dxa"/>
            <w:tcBorders>
              <w:top w:val="nil"/>
              <w:left w:val="nil"/>
              <w:bottom w:val="single" w:sz="4" w:space="0" w:color="auto"/>
              <w:right w:val="nil"/>
            </w:tcBorders>
            <w:shd w:val="clear" w:color="auto" w:fill="auto"/>
            <w:noWrap/>
          </w:tcPr>
          <w:p w:rsidR="006F0B57" w:rsidRPr="005469DE" w:rsidRDefault="006F0B57" w:rsidP="009F3EAB">
            <w:pPr>
              <w:spacing w:after="0" w:line="240" w:lineRule="auto"/>
              <w:jc w:val="right"/>
              <w:rPr>
                <w:rFonts w:eastAsia="Times New Roman"/>
                <w:color w:val="000000"/>
              </w:rPr>
            </w:pPr>
            <w:r>
              <w:rPr>
                <w:rFonts w:eastAsia="Times New Roman"/>
                <w:color w:val="000000"/>
              </w:rPr>
              <w:t>.00</w:t>
            </w:r>
            <w:r w:rsidR="009F3EAB">
              <w:rPr>
                <w:rFonts w:eastAsia="Times New Roman"/>
                <w:color w:val="000000"/>
              </w:rPr>
              <w:t>4</w:t>
            </w:r>
          </w:p>
        </w:tc>
      </w:tr>
    </w:tbl>
    <w:p w:rsidR="00624077" w:rsidRPr="00AE04A2" w:rsidRDefault="00AE04A2" w:rsidP="00AE04A2">
      <w:pPr>
        <w:ind w:firstLine="720"/>
        <w:rPr>
          <w:rFonts w:eastAsia="Times New Roman"/>
          <w:color w:val="000000"/>
          <w:sz w:val="22"/>
          <w:szCs w:val="22"/>
        </w:rPr>
      </w:pPr>
      <w:r>
        <w:rPr>
          <w:rFonts w:eastAsia="Times New Roman"/>
          <w:color w:val="000000"/>
          <w:sz w:val="22"/>
          <w:szCs w:val="22"/>
        </w:rPr>
        <w:t xml:space="preserve">Nota. </w:t>
      </w:r>
      <w:r w:rsidR="00624077" w:rsidRPr="00AE04A2">
        <w:rPr>
          <w:rFonts w:eastAsia="Times New Roman"/>
          <w:color w:val="000000"/>
          <w:sz w:val="22"/>
          <w:szCs w:val="22"/>
        </w:rPr>
        <w:t xml:space="preserve"> Elaboración propia</w:t>
      </w:r>
    </w:p>
    <w:p w:rsidR="00624077" w:rsidRDefault="00624077" w:rsidP="001735A7">
      <w:pPr>
        <w:ind w:left="720" w:firstLine="720"/>
      </w:pPr>
      <w:r w:rsidRPr="00E449E3">
        <w:rPr>
          <w:b/>
        </w:rPr>
        <w:t>Descripción</w:t>
      </w:r>
      <w:r>
        <w:t xml:space="preserve">: </w:t>
      </w:r>
      <w:r w:rsidRPr="00AE6D92">
        <w:t xml:space="preserve">De acuerdo a los resultados de la aplicación de la prueba de Normalidad según el test de </w:t>
      </w:r>
      <w:r>
        <w:rPr>
          <w:rFonts w:eastAsia="Times New Roman"/>
          <w:color w:val="000000"/>
        </w:rPr>
        <w:t>Shapi</w:t>
      </w:r>
      <w:r w:rsidRPr="009C1F27">
        <w:rPr>
          <w:rFonts w:eastAsia="Times New Roman"/>
          <w:color w:val="000000"/>
        </w:rPr>
        <w:t>ro Wilk</w:t>
      </w:r>
      <w:r w:rsidRPr="00AE6D92">
        <w:t xml:space="preserve"> para la variable </w:t>
      </w:r>
      <w:r w:rsidR="00446C88">
        <w:t>calidad de servicio</w:t>
      </w:r>
      <w:r w:rsidR="00AE04A2">
        <w:t xml:space="preserve"> y sus dimensiones, los </w:t>
      </w:r>
      <w:r w:rsidRPr="00AE6D92">
        <w:t>valor</w:t>
      </w:r>
      <w:r w:rsidR="00AE04A2">
        <w:t>es</w:t>
      </w:r>
      <w:r w:rsidR="004918BE">
        <w:t xml:space="preserve"> de P Sig. son menores a 0.0</w:t>
      </w:r>
      <w:r w:rsidRPr="00AE6D92">
        <w:t xml:space="preserve">5 por lo tanto las variables no cumplen las condiciones de normalidad, </w:t>
      </w:r>
      <w:r w:rsidR="00AE04A2">
        <w:t>por lo que se usó</w:t>
      </w:r>
      <w:r w:rsidR="00AE04A2" w:rsidRPr="00E449E3">
        <w:t xml:space="preserve"> pruebas de hip</w:t>
      </w:r>
      <w:r w:rsidR="00AE04A2">
        <w:t>ótesis no paramétricas, e</w:t>
      </w:r>
      <w:r w:rsidR="00AE04A2" w:rsidRPr="00E449E3">
        <w:t>n este caso la correlación de Rho de Spearman</w:t>
      </w:r>
      <w:r w:rsidR="00AE04A2">
        <w:t>.</w:t>
      </w:r>
    </w:p>
    <w:p w:rsidR="00AE04A2" w:rsidRDefault="00AE04A2" w:rsidP="00624077"/>
    <w:p w:rsidR="00AE04A2" w:rsidRDefault="00AE04A2" w:rsidP="00624077"/>
    <w:p w:rsidR="00AE04A2" w:rsidRDefault="00AE04A2" w:rsidP="00624077"/>
    <w:p w:rsidR="00624077" w:rsidRDefault="00624077" w:rsidP="00624077">
      <w:pPr>
        <w:spacing w:after="0"/>
        <w:rPr>
          <w:b/>
          <w:lang w:val="es-ES" w:eastAsia="es-ES"/>
        </w:rPr>
      </w:pPr>
      <w:r w:rsidRPr="00226780">
        <w:rPr>
          <w:b/>
          <w:lang w:val="es-ES" w:eastAsia="es-ES"/>
        </w:rPr>
        <w:lastRenderedPageBreak/>
        <w:t xml:space="preserve">Prueba de </w:t>
      </w:r>
      <w:r>
        <w:rPr>
          <w:b/>
          <w:lang w:val="es-ES" w:eastAsia="es-ES"/>
        </w:rPr>
        <w:t>hipótesis</w:t>
      </w:r>
    </w:p>
    <w:p w:rsidR="00624077" w:rsidRDefault="00625ECD" w:rsidP="00624077">
      <w:pPr>
        <w:spacing w:after="0"/>
        <w:rPr>
          <w:b/>
          <w:lang w:val="es-ES" w:eastAsia="es-ES"/>
        </w:rPr>
      </w:pPr>
      <w:r>
        <w:rPr>
          <w:rFonts w:eastAsia="Times New Roman"/>
          <w:b/>
        </w:rPr>
        <w:t xml:space="preserve">Contraste de la hipótesis </w:t>
      </w:r>
      <w:r w:rsidR="00624077">
        <w:rPr>
          <w:b/>
          <w:lang w:val="es-ES" w:eastAsia="es-ES"/>
        </w:rPr>
        <w:t>general</w:t>
      </w:r>
    </w:p>
    <w:p w:rsidR="00624077" w:rsidRPr="000C46AA" w:rsidRDefault="00624077" w:rsidP="001735A7">
      <w:pPr>
        <w:ind w:left="720" w:firstLine="720"/>
      </w:pPr>
      <w:r w:rsidRPr="00871745">
        <w:rPr>
          <w:b/>
        </w:rPr>
        <w:t>ho:</w:t>
      </w:r>
      <w:r>
        <w:t xml:space="preserve"> No e</w:t>
      </w:r>
      <w:r w:rsidRPr="009C1F27">
        <w:t xml:space="preserve">xiste </w:t>
      </w:r>
      <w:r w:rsidR="00F80A5D" w:rsidRPr="00452789">
        <w:t xml:space="preserve">relación significativa entre la tecnología de información y la calidad de servicio del personal administrativo en </w:t>
      </w:r>
      <w:r w:rsidR="008F5B78">
        <w:t xml:space="preserve">ESSALUD </w:t>
      </w:r>
      <w:r w:rsidR="00F80A5D">
        <w:t>de Tarapoto, San Martin, 2022</w:t>
      </w:r>
      <w:r w:rsidR="00D269BD">
        <w:t>.</w:t>
      </w:r>
    </w:p>
    <w:p w:rsidR="00624077" w:rsidRDefault="00624077" w:rsidP="001735A7">
      <w:pPr>
        <w:ind w:left="720" w:firstLine="720"/>
      </w:pPr>
      <w:r w:rsidRPr="00871745">
        <w:rPr>
          <w:b/>
        </w:rPr>
        <w:t>h1:</w:t>
      </w:r>
      <w:r w:rsidRPr="000C46AA">
        <w:t xml:space="preserve"> </w:t>
      </w:r>
      <w:r w:rsidR="00AE04A2" w:rsidRPr="00AE04A2">
        <w:t xml:space="preserve">Existe </w:t>
      </w:r>
      <w:r w:rsidR="00F80A5D" w:rsidRPr="00452789">
        <w:t xml:space="preserve">relación significativa entre la tecnología de información y la calidad de servicio del personal administrativo en </w:t>
      </w:r>
      <w:r w:rsidR="008F5B78">
        <w:t xml:space="preserve">ESSALUD </w:t>
      </w:r>
      <w:r w:rsidR="00F80A5D" w:rsidRPr="00452789">
        <w:t>de Tarapoto, San Martin, 2022</w:t>
      </w:r>
      <w:r w:rsidR="00D269BD">
        <w:t>.</w:t>
      </w:r>
    </w:p>
    <w:p w:rsidR="00624077" w:rsidRPr="00C146C1" w:rsidRDefault="00624077" w:rsidP="001735A7">
      <w:pPr>
        <w:pStyle w:val="Ttulo3"/>
        <w:ind w:firstLine="720"/>
        <w:rPr>
          <w:b/>
        </w:rPr>
      </w:pPr>
      <w:bookmarkStart w:id="227" w:name="_Toc48487461"/>
      <w:bookmarkStart w:id="228" w:name="_Toc52452016"/>
      <w:bookmarkStart w:id="229" w:name="_Toc80878644"/>
      <w:bookmarkStart w:id="230" w:name="_Toc100082822"/>
      <w:bookmarkStart w:id="231" w:name="_Toc100087573"/>
      <w:bookmarkStart w:id="232" w:name="_Toc101089598"/>
      <w:bookmarkStart w:id="233" w:name="_Toc103017122"/>
      <w:bookmarkStart w:id="234" w:name="_Toc107234935"/>
      <w:r>
        <w:t xml:space="preserve">Tabla N° </w:t>
      </w:r>
      <w:bookmarkStart w:id="235" w:name="_Toc48487462"/>
      <w:bookmarkStart w:id="236" w:name="_Toc52452017"/>
      <w:bookmarkStart w:id="237" w:name="_Toc80878645"/>
      <w:bookmarkEnd w:id="227"/>
      <w:bookmarkEnd w:id="228"/>
      <w:bookmarkEnd w:id="229"/>
      <w:r w:rsidR="00C146C1">
        <w:t xml:space="preserve">13. </w:t>
      </w:r>
      <w:r w:rsidRPr="00C146C1">
        <w:t>Prueba de hipótesis general</w:t>
      </w:r>
      <w:bookmarkEnd w:id="230"/>
      <w:bookmarkEnd w:id="231"/>
      <w:bookmarkEnd w:id="232"/>
      <w:bookmarkEnd w:id="233"/>
      <w:bookmarkEnd w:id="235"/>
      <w:bookmarkEnd w:id="236"/>
      <w:bookmarkEnd w:id="237"/>
      <w:bookmarkEnd w:id="234"/>
    </w:p>
    <w:tbl>
      <w:tblPr>
        <w:tblW w:w="8002" w:type="dxa"/>
        <w:tblInd w:w="806" w:type="dxa"/>
        <w:tblCellMar>
          <w:left w:w="70" w:type="dxa"/>
          <w:right w:w="70" w:type="dxa"/>
        </w:tblCellMar>
        <w:tblLook w:val="04A0" w:firstRow="1" w:lastRow="0" w:firstColumn="1" w:lastColumn="0" w:noHBand="0" w:noVBand="1"/>
      </w:tblPr>
      <w:tblGrid>
        <w:gridCol w:w="1375"/>
        <w:gridCol w:w="1498"/>
        <w:gridCol w:w="1441"/>
        <w:gridCol w:w="1807"/>
        <w:gridCol w:w="1881"/>
      </w:tblGrid>
      <w:tr w:rsidR="00624077" w:rsidRPr="002257D2" w:rsidTr="001735A7">
        <w:trPr>
          <w:trHeight w:val="228"/>
        </w:trPr>
        <w:tc>
          <w:tcPr>
            <w:tcW w:w="4314" w:type="dxa"/>
            <w:gridSpan w:val="3"/>
            <w:tcBorders>
              <w:top w:val="single" w:sz="4" w:space="0" w:color="auto"/>
              <w:bottom w:val="single" w:sz="4" w:space="0" w:color="auto"/>
            </w:tcBorders>
            <w:shd w:val="clear" w:color="auto" w:fill="auto"/>
            <w:vAlign w:val="center"/>
            <w:hideMark/>
          </w:tcPr>
          <w:p w:rsidR="00624077" w:rsidRPr="00C146C1" w:rsidRDefault="00624077" w:rsidP="00C146C1">
            <w:pPr>
              <w:spacing w:after="0" w:line="240" w:lineRule="auto"/>
              <w:jc w:val="center"/>
              <w:rPr>
                <w:rFonts w:eastAsia="Times New Roman"/>
                <w:color w:val="000000"/>
                <w:sz w:val="22"/>
                <w:szCs w:val="22"/>
              </w:rPr>
            </w:pPr>
          </w:p>
        </w:tc>
        <w:tc>
          <w:tcPr>
            <w:tcW w:w="1807" w:type="dxa"/>
            <w:tcBorders>
              <w:top w:val="single" w:sz="4" w:space="0" w:color="auto"/>
              <w:bottom w:val="single" w:sz="4" w:space="0" w:color="auto"/>
            </w:tcBorders>
            <w:shd w:val="clear" w:color="auto" w:fill="auto"/>
            <w:vAlign w:val="center"/>
            <w:hideMark/>
          </w:tcPr>
          <w:p w:rsidR="00624077" w:rsidRPr="00C146C1" w:rsidRDefault="003640F1" w:rsidP="00C146C1">
            <w:pPr>
              <w:spacing w:after="0" w:line="240" w:lineRule="auto"/>
              <w:jc w:val="center"/>
              <w:rPr>
                <w:rFonts w:eastAsia="Times New Roman"/>
                <w:color w:val="000000"/>
                <w:sz w:val="22"/>
                <w:szCs w:val="22"/>
              </w:rPr>
            </w:pPr>
            <w:r w:rsidRPr="00452789">
              <w:t>tecnología de información</w:t>
            </w:r>
          </w:p>
        </w:tc>
        <w:tc>
          <w:tcPr>
            <w:tcW w:w="1881" w:type="dxa"/>
            <w:tcBorders>
              <w:top w:val="single" w:sz="4" w:space="0" w:color="auto"/>
              <w:bottom w:val="single" w:sz="4" w:space="0" w:color="auto"/>
            </w:tcBorders>
            <w:shd w:val="clear" w:color="auto" w:fill="auto"/>
            <w:vAlign w:val="center"/>
            <w:hideMark/>
          </w:tcPr>
          <w:p w:rsidR="00624077" w:rsidRPr="00C146C1" w:rsidRDefault="003640F1" w:rsidP="00C146C1">
            <w:pPr>
              <w:spacing w:after="0" w:line="240" w:lineRule="auto"/>
              <w:jc w:val="center"/>
              <w:rPr>
                <w:rFonts w:eastAsia="Times New Roman"/>
                <w:color w:val="000000"/>
                <w:sz w:val="22"/>
                <w:szCs w:val="22"/>
              </w:rPr>
            </w:pPr>
            <w:r w:rsidRPr="00452789">
              <w:t>calidad de servicio</w:t>
            </w:r>
          </w:p>
        </w:tc>
      </w:tr>
      <w:tr w:rsidR="00624077" w:rsidRPr="002257D2" w:rsidTr="001735A7">
        <w:trPr>
          <w:trHeight w:val="228"/>
        </w:trPr>
        <w:tc>
          <w:tcPr>
            <w:tcW w:w="1375" w:type="dxa"/>
            <w:vMerge w:val="restart"/>
            <w:tcBorders>
              <w:top w:val="single" w:sz="4" w:space="0" w:color="auto"/>
              <w:bottom w:val="single" w:sz="12" w:space="0" w:color="000000"/>
              <w:right w:val="nil"/>
            </w:tcBorders>
            <w:shd w:val="clear" w:color="auto" w:fill="auto"/>
            <w:vAlign w:val="center"/>
            <w:hideMark/>
          </w:tcPr>
          <w:p w:rsidR="00624077" w:rsidRPr="00C146C1" w:rsidRDefault="00624077" w:rsidP="00AE04A2">
            <w:pPr>
              <w:spacing w:after="0"/>
              <w:jc w:val="center"/>
              <w:rPr>
                <w:rFonts w:eastAsia="Times New Roman"/>
                <w:color w:val="000000"/>
                <w:sz w:val="22"/>
                <w:szCs w:val="22"/>
              </w:rPr>
            </w:pPr>
            <w:r w:rsidRPr="00C146C1">
              <w:rPr>
                <w:rFonts w:eastAsia="Times New Roman"/>
                <w:color w:val="000000"/>
                <w:sz w:val="22"/>
                <w:szCs w:val="22"/>
              </w:rPr>
              <w:t>RHO DE SPEARMAN</w:t>
            </w:r>
          </w:p>
        </w:tc>
        <w:tc>
          <w:tcPr>
            <w:tcW w:w="1498" w:type="dxa"/>
            <w:vMerge w:val="restart"/>
            <w:tcBorders>
              <w:top w:val="single" w:sz="4" w:space="0" w:color="auto"/>
              <w:left w:val="nil"/>
              <w:bottom w:val="single" w:sz="4" w:space="0" w:color="000000"/>
            </w:tcBorders>
            <w:shd w:val="clear" w:color="auto" w:fill="auto"/>
            <w:vAlign w:val="center"/>
            <w:hideMark/>
          </w:tcPr>
          <w:p w:rsidR="00624077" w:rsidRPr="00C146C1" w:rsidRDefault="003640F1" w:rsidP="00AE04A2">
            <w:pPr>
              <w:spacing w:after="0"/>
              <w:jc w:val="center"/>
              <w:rPr>
                <w:rFonts w:eastAsia="Times New Roman"/>
                <w:color w:val="000000"/>
                <w:sz w:val="22"/>
                <w:szCs w:val="22"/>
              </w:rPr>
            </w:pPr>
            <w:r w:rsidRPr="00452789">
              <w:t>tecnología de información</w:t>
            </w:r>
          </w:p>
        </w:tc>
        <w:tc>
          <w:tcPr>
            <w:tcW w:w="1441" w:type="dxa"/>
            <w:tcBorders>
              <w:top w:val="single" w:sz="4" w:space="0" w:color="auto"/>
              <w:bottom w:val="nil"/>
            </w:tcBorders>
            <w:shd w:val="clear" w:color="auto" w:fill="auto"/>
            <w:vAlign w:val="center"/>
            <w:hideMark/>
          </w:tcPr>
          <w:p w:rsidR="00624077" w:rsidRPr="00C146C1" w:rsidRDefault="00624077" w:rsidP="00C146C1">
            <w:pPr>
              <w:spacing w:after="0" w:line="240" w:lineRule="auto"/>
              <w:jc w:val="center"/>
              <w:rPr>
                <w:rFonts w:eastAsia="Times New Roman"/>
                <w:color w:val="000000"/>
                <w:sz w:val="22"/>
                <w:szCs w:val="22"/>
              </w:rPr>
            </w:pPr>
            <w:r w:rsidRPr="00C146C1">
              <w:rPr>
                <w:rFonts w:eastAsia="Times New Roman"/>
                <w:color w:val="000000"/>
                <w:sz w:val="22"/>
                <w:szCs w:val="22"/>
              </w:rPr>
              <w:t>Coeficiente de correlación</w:t>
            </w:r>
          </w:p>
        </w:tc>
        <w:tc>
          <w:tcPr>
            <w:tcW w:w="1807" w:type="dxa"/>
            <w:tcBorders>
              <w:top w:val="single" w:sz="4" w:space="0" w:color="auto"/>
              <w:bottom w:val="nil"/>
            </w:tcBorders>
            <w:shd w:val="clear" w:color="auto" w:fill="auto"/>
            <w:noWrap/>
            <w:vAlign w:val="center"/>
            <w:hideMark/>
          </w:tcPr>
          <w:p w:rsidR="00624077" w:rsidRPr="00C146C1" w:rsidRDefault="00624077" w:rsidP="00C146C1">
            <w:pPr>
              <w:spacing w:after="0" w:line="240" w:lineRule="auto"/>
              <w:jc w:val="center"/>
              <w:rPr>
                <w:rFonts w:eastAsia="Times New Roman"/>
                <w:color w:val="000000"/>
                <w:sz w:val="22"/>
                <w:szCs w:val="22"/>
              </w:rPr>
            </w:pPr>
            <w:r w:rsidRPr="00C146C1">
              <w:rPr>
                <w:rFonts w:eastAsia="Times New Roman"/>
                <w:color w:val="000000"/>
                <w:sz w:val="22"/>
                <w:szCs w:val="22"/>
              </w:rPr>
              <w:t>1.000</w:t>
            </w:r>
          </w:p>
        </w:tc>
        <w:tc>
          <w:tcPr>
            <w:tcW w:w="1881" w:type="dxa"/>
            <w:tcBorders>
              <w:top w:val="single" w:sz="4" w:space="0" w:color="auto"/>
              <w:bottom w:val="nil"/>
            </w:tcBorders>
            <w:shd w:val="clear" w:color="auto" w:fill="auto"/>
            <w:noWrap/>
            <w:vAlign w:val="center"/>
            <w:hideMark/>
          </w:tcPr>
          <w:p w:rsidR="00624077" w:rsidRPr="00C146C1" w:rsidRDefault="005B487A" w:rsidP="003640F1">
            <w:pPr>
              <w:spacing w:after="0" w:line="240" w:lineRule="auto"/>
              <w:jc w:val="center"/>
              <w:rPr>
                <w:rFonts w:eastAsia="Times New Roman"/>
                <w:color w:val="000000"/>
                <w:sz w:val="22"/>
                <w:szCs w:val="22"/>
              </w:rPr>
            </w:pPr>
            <w:r>
              <w:rPr>
                <w:rFonts w:eastAsia="Times New Roman"/>
                <w:color w:val="000000"/>
                <w:sz w:val="22"/>
                <w:szCs w:val="22"/>
              </w:rPr>
              <w:t>0.</w:t>
            </w:r>
            <w:r w:rsidR="003640F1">
              <w:rPr>
                <w:rFonts w:eastAsia="Times New Roman"/>
                <w:color w:val="000000"/>
                <w:sz w:val="22"/>
                <w:szCs w:val="22"/>
              </w:rPr>
              <w:t>904</w:t>
            </w:r>
          </w:p>
        </w:tc>
      </w:tr>
      <w:tr w:rsidR="00624077" w:rsidRPr="002257D2" w:rsidTr="001735A7">
        <w:trPr>
          <w:trHeight w:val="228"/>
        </w:trPr>
        <w:tc>
          <w:tcPr>
            <w:tcW w:w="1375" w:type="dxa"/>
            <w:vMerge/>
            <w:tcBorders>
              <w:top w:val="nil"/>
              <w:bottom w:val="single" w:sz="12" w:space="0" w:color="000000"/>
              <w:right w:val="nil"/>
            </w:tcBorders>
            <w:vAlign w:val="center"/>
            <w:hideMark/>
          </w:tcPr>
          <w:p w:rsidR="00624077" w:rsidRPr="00C146C1" w:rsidRDefault="00624077" w:rsidP="00AE04A2">
            <w:pPr>
              <w:spacing w:after="0"/>
              <w:jc w:val="center"/>
              <w:rPr>
                <w:rFonts w:eastAsia="Times New Roman"/>
                <w:color w:val="000000"/>
                <w:sz w:val="22"/>
                <w:szCs w:val="22"/>
              </w:rPr>
            </w:pPr>
          </w:p>
        </w:tc>
        <w:tc>
          <w:tcPr>
            <w:tcW w:w="1498" w:type="dxa"/>
            <w:vMerge/>
            <w:tcBorders>
              <w:top w:val="nil"/>
              <w:left w:val="nil"/>
              <w:bottom w:val="single" w:sz="4" w:space="0" w:color="000000"/>
            </w:tcBorders>
            <w:vAlign w:val="center"/>
            <w:hideMark/>
          </w:tcPr>
          <w:p w:rsidR="00624077" w:rsidRPr="00C146C1" w:rsidRDefault="00624077" w:rsidP="00AE04A2">
            <w:pPr>
              <w:spacing w:after="0"/>
              <w:jc w:val="center"/>
              <w:rPr>
                <w:rFonts w:eastAsia="Times New Roman"/>
                <w:color w:val="000000"/>
                <w:sz w:val="22"/>
                <w:szCs w:val="22"/>
              </w:rPr>
            </w:pPr>
          </w:p>
        </w:tc>
        <w:tc>
          <w:tcPr>
            <w:tcW w:w="1441" w:type="dxa"/>
            <w:tcBorders>
              <w:top w:val="nil"/>
              <w:bottom w:val="nil"/>
            </w:tcBorders>
            <w:shd w:val="clear" w:color="auto" w:fill="auto"/>
            <w:vAlign w:val="center"/>
            <w:hideMark/>
          </w:tcPr>
          <w:p w:rsidR="00624077" w:rsidRPr="00C146C1" w:rsidRDefault="00624077" w:rsidP="00C146C1">
            <w:pPr>
              <w:spacing w:after="0" w:line="240" w:lineRule="auto"/>
              <w:jc w:val="center"/>
              <w:rPr>
                <w:rFonts w:eastAsia="Times New Roman"/>
                <w:color w:val="000000"/>
                <w:sz w:val="22"/>
                <w:szCs w:val="22"/>
              </w:rPr>
            </w:pPr>
            <w:r w:rsidRPr="00C146C1">
              <w:rPr>
                <w:rFonts w:eastAsia="Times New Roman"/>
                <w:color w:val="000000"/>
                <w:sz w:val="22"/>
                <w:szCs w:val="22"/>
              </w:rPr>
              <w:t>Sig. (bilateral)</w:t>
            </w:r>
          </w:p>
        </w:tc>
        <w:tc>
          <w:tcPr>
            <w:tcW w:w="1807" w:type="dxa"/>
            <w:tcBorders>
              <w:top w:val="nil"/>
              <w:bottom w:val="nil"/>
            </w:tcBorders>
            <w:shd w:val="clear" w:color="auto" w:fill="auto"/>
            <w:noWrap/>
            <w:vAlign w:val="center"/>
            <w:hideMark/>
          </w:tcPr>
          <w:p w:rsidR="00624077" w:rsidRPr="00C146C1" w:rsidRDefault="00624077" w:rsidP="00C146C1">
            <w:pPr>
              <w:spacing w:after="0" w:line="240" w:lineRule="auto"/>
              <w:jc w:val="center"/>
              <w:rPr>
                <w:rFonts w:eastAsia="Times New Roman"/>
                <w:color w:val="000000"/>
                <w:sz w:val="22"/>
                <w:szCs w:val="22"/>
              </w:rPr>
            </w:pPr>
          </w:p>
        </w:tc>
        <w:tc>
          <w:tcPr>
            <w:tcW w:w="1881" w:type="dxa"/>
            <w:tcBorders>
              <w:top w:val="nil"/>
              <w:bottom w:val="nil"/>
            </w:tcBorders>
            <w:shd w:val="clear" w:color="auto" w:fill="auto"/>
            <w:noWrap/>
            <w:vAlign w:val="center"/>
            <w:hideMark/>
          </w:tcPr>
          <w:p w:rsidR="00624077" w:rsidRPr="00C146C1" w:rsidRDefault="003640F1" w:rsidP="00C146C1">
            <w:pPr>
              <w:spacing w:after="0" w:line="240" w:lineRule="auto"/>
              <w:jc w:val="center"/>
              <w:rPr>
                <w:rFonts w:eastAsia="Times New Roman"/>
                <w:color w:val="000000"/>
                <w:sz w:val="22"/>
                <w:szCs w:val="22"/>
              </w:rPr>
            </w:pPr>
            <w:r>
              <w:rPr>
                <w:rFonts w:eastAsia="Times New Roman"/>
                <w:color w:val="000000"/>
                <w:sz w:val="22"/>
                <w:szCs w:val="22"/>
              </w:rPr>
              <w:t>0.003</w:t>
            </w:r>
          </w:p>
        </w:tc>
      </w:tr>
      <w:tr w:rsidR="00624077" w:rsidRPr="002257D2" w:rsidTr="001735A7">
        <w:trPr>
          <w:trHeight w:val="228"/>
        </w:trPr>
        <w:tc>
          <w:tcPr>
            <w:tcW w:w="1375" w:type="dxa"/>
            <w:vMerge/>
            <w:tcBorders>
              <w:top w:val="nil"/>
              <w:bottom w:val="single" w:sz="12" w:space="0" w:color="000000"/>
              <w:right w:val="nil"/>
            </w:tcBorders>
            <w:vAlign w:val="center"/>
            <w:hideMark/>
          </w:tcPr>
          <w:p w:rsidR="00624077" w:rsidRPr="00C146C1" w:rsidRDefault="00624077" w:rsidP="00AE04A2">
            <w:pPr>
              <w:spacing w:after="0"/>
              <w:jc w:val="center"/>
              <w:rPr>
                <w:rFonts w:eastAsia="Times New Roman"/>
                <w:color w:val="000000"/>
                <w:sz w:val="22"/>
                <w:szCs w:val="22"/>
              </w:rPr>
            </w:pPr>
          </w:p>
        </w:tc>
        <w:tc>
          <w:tcPr>
            <w:tcW w:w="1498" w:type="dxa"/>
            <w:vMerge/>
            <w:tcBorders>
              <w:top w:val="nil"/>
              <w:left w:val="nil"/>
              <w:bottom w:val="single" w:sz="4" w:space="0" w:color="000000"/>
            </w:tcBorders>
            <w:vAlign w:val="center"/>
            <w:hideMark/>
          </w:tcPr>
          <w:p w:rsidR="00624077" w:rsidRPr="00C146C1" w:rsidRDefault="00624077" w:rsidP="00AE04A2">
            <w:pPr>
              <w:spacing w:after="0"/>
              <w:jc w:val="center"/>
              <w:rPr>
                <w:rFonts w:eastAsia="Times New Roman"/>
                <w:color w:val="000000"/>
                <w:sz w:val="22"/>
                <w:szCs w:val="22"/>
              </w:rPr>
            </w:pPr>
          </w:p>
        </w:tc>
        <w:tc>
          <w:tcPr>
            <w:tcW w:w="1441" w:type="dxa"/>
            <w:tcBorders>
              <w:top w:val="nil"/>
              <w:bottom w:val="single" w:sz="4" w:space="0" w:color="000000"/>
            </w:tcBorders>
            <w:shd w:val="clear" w:color="auto" w:fill="auto"/>
            <w:vAlign w:val="center"/>
            <w:hideMark/>
          </w:tcPr>
          <w:p w:rsidR="00624077" w:rsidRPr="00C146C1" w:rsidRDefault="00624077" w:rsidP="00C146C1">
            <w:pPr>
              <w:spacing w:after="0" w:line="240" w:lineRule="auto"/>
              <w:jc w:val="center"/>
              <w:rPr>
                <w:rFonts w:eastAsia="Times New Roman"/>
                <w:color w:val="000000"/>
                <w:sz w:val="22"/>
                <w:szCs w:val="22"/>
              </w:rPr>
            </w:pPr>
            <w:r w:rsidRPr="00C146C1">
              <w:rPr>
                <w:rFonts w:eastAsia="Times New Roman"/>
                <w:color w:val="000000"/>
                <w:sz w:val="22"/>
                <w:szCs w:val="22"/>
              </w:rPr>
              <w:t>N</w:t>
            </w:r>
          </w:p>
        </w:tc>
        <w:tc>
          <w:tcPr>
            <w:tcW w:w="1807" w:type="dxa"/>
            <w:tcBorders>
              <w:top w:val="nil"/>
              <w:bottom w:val="single" w:sz="4" w:space="0" w:color="000000"/>
            </w:tcBorders>
            <w:shd w:val="clear" w:color="auto" w:fill="auto"/>
            <w:noWrap/>
            <w:vAlign w:val="center"/>
            <w:hideMark/>
          </w:tcPr>
          <w:p w:rsidR="00624077" w:rsidRPr="00C146C1" w:rsidRDefault="003640F1" w:rsidP="00C146C1">
            <w:pPr>
              <w:spacing w:after="0" w:line="240" w:lineRule="auto"/>
              <w:jc w:val="center"/>
              <w:rPr>
                <w:rFonts w:eastAsia="Times New Roman"/>
                <w:color w:val="000000"/>
                <w:sz w:val="22"/>
                <w:szCs w:val="22"/>
              </w:rPr>
            </w:pPr>
            <w:r>
              <w:rPr>
                <w:rFonts w:eastAsia="Times New Roman"/>
                <w:color w:val="000000"/>
                <w:sz w:val="22"/>
                <w:szCs w:val="22"/>
              </w:rPr>
              <w:t>68</w:t>
            </w:r>
          </w:p>
        </w:tc>
        <w:tc>
          <w:tcPr>
            <w:tcW w:w="1881" w:type="dxa"/>
            <w:tcBorders>
              <w:top w:val="nil"/>
              <w:bottom w:val="single" w:sz="4" w:space="0" w:color="000000"/>
            </w:tcBorders>
            <w:shd w:val="clear" w:color="auto" w:fill="auto"/>
            <w:noWrap/>
            <w:vAlign w:val="center"/>
            <w:hideMark/>
          </w:tcPr>
          <w:p w:rsidR="00624077" w:rsidRPr="00C146C1" w:rsidRDefault="003640F1" w:rsidP="00C146C1">
            <w:pPr>
              <w:spacing w:after="0" w:line="240" w:lineRule="auto"/>
              <w:jc w:val="center"/>
              <w:rPr>
                <w:rFonts w:eastAsia="Times New Roman"/>
                <w:color w:val="000000"/>
                <w:sz w:val="22"/>
                <w:szCs w:val="22"/>
              </w:rPr>
            </w:pPr>
            <w:r>
              <w:rPr>
                <w:rFonts w:eastAsia="Times New Roman"/>
                <w:color w:val="000000"/>
                <w:sz w:val="22"/>
                <w:szCs w:val="22"/>
              </w:rPr>
              <w:t>68</w:t>
            </w:r>
          </w:p>
        </w:tc>
      </w:tr>
      <w:tr w:rsidR="00624077" w:rsidRPr="002257D2" w:rsidTr="001735A7">
        <w:trPr>
          <w:trHeight w:val="228"/>
        </w:trPr>
        <w:tc>
          <w:tcPr>
            <w:tcW w:w="1375" w:type="dxa"/>
            <w:vMerge/>
            <w:tcBorders>
              <w:top w:val="nil"/>
              <w:bottom w:val="single" w:sz="12" w:space="0" w:color="000000"/>
              <w:right w:val="nil"/>
            </w:tcBorders>
            <w:vAlign w:val="center"/>
            <w:hideMark/>
          </w:tcPr>
          <w:p w:rsidR="00624077" w:rsidRPr="00C146C1" w:rsidRDefault="00624077" w:rsidP="00AE04A2">
            <w:pPr>
              <w:spacing w:after="0"/>
              <w:jc w:val="center"/>
              <w:rPr>
                <w:rFonts w:eastAsia="Times New Roman"/>
                <w:color w:val="000000"/>
                <w:sz w:val="22"/>
                <w:szCs w:val="22"/>
              </w:rPr>
            </w:pPr>
          </w:p>
        </w:tc>
        <w:tc>
          <w:tcPr>
            <w:tcW w:w="1498" w:type="dxa"/>
            <w:vMerge w:val="restart"/>
            <w:tcBorders>
              <w:top w:val="single" w:sz="4" w:space="0" w:color="000000"/>
              <w:left w:val="nil"/>
            </w:tcBorders>
            <w:shd w:val="clear" w:color="auto" w:fill="auto"/>
            <w:vAlign w:val="center"/>
            <w:hideMark/>
          </w:tcPr>
          <w:p w:rsidR="00624077" w:rsidRPr="00C146C1" w:rsidRDefault="00301199" w:rsidP="00AE04A2">
            <w:pPr>
              <w:spacing w:after="0"/>
              <w:jc w:val="center"/>
              <w:rPr>
                <w:rFonts w:eastAsia="Times New Roman"/>
                <w:color w:val="000000"/>
                <w:sz w:val="22"/>
                <w:szCs w:val="22"/>
              </w:rPr>
            </w:pPr>
            <w:r>
              <w:rPr>
                <w:rFonts w:eastAsia="Times New Roman"/>
                <w:color w:val="000000"/>
                <w:sz w:val="22"/>
                <w:szCs w:val="22"/>
              </w:rPr>
              <w:t>Satisfacción</w:t>
            </w:r>
            <w:r w:rsidR="00DB18B3">
              <w:rPr>
                <w:rFonts w:eastAsia="Times New Roman"/>
                <w:color w:val="000000"/>
                <w:sz w:val="22"/>
                <w:szCs w:val="22"/>
              </w:rPr>
              <w:t xml:space="preserve"> laboral</w:t>
            </w:r>
            <w:r>
              <w:rPr>
                <w:rFonts w:eastAsia="Times New Roman"/>
                <w:color w:val="000000"/>
                <w:sz w:val="22"/>
                <w:szCs w:val="22"/>
              </w:rPr>
              <w:t xml:space="preserve"> </w:t>
            </w:r>
          </w:p>
        </w:tc>
        <w:tc>
          <w:tcPr>
            <w:tcW w:w="1441" w:type="dxa"/>
            <w:tcBorders>
              <w:top w:val="single" w:sz="4" w:space="0" w:color="000000"/>
            </w:tcBorders>
            <w:shd w:val="clear" w:color="auto" w:fill="auto"/>
            <w:vAlign w:val="center"/>
            <w:hideMark/>
          </w:tcPr>
          <w:p w:rsidR="00624077" w:rsidRPr="00C146C1" w:rsidRDefault="00624077" w:rsidP="00C146C1">
            <w:pPr>
              <w:spacing w:after="0" w:line="240" w:lineRule="auto"/>
              <w:jc w:val="center"/>
              <w:rPr>
                <w:rFonts w:eastAsia="Times New Roman"/>
                <w:color w:val="000000"/>
                <w:sz w:val="22"/>
                <w:szCs w:val="22"/>
              </w:rPr>
            </w:pPr>
            <w:r w:rsidRPr="00C146C1">
              <w:rPr>
                <w:rFonts w:eastAsia="Times New Roman"/>
                <w:color w:val="000000"/>
                <w:sz w:val="22"/>
                <w:szCs w:val="22"/>
              </w:rPr>
              <w:t>Coeficiente de correlación</w:t>
            </w:r>
          </w:p>
        </w:tc>
        <w:tc>
          <w:tcPr>
            <w:tcW w:w="1807" w:type="dxa"/>
            <w:tcBorders>
              <w:top w:val="single" w:sz="4" w:space="0" w:color="000000"/>
            </w:tcBorders>
            <w:shd w:val="clear" w:color="auto" w:fill="auto"/>
            <w:noWrap/>
            <w:vAlign w:val="center"/>
            <w:hideMark/>
          </w:tcPr>
          <w:p w:rsidR="00624077" w:rsidRPr="00C146C1" w:rsidRDefault="00301199" w:rsidP="005B487A">
            <w:pPr>
              <w:spacing w:after="0" w:line="240" w:lineRule="auto"/>
              <w:jc w:val="center"/>
              <w:rPr>
                <w:rFonts w:eastAsia="Times New Roman"/>
                <w:color w:val="000000"/>
                <w:sz w:val="22"/>
                <w:szCs w:val="22"/>
              </w:rPr>
            </w:pPr>
            <w:r>
              <w:rPr>
                <w:rFonts w:eastAsia="Times New Roman"/>
                <w:color w:val="000000"/>
                <w:sz w:val="22"/>
                <w:szCs w:val="22"/>
              </w:rPr>
              <w:t>0</w:t>
            </w:r>
            <w:r w:rsidR="005B487A">
              <w:rPr>
                <w:rFonts w:eastAsia="Times New Roman"/>
                <w:color w:val="000000"/>
                <w:sz w:val="22"/>
                <w:szCs w:val="22"/>
              </w:rPr>
              <w:t>.</w:t>
            </w:r>
            <w:r w:rsidR="003640F1">
              <w:rPr>
                <w:rFonts w:eastAsia="Times New Roman"/>
                <w:color w:val="000000"/>
                <w:sz w:val="22"/>
                <w:szCs w:val="22"/>
              </w:rPr>
              <w:t>90</w:t>
            </w:r>
            <w:r>
              <w:rPr>
                <w:rFonts w:eastAsia="Times New Roman"/>
                <w:color w:val="000000"/>
                <w:sz w:val="22"/>
                <w:szCs w:val="22"/>
              </w:rPr>
              <w:t>4</w:t>
            </w:r>
          </w:p>
        </w:tc>
        <w:tc>
          <w:tcPr>
            <w:tcW w:w="1881" w:type="dxa"/>
            <w:tcBorders>
              <w:top w:val="nil"/>
              <w:bottom w:val="nil"/>
            </w:tcBorders>
            <w:shd w:val="clear" w:color="auto" w:fill="auto"/>
            <w:noWrap/>
            <w:vAlign w:val="center"/>
            <w:hideMark/>
          </w:tcPr>
          <w:p w:rsidR="00624077" w:rsidRPr="00C146C1" w:rsidRDefault="00624077" w:rsidP="00C146C1">
            <w:pPr>
              <w:spacing w:after="0" w:line="240" w:lineRule="auto"/>
              <w:jc w:val="center"/>
              <w:rPr>
                <w:rFonts w:eastAsia="Times New Roman"/>
                <w:color w:val="000000"/>
                <w:sz w:val="22"/>
                <w:szCs w:val="22"/>
              </w:rPr>
            </w:pPr>
            <w:r w:rsidRPr="00C146C1">
              <w:rPr>
                <w:rFonts w:eastAsia="Times New Roman"/>
                <w:color w:val="000000"/>
                <w:sz w:val="22"/>
                <w:szCs w:val="22"/>
              </w:rPr>
              <w:t>1.000</w:t>
            </w:r>
          </w:p>
        </w:tc>
      </w:tr>
      <w:tr w:rsidR="00624077" w:rsidRPr="002257D2" w:rsidTr="001735A7">
        <w:trPr>
          <w:trHeight w:val="228"/>
        </w:trPr>
        <w:tc>
          <w:tcPr>
            <w:tcW w:w="1375" w:type="dxa"/>
            <w:vMerge/>
            <w:tcBorders>
              <w:top w:val="nil"/>
              <w:bottom w:val="single" w:sz="12" w:space="0" w:color="000000"/>
              <w:right w:val="nil"/>
            </w:tcBorders>
            <w:vAlign w:val="center"/>
            <w:hideMark/>
          </w:tcPr>
          <w:p w:rsidR="00624077" w:rsidRPr="00C146C1" w:rsidRDefault="00624077" w:rsidP="00AE04A2">
            <w:pPr>
              <w:spacing w:after="0"/>
              <w:jc w:val="center"/>
              <w:rPr>
                <w:rFonts w:eastAsia="Times New Roman"/>
                <w:color w:val="000000"/>
                <w:sz w:val="22"/>
                <w:szCs w:val="22"/>
              </w:rPr>
            </w:pPr>
          </w:p>
        </w:tc>
        <w:tc>
          <w:tcPr>
            <w:tcW w:w="1498" w:type="dxa"/>
            <w:vMerge/>
            <w:tcBorders>
              <w:left w:val="nil"/>
            </w:tcBorders>
            <w:vAlign w:val="center"/>
            <w:hideMark/>
          </w:tcPr>
          <w:p w:rsidR="00624077" w:rsidRPr="00C146C1" w:rsidRDefault="00624077" w:rsidP="00AE04A2">
            <w:pPr>
              <w:spacing w:after="0"/>
              <w:jc w:val="center"/>
              <w:rPr>
                <w:rFonts w:eastAsia="Times New Roman"/>
                <w:color w:val="000000"/>
                <w:sz w:val="22"/>
                <w:szCs w:val="22"/>
              </w:rPr>
            </w:pPr>
          </w:p>
        </w:tc>
        <w:tc>
          <w:tcPr>
            <w:tcW w:w="1441" w:type="dxa"/>
            <w:shd w:val="clear" w:color="auto" w:fill="auto"/>
            <w:vAlign w:val="center"/>
            <w:hideMark/>
          </w:tcPr>
          <w:p w:rsidR="00624077" w:rsidRPr="00C146C1" w:rsidRDefault="00624077" w:rsidP="00C146C1">
            <w:pPr>
              <w:spacing w:after="0" w:line="240" w:lineRule="auto"/>
              <w:jc w:val="center"/>
              <w:rPr>
                <w:rFonts w:eastAsia="Times New Roman"/>
                <w:color w:val="000000"/>
                <w:sz w:val="22"/>
                <w:szCs w:val="22"/>
              </w:rPr>
            </w:pPr>
            <w:r w:rsidRPr="00C146C1">
              <w:rPr>
                <w:rFonts w:eastAsia="Times New Roman"/>
                <w:color w:val="000000"/>
                <w:sz w:val="22"/>
                <w:szCs w:val="22"/>
              </w:rPr>
              <w:t>Sig. (bilateral)</w:t>
            </w:r>
          </w:p>
        </w:tc>
        <w:tc>
          <w:tcPr>
            <w:tcW w:w="1807" w:type="dxa"/>
            <w:shd w:val="clear" w:color="auto" w:fill="auto"/>
            <w:noWrap/>
            <w:vAlign w:val="center"/>
            <w:hideMark/>
          </w:tcPr>
          <w:p w:rsidR="00624077" w:rsidRPr="00C146C1" w:rsidRDefault="003640F1" w:rsidP="00C146C1">
            <w:pPr>
              <w:spacing w:after="0" w:line="240" w:lineRule="auto"/>
              <w:jc w:val="center"/>
              <w:rPr>
                <w:rFonts w:eastAsia="Times New Roman"/>
                <w:color w:val="000000"/>
                <w:sz w:val="22"/>
                <w:szCs w:val="22"/>
              </w:rPr>
            </w:pPr>
            <w:r>
              <w:rPr>
                <w:rFonts w:eastAsia="Times New Roman"/>
                <w:color w:val="000000"/>
                <w:sz w:val="22"/>
                <w:szCs w:val="22"/>
              </w:rPr>
              <w:t>0.003</w:t>
            </w:r>
          </w:p>
        </w:tc>
        <w:tc>
          <w:tcPr>
            <w:tcW w:w="1881" w:type="dxa"/>
            <w:tcBorders>
              <w:top w:val="nil"/>
              <w:bottom w:val="nil"/>
            </w:tcBorders>
            <w:shd w:val="clear" w:color="auto" w:fill="auto"/>
            <w:noWrap/>
            <w:vAlign w:val="center"/>
            <w:hideMark/>
          </w:tcPr>
          <w:p w:rsidR="00624077" w:rsidRPr="00C146C1" w:rsidRDefault="00624077" w:rsidP="00C146C1">
            <w:pPr>
              <w:spacing w:after="0" w:line="240" w:lineRule="auto"/>
              <w:jc w:val="center"/>
              <w:rPr>
                <w:rFonts w:eastAsia="Times New Roman"/>
                <w:color w:val="000000"/>
                <w:sz w:val="22"/>
                <w:szCs w:val="22"/>
              </w:rPr>
            </w:pPr>
          </w:p>
        </w:tc>
      </w:tr>
      <w:tr w:rsidR="00624077" w:rsidRPr="002257D2" w:rsidTr="001735A7">
        <w:trPr>
          <w:trHeight w:val="228"/>
        </w:trPr>
        <w:tc>
          <w:tcPr>
            <w:tcW w:w="1375" w:type="dxa"/>
            <w:vMerge/>
            <w:tcBorders>
              <w:top w:val="nil"/>
              <w:bottom w:val="single" w:sz="12" w:space="0" w:color="000000"/>
              <w:right w:val="nil"/>
            </w:tcBorders>
            <w:vAlign w:val="center"/>
            <w:hideMark/>
          </w:tcPr>
          <w:p w:rsidR="00624077" w:rsidRPr="00C146C1" w:rsidRDefault="00624077" w:rsidP="00AE04A2">
            <w:pPr>
              <w:spacing w:after="0"/>
              <w:jc w:val="center"/>
              <w:rPr>
                <w:rFonts w:eastAsia="Times New Roman"/>
                <w:color w:val="000000"/>
                <w:sz w:val="22"/>
                <w:szCs w:val="22"/>
              </w:rPr>
            </w:pPr>
          </w:p>
        </w:tc>
        <w:tc>
          <w:tcPr>
            <w:tcW w:w="1498" w:type="dxa"/>
            <w:vMerge/>
            <w:tcBorders>
              <w:left w:val="nil"/>
              <w:bottom w:val="single" w:sz="12" w:space="0" w:color="000000"/>
            </w:tcBorders>
            <w:vAlign w:val="center"/>
            <w:hideMark/>
          </w:tcPr>
          <w:p w:rsidR="00624077" w:rsidRPr="00C146C1" w:rsidRDefault="00624077" w:rsidP="00AE04A2">
            <w:pPr>
              <w:spacing w:after="0"/>
              <w:jc w:val="center"/>
              <w:rPr>
                <w:rFonts w:eastAsia="Times New Roman"/>
                <w:color w:val="000000"/>
                <w:sz w:val="22"/>
                <w:szCs w:val="22"/>
              </w:rPr>
            </w:pPr>
          </w:p>
        </w:tc>
        <w:tc>
          <w:tcPr>
            <w:tcW w:w="1441" w:type="dxa"/>
            <w:tcBorders>
              <w:bottom w:val="single" w:sz="12" w:space="0" w:color="000000"/>
            </w:tcBorders>
            <w:shd w:val="clear" w:color="auto" w:fill="auto"/>
            <w:vAlign w:val="center"/>
            <w:hideMark/>
          </w:tcPr>
          <w:p w:rsidR="00624077" w:rsidRPr="00C146C1" w:rsidRDefault="00624077" w:rsidP="00C146C1">
            <w:pPr>
              <w:spacing w:after="0" w:line="240" w:lineRule="auto"/>
              <w:jc w:val="center"/>
              <w:rPr>
                <w:rFonts w:eastAsia="Times New Roman"/>
                <w:color w:val="000000"/>
                <w:sz w:val="22"/>
                <w:szCs w:val="22"/>
              </w:rPr>
            </w:pPr>
            <w:r w:rsidRPr="00C146C1">
              <w:rPr>
                <w:rFonts w:eastAsia="Times New Roman"/>
                <w:color w:val="000000"/>
                <w:sz w:val="22"/>
                <w:szCs w:val="22"/>
              </w:rPr>
              <w:t>N</w:t>
            </w:r>
          </w:p>
        </w:tc>
        <w:tc>
          <w:tcPr>
            <w:tcW w:w="1807" w:type="dxa"/>
            <w:tcBorders>
              <w:bottom w:val="single" w:sz="12" w:space="0" w:color="000000"/>
            </w:tcBorders>
            <w:shd w:val="clear" w:color="auto" w:fill="auto"/>
            <w:noWrap/>
            <w:vAlign w:val="center"/>
            <w:hideMark/>
          </w:tcPr>
          <w:p w:rsidR="00624077" w:rsidRPr="00C146C1" w:rsidRDefault="003640F1" w:rsidP="00C146C1">
            <w:pPr>
              <w:spacing w:after="0" w:line="240" w:lineRule="auto"/>
              <w:jc w:val="center"/>
              <w:rPr>
                <w:rFonts w:eastAsia="Times New Roman"/>
                <w:color w:val="000000"/>
                <w:sz w:val="22"/>
                <w:szCs w:val="22"/>
              </w:rPr>
            </w:pPr>
            <w:r>
              <w:rPr>
                <w:rFonts w:eastAsia="Times New Roman"/>
                <w:color w:val="000000"/>
                <w:sz w:val="22"/>
                <w:szCs w:val="22"/>
              </w:rPr>
              <w:t>68</w:t>
            </w:r>
          </w:p>
        </w:tc>
        <w:tc>
          <w:tcPr>
            <w:tcW w:w="1881" w:type="dxa"/>
            <w:tcBorders>
              <w:top w:val="nil"/>
              <w:bottom w:val="single" w:sz="12" w:space="0" w:color="000000"/>
            </w:tcBorders>
            <w:shd w:val="clear" w:color="auto" w:fill="auto"/>
            <w:noWrap/>
            <w:vAlign w:val="center"/>
            <w:hideMark/>
          </w:tcPr>
          <w:p w:rsidR="00624077" w:rsidRPr="00C146C1" w:rsidRDefault="003640F1" w:rsidP="00C146C1">
            <w:pPr>
              <w:spacing w:after="0" w:line="240" w:lineRule="auto"/>
              <w:jc w:val="center"/>
              <w:rPr>
                <w:rFonts w:eastAsia="Times New Roman"/>
                <w:color w:val="000000"/>
                <w:sz w:val="22"/>
                <w:szCs w:val="22"/>
              </w:rPr>
            </w:pPr>
            <w:r>
              <w:rPr>
                <w:rFonts w:eastAsia="Times New Roman"/>
                <w:color w:val="000000"/>
                <w:sz w:val="22"/>
                <w:szCs w:val="22"/>
              </w:rPr>
              <w:t>68</w:t>
            </w:r>
          </w:p>
        </w:tc>
      </w:tr>
    </w:tbl>
    <w:p w:rsidR="00624077" w:rsidRPr="001A7E84" w:rsidRDefault="001A7E84" w:rsidP="001735A7">
      <w:pPr>
        <w:spacing w:after="0" w:line="240" w:lineRule="auto"/>
        <w:ind w:firstLine="720"/>
        <w:rPr>
          <w:sz w:val="22"/>
          <w:szCs w:val="22"/>
        </w:rPr>
      </w:pPr>
      <w:r w:rsidRPr="001A7E84">
        <w:rPr>
          <w:sz w:val="22"/>
          <w:szCs w:val="22"/>
        </w:rPr>
        <w:t>Nota.</w:t>
      </w:r>
      <w:r w:rsidR="00624077" w:rsidRPr="001A7E84">
        <w:rPr>
          <w:sz w:val="22"/>
          <w:szCs w:val="22"/>
        </w:rPr>
        <w:t xml:space="preserve"> Elaboración propia</w:t>
      </w:r>
    </w:p>
    <w:p w:rsidR="00624077" w:rsidRPr="00EA5D2D" w:rsidRDefault="00624077" w:rsidP="00624077">
      <w:pPr>
        <w:spacing w:after="0" w:line="240" w:lineRule="auto"/>
        <w:rPr>
          <w:sz w:val="20"/>
          <w:szCs w:val="20"/>
        </w:rPr>
      </w:pPr>
    </w:p>
    <w:p w:rsidR="00624077" w:rsidRDefault="00624077" w:rsidP="001735A7">
      <w:pPr>
        <w:ind w:left="720" w:firstLine="720"/>
      </w:pPr>
      <w:r>
        <w:rPr>
          <w:b/>
        </w:rPr>
        <w:t xml:space="preserve">Descripción: </w:t>
      </w:r>
      <w:r>
        <w:t xml:space="preserve">Según los resultados obtenidos al aplicar la prueba de Rho Spearman para analizar la correlación entre </w:t>
      </w:r>
      <w:r w:rsidR="00FB4411" w:rsidRPr="00452789">
        <w:t>la tecnología de información y la calidad de servicio</w:t>
      </w:r>
      <w:r w:rsidR="005B487A">
        <w:t xml:space="preserve">, </w:t>
      </w:r>
      <w:r>
        <w:t>se obtuvo un valor del coeficiente de correlación r</w:t>
      </w:r>
      <w:r w:rsidRPr="00723826">
        <w:rPr>
          <w:vertAlign w:val="subscript"/>
        </w:rPr>
        <w:t>ho</w:t>
      </w:r>
      <w:r>
        <w:rPr>
          <w:vertAlign w:val="subscript"/>
        </w:rPr>
        <w:t xml:space="preserve">= </w:t>
      </w:r>
      <w:r w:rsidR="005B487A">
        <w:t>0.</w:t>
      </w:r>
      <w:r w:rsidR="003640F1">
        <w:t>904</w:t>
      </w:r>
      <w:r>
        <w:t xml:space="preserve"> y un g</w:t>
      </w:r>
      <w:r w:rsidR="003640F1">
        <w:t>rado de significancia de P=0.003</w:t>
      </w:r>
      <w:r>
        <w:t xml:space="preserve"> lo que indica que existe </w:t>
      </w:r>
      <w:r w:rsidR="005B487A">
        <w:t>una correlación positiva y alta</w:t>
      </w:r>
      <w:r>
        <w:t xml:space="preserve"> entre ambas variables, </w:t>
      </w:r>
      <w:r w:rsidR="005B487A">
        <w:t>por lo que</w:t>
      </w:r>
      <w:r>
        <w:t xml:space="preserve"> existe una evidencia estadística para rechazar la hipótesis nula</w:t>
      </w:r>
      <w:r>
        <w:rPr>
          <w:b/>
        </w:rPr>
        <w:t xml:space="preserve"> </w:t>
      </w:r>
      <w:r>
        <w:t>y se acepta la hipótesis planteada.</w:t>
      </w:r>
    </w:p>
    <w:p w:rsidR="00624077" w:rsidRDefault="00624077" w:rsidP="00624077"/>
    <w:p w:rsidR="00FB4411" w:rsidRDefault="00FB4411" w:rsidP="00624077"/>
    <w:p w:rsidR="00FB4411" w:rsidRDefault="00FB4411" w:rsidP="00624077"/>
    <w:p w:rsidR="00624077" w:rsidRDefault="00624077" w:rsidP="00624077"/>
    <w:p w:rsidR="000431BE" w:rsidRPr="00841C07" w:rsidRDefault="000431BE" w:rsidP="00624077"/>
    <w:p w:rsidR="00624077" w:rsidRDefault="00624077" w:rsidP="00624077">
      <w:r>
        <w:rPr>
          <w:b/>
        </w:rPr>
        <w:lastRenderedPageBreak/>
        <w:t>Hipótesis específicos</w:t>
      </w:r>
    </w:p>
    <w:p w:rsidR="00625ECD" w:rsidRDefault="00625ECD" w:rsidP="00624077">
      <w:pPr>
        <w:rPr>
          <w:rFonts w:eastAsia="Times New Roman"/>
          <w:b/>
        </w:rPr>
      </w:pPr>
      <w:r>
        <w:rPr>
          <w:rFonts w:eastAsia="Times New Roman"/>
          <w:b/>
        </w:rPr>
        <w:t xml:space="preserve">Contraste de la hipótesis especifico </w:t>
      </w:r>
    </w:p>
    <w:p w:rsidR="00624077" w:rsidRDefault="00624077" w:rsidP="001735A7">
      <w:pPr>
        <w:ind w:left="720" w:firstLine="720"/>
      </w:pPr>
      <w:r w:rsidRPr="00871745">
        <w:rPr>
          <w:b/>
        </w:rPr>
        <w:t>ho:</w:t>
      </w:r>
      <w:r>
        <w:t xml:space="preserve"> No </w:t>
      </w:r>
      <w:r w:rsidR="005B487A">
        <w:t xml:space="preserve">existe </w:t>
      </w:r>
      <w:r w:rsidR="007512EA">
        <w:t>relación significativa entre la t</w:t>
      </w:r>
      <w:r w:rsidR="007512EA" w:rsidRPr="000425E5">
        <w:t xml:space="preserve">ecnología de información y </w:t>
      </w:r>
      <w:r w:rsidR="007512EA">
        <w:t>fiabilidad</w:t>
      </w:r>
      <w:r w:rsidR="007512EA" w:rsidRPr="000425E5">
        <w:t xml:space="preserve"> del personal administrativo</w:t>
      </w:r>
      <w:r w:rsidR="007512EA">
        <w:t xml:space="preserve"> en </w:t>
      </w:r>
      <w:r w:rsidR="008F5B78">
        <w:t xml:space="preserve">ESSALUD </w:t>
      </w:r>
      <w:r w:rsidR="007512EA">
        <w:t>de Tarapoto, San Martin, 2022</w:t>
      </w:r>
      <w:r w:rsidRPr="001775AE">
        <w:t>.</w:t>
      </w:r>
    </w:p>
    <w:p w:rsidR="00624077" w:rsidRDefault="00624077" w:rsidP="001735A7">
      <w:pPr>
        <w:ind w:left="720" w:firstLine="720"/>
      </w:pPr>
      <w:r w:rsidRPr="00871745">
        <w:rPr>
          <w:b/>
        </w:rPr>
        <w:t>h1:</w:t>
      </w:r>
      <w:r>
        <w:rPr>
          <w:b/>
        </w:rPr>
        <w:t xml:space="preserve"> </w:t>
      </w:r>
      <w:r w:rsidRPr="001775AE">
        <w:t xml:space="preserve">Existe </w:t>
      </w:r>
      <w:r w:rsidR="007512EA">
        <w:t>relación significativa entre la t</w:t>
      </w:r>
      <w:r w:rsidR="007512EA" w:rsidRPr="000425E5">
        <w:t xml:space="preserve">ecnología de información y </w:t>
      </w:r>
      <w:r w:rsidR="007512EA">
        <w:t>fiabilidad</w:t>
      </w:r>
      <w:r w:rsidR="007512EA" w:rsidRPr="000425E5">
        <w:t xml:space="preserve"> del personal administrativo</w:t>
      </w:r>
      <w:r w:rsidR="007512EA">
        <w:t xml:space="preserve"> en </w:t>
      </w:r>
      <w:r w:rsidR="008F5B78">
        <w:t xml:space="preserve">ESSALUD </w:t>
      </w:r>
      <w:r w:rsidR="007512EA">
        <w:t>de Tarapoto, San Martin, 2022</w:t>
      </w:r>
      <w:r w:rsidRPr="001775AE">
        <w:t>.</w:t>
      </w:r>
    </w:p>
    <w:p w:rsidR="00624077" w:rsidRDefault="00624077" w:rsidP="001735A7">
      <w:pPr>
        <w:pStyle w:val="Ttulo3"/>
        <w:ind w:firstLine="720"/>
      </w:pPr>
      <w:bookmarkStart w:id="238" w:name="_Toc48487463"/>
      <w:bookmarkStart w:id="239" w:name="_Toc52452018"/>
      <w:bookmarkStart w:id="240" w:name="_Toc80878646"/>
      <w:bookmarkStart w:id="241" w:name="_Toc100082823"/>
      <w:bookmarkStart w:id="242" w:name="_Toc100087574"/>
      <w:bookmarkStart w:id="243" w:name="_Toc101089599"/>
      <w:bookmarkStart w:id="244" w:name="_Toc103017123"/>
      <w:bookmarkStart w:id="245" w:name="_Toc107234936"/>
      <w:r w:rsidRPr="00E31600">
        <w:t xml:space="preserve">Tabla N° </w:t>
      </w:r>
      <w:bookmarkEnd w:id="238"/>
      <w:bookmarkEnd w:id="239"/>
      <w:bookmarkEnd w:id="240"/>
      <w:r w:rsidRPr="00E31600">
        <w:t>14</w:t>
      </w:r>
      <w:bookmarkStart w:id="246" w:name="_Toc48487464"/>
      <w:bookmarkStart w:id="247" w:name="_Toc52452019"/>
      <w:bookmarkStart w:id="248" w:name="_Toc80878647"/>
      <w:r w:rsidR="000431BE" w:rsidRPr="00E31600">
        <w:rPr>
          <w:b/>
        </w:rPr>
        <w:t xml:space="preserve">. </w:t>
      </w:r>
      <w:r w:rsidRPr="00E31600">
        <w:t>Prueba de hipótesis especifico 1</w:t>
      </w:r>
      <w:bookmarkEnd w:id="241"/>
      <w:bookmarkEnd w:id="242"/>
      <w:bookmarkEnd w:id="243"/>
      <w:bookmarkEnd w:id="244"/>
      <w:bookmarkEnd w:id="246"/>
      <w:bookmarkEnd w:id="247"/>
      <w:bookmarkEnd w:id="248"/>
      <w:bookmarkEnd w:id="245"/>
    </w:p>
    <w:tbl>
      <w:tblPr>
        <w:tblW w:w="8002" w:type="dxa"/>
        <w:tblInd w:w="806" w:type="dxa"/>
        <w:tblCellMar>
          <w:left w:w="70" w:type="dxa"/>
          <w:right w:w="70" w:type="dxa"/>
        </w:tblCellMar>
        <w:tblLook w:val="04A0" w:firstRow="1" w:lastRow="0" w:firstColumn="1" w:lastColumn="0" w:noHBand="0" w:noVBand="1"/>
      </w:tblPr>
      <w:tblGrid>
        <w:gridCol w:w="1375"/>
        <w:gridCol w:w="1498"/>
        <w:gridCol w:w="1441"/>
        <w:gridCol w:w="1807"/>
        <w:gridCol w:w="1881"/>
      </w:tblGrid>
      <w:tr w:rsidR="00FB4411" w:rsidRPr="002257D2" w:rsidTr="00173662">
        <w:trPr>
          <w:trHeight w:val="228"/>
        </w:trPr>
        <w:tc>
          <w:tcPr>
            <w:tcW w:w="4314" w:type="dxa"/>
            <w:gridSpan w:val="3"/>
            <w:tcBorders>
              <w:top w:val="single" w:sz="4" w:space="0" w:color="auto"/>
              <w:bottom w:val="single" w:sz="4" w:space="0" w:color="auto"/>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p>
        </w:tc>
        <w:tc>
          <w:tcPr>
            <w:tcW w:w="1807" w:type="dxa"/>
            <w:tcBorders>
              <w:top w:val="single" w:sz="4" w:space="0" w:color="auto"/>
              <w:bottom w:val="single" w:sz="4" w:space="0" w:color="auto"/>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452789">
              <w:t>tecnología de información</w:t>
            </w:r>
          </w:p>
        </w:tc>
        <w:tc>
          <w:tcPr>
            <w:tcW w:w="1881" w:type="dxa"/>
            <w:tcBorders>
              <w:top w:val="single" w:sz="4" w:space="0" w:color="auto"/>
              <w:bottom w:val="single" w:sz="4" w:space="0" w:color="auto"/>
            </w:tcBorders>
            <w:shd w:val="clear" w:color="auto" w:fill="auto"/>
            <w:vAlign w:val="center"/>
            <w:hideMark/>
          </w:tcPr>
          <w:p w:rsidR="00FB4411" w:rsidRPr="00C146C1" w:rsidRDefault="007512EA" w:rsidP="00173662">
            <w:pPr>
              <w:spacing w:after="0" w:line="240" w:lineRule="auto"/>
              <w:jc w:val="center"/>
              <w:rPr>
                <w:rFonts w:eastAsia="Times New Roman"/>
                <w:color w:val="000000"/>
                <w:sz w:val="22"/>
                <w:szCs w:val="22"/>
              </w:rPr>
            </w:pPr>
            <w:r>
              <w:rPr>
                <w:rFonts w:eastAsia="Times New Roman"/>
                <w:color w:val="000000"/>
                <w:sz w:val="22"/>
                <w:szCs w:val="22"/>
              </w:rPr>
              <w:t xml:space="preserve">Fiabilidad  </w:t>
            </w:r>
          </w:p>
        </w:tc>
      </w:tr>
      <w:tr w:rsidR="00FB4411" w:rsidRPr="002257D2" w:rsidTr="00173662">
        <w:trPr>
          <w:trHeight w:val="228"/>
        </w:trPr>
        <w:tc>
          <w:tcPr>
            <w:tcW w:w="1375" w:type="dxa"/>
            <w:vMerge w:val="restart"/>
            <w:tcBorders>
              <w:top w:val="single" w:sz="4" w:space="0" w:color="auto"/>
              <w:bottom w:val="single" w:sz="12" w:space="0" w:color="000000"/>
              <w:right w:val="nil"/>
            </w:tcBorders>
            <w:shd w:val="clear" w:color="auto" w:fill="auto"/>
            <w:vAlign w:val="center"/>
            <w:hideMark/>
          </w:tcPr>
          <w:p w:rsidR="00FB4411" w:rsidRPr="00C146C1" w:rsidRDefault="00FB4411" w:rsidP="00173662">
            <w:pPr>
              <w:spacing w:after="0"/>
              <w:jc w:val="center"/>
              <w:rPr>
                <w:rFonts w:eastAsia="Times New Roman"/>
                <w:color w:val="000000"/>
                <w:sz w:val="22"/>
                <w:szCs w:val="22"/>
              </w:rPr>
            </w:pPr>
            <w:r w:rsidRPr="00C146C1">
              <w:rPr>
                <w:rFonts w:eastAsia="Times New Roman"/>
                <w:color w:val="000000"/>
                <w:sz w:val="22"/>
                <w:szCs w:val="22"/>
              </w:rPr>
              <w:t>RHO DE SPEARMAN</w:t>
            </w:r>
          </w:p>
        </w:tc>
        <w:tc>
          <w:tcPr>
            <w:tcW w:w="1498" w:type="dxa"/>
            <w:vMerge w:val="restart"/>
            <w:tcBorders>
              <w:top w:val="single" w:sz="4" w:space="0" w:color="auto"/>
              <w:left w:val="nil"/>
              <w:bottom w:val="single" w:sz="4" w:space="0" w:color="000000"/>
            </w:tcBorders>
            <w:shd w:val="clear" w:color="auto" w:fill="auto"/>
            <w:vAlign w:val="center"/>
            <w:hideMark/>
          </w:tcPr>
          <w:p w:rsidR="00FB4411" w:rsidRPr="00C146C1" w:rsidRDefault="00FB4411" w:rsidP="00173662">
            <w:pPr>
              <w:spacing w:after="0"/>
              <w:jc w:val="center"/>
              <w:rPr>
                <w:rFonts w:eastAsia="Times New Roman"/>
                <w:color w:val="000000"/>
                <w:sz w:val="22"/>
                <w:szCs w:val="22"/>
              </w:rPr>
            </w:pPr>
            <w:r w:rsidRPr="00452789">
              <w:t>tecnología de información</w:t>
            </w:r>
          </w:p>
        </w:tc>
        <w:tc>
          <w:tcPr>
            <w:tcW w:w="1441" w:type="dxa"/>
            <w:tcBorders>
              <w:top w:val="single" w:sz="4" w:space="0" w:color="auto"/>
              <w:bottom w:val="nil"/>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Coeficiente de correlación</w:t>
            </w:r>
          </w:p>
        </w:tc>
        <w:tc>
          <w:tcPr>
            <w:tcW w:w="1807" w:type="dxa"/>
            <w:tcBorders>
              <w:top w:val="single" w:sz="4" w:space="0" w:color="auto"/>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1.000</w:t>
            </w:r>
          </w:p>
        </w:tc>
        <w:tc>
          <w:tcPr>
            <w:tcW w:w="1881" w:type="dxa"/>
            <w:tcBorders>
              <w:top w:val="single" w:sz="4" w:space="0" w:color="auto"/>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0.</w:t>
            </w:r>
            <w:r w:rsidR="007512EA">
              <w:rPr>
                <w:rFonts w:eastAsia="Times New Roman"/>
                <w:color w:val="000000"/>
                <w:sz w:val="22"/>
                <w:szCs w:val="22"/>
              </w:rPr>
              <w:t>896</w:t>
            </w: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tcBorders>
              <w:top w:val="nil"/>
              <w:left w:val="nil"/>
              <w:bottom w:val="single" w:sz="4" w:space="0" w:color="000000"/>
            </w:tcBorders>
            <w:vAlign w:val="center"/>
            <w:hideMark/>
          </w:tcPr>
          <w:p w:rsidR="00FB4411" w:rsidRPr="00C146C1" w:rsidRDefault="00FB4411" w:rsidP="00173662">
            <w:pPr>
              <w:spacing w:after="0"/>
              <w:jc w:val="center"/>
              <w:rPr>
                <w:rFonts w:eastAsia="Times New Roman"/>
                <w:color w:val="000000"/>
                <w:sz w:val="22"/>
                <w:szCs w:val="22"/>
              </w:rPr>
            </w:pPr>
          </w:p>
        </w:tc>
        <w:tc>
          <w:tcPr>
            <w:tcW w:w="1441" w:type="dxa"/>
            <w:tcBorders>
              <w:top w:val="nil"/>
              <w:bottom w:val="nil"/>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Sig. (bilateral)</w:t>
            </w:r>
          </w:p>
        </w:tc>
        <w:tc>
          <w:tcPr>
            <w:tcW w:w="1807" w:type="dxa"/>
            <w:tcBorders>
              <w:top w:val="nil"/>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p>
        </w:tc>
        <w:tc>
          <w:tcPr>
            <w:tcW w:w="1881" w:type="dxa"/>
            <w:tcBorders>
              <w:top w:val="nil"/>
              <w:bottom w:val="nil"/>
            </w:tcBorders>
            <w:shd w:val="clear" w:color="auto" w:fill="auto"/>
            <w:noWrap/>
            <w:vAlign w:val="center"/>
            <w:hideMark/>
          </w:tcPr>
          <w:p w:rsidR="00FB4411" w:rsidRPr="00C146C1" w:rsidRDefault="007512EA" w:rsidP="00173662">
            <w:pPr>
              <w:spacing w:after="0" w:line="240" w:lineRule="auto"/>
              <w:jc w:val="center"/>
              <w:rPr>
                <w:rFonts w:eastAsia="Times New Roman"/>
                <w:color w:val="000000"/>
                <w:sz w:val="22"/>
                <w:szCs w:val="22"/>
              </w:rPr>
            </w:pPr>
            <w:r>
              <w:rPr>
                <w:rFonts w:eastAsia="Times New Roman"/>
                <w:color w:val="000000"/>
                <w:sz w:val="22"/>
                <w:szCs w:val="22"/>
              </w:rPr>
              <w:t>0.001</w:t>
            </w: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tcBorders>
              <w:top w:val="nil"/>
              <w:left w:val="nil"/>
              <w:bottom w:val="single" w:sz="4" w:space="0" w:color="000000"/>
            </w:tcBorders>
            <w:vAlign w:val="center"/>
            <w:hideMark/>
          </w:tcPr>
          <w:p w:rsidR="00FB4411" w:rsidRPr="00C146C1" w:rsidRDefault="00FB4411" w:rsidP="00173662">
            <w:pPr>
              <w:spacing w:after="0"/>
              <w:jc w:val="center"/>
              <w:rPr>
                <w:rFonts w:eastAsia="Times New Roman"/>
                <w:color w:val="000000"/>
                <w:sz w:val="22"/>
                <w:szCs w:val="22"/>
              </w:rPr>
            </w:pPr>
          </w:p>
        </w:tc>
        <w:tc>
          <w:tcPr>
            <w:tcW w:w="1441" w:type="dxa"/>
            <w:tcBorders>
              <w:top w:val="nil"/>
              <w:bottom w:val="single" w:sz="4" w:space="0" w:color="000000"/>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N</w:t>
            </w:r>
          </w:p>
        </w:tc>
        <w:tc>
          <w:tcPr>
            <w:tcW w:w="1807" w:type="dxa"/>
            <w:tcBorders>
              <w:top w:val="nil"/>
              <w:bottom w:val="single" w:sz="4"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68</w:t>
            </w:r>
          </w:p>
        </w:tc>
        <w:tc>
          <w:tcPr>
            <w:tcW w:w="1881" w:type="dxa"/>
            <w:tcBorders>
              <w:top w:val="nil"/>
              <w:bottom w:val="single" w:sz="4"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68</w:t>
            </w: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val="restart"/>
            <w:tcBorders>
              <w:top w:val="single" w:sz="4" w:space="0" w:color="000000"/>
              <w:left w:val="nil"/>
            </w:tcBorders>
            <w:shd w:val="clear" w:color="auto" w:fill="auto"/>
            <w:vAlign w:val="center"/>
            <w:hideMark/>
          </w:tcPr>
          <w:p w:rsidR="00FB4411" w:rsidRPr="00C146C1" w:rsidRDefault="007512EA" w:rsidP="00173662">
            <w:pPr>
              <w:spacing w:after="0"/>
              <w:jc w:val="center"/>
              <w:rPr>
                <w:rFonts w:eastAsia="Times New Roman"/>
                <w:color w:val="000000"/>
                <w:sz w:val="22"/>
                <w:szCs w:val="22"/>
              </w:rPr>
            </w:pPr>
            <w:r>
              <w:rPr>
                <w:rFonts w:eastAsia="Times New Roman"/>
                <w:color w:val="000000"/>
                <w:sz w:val="22"/>
                <w:szCs w:val="22"/>
              </w:rPr>
              <w:t xml:space="preserve">Fiabilidad </w:t>
            </w:r>
            <w:r w:rsidR="00FB4411">
              <w:rPr>
                <w:rFonts w:eastAsia="Times New Roman"/>
                <w:color w:val="000000"/>
                <w:sz w:val="22"/>
                <w:szCs w:val="22"/>
              </w:rPr>
              <w:t xml:space="preserve"> </w:t>
            </w:r>
          </w:p>
        </w:tc>
        <w:tc>
          <w:tcPr>
            <w:tcW w:w="1441" w:type="dxa"/>
            <w:tcBorders>
              <w:top w:val="single" w:sz="4" w:space="0" w:color="000000"/>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Coeficiente de correlación</w:t>
            </w:r>
          </w:p>
        </w:tc>
        <w:tc>
          <w:tcPr>
            <w:tcW w:w="1807" w:type="dxa"/>
            <w:tcBorders>
              <w:top w:val="single" w:sz="4"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0.</w:t>
            </w:r>
            <w:r w:rsidR="007512EA">
              <w:rPr>
                <w:rFonts w:eastAsia="Times New Roman"/>
                <w:color w:val="000000"/>
                <w:sz w:val="22"/>
                <w:szCs w:val="22"/>
              </w:rPr>
              <w:t>896</w:t>
            </w:r>
          </w:p>
        </w:tc>
        <w:tc>
          <w:tcPr>
            <w:tcW w:w="1881" w:type="dxa"/>
            <w:tcBorders>
              <w:top w:val="nil"/>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1.000</w:t>
            </w: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tcBorders>
              <w:lef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41" w:type="dxa"/>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Sig. (bilateral)</w:t>
            </w:r>
          </w:p>
        </w:tc>
        <w:tc>
          <w:tcPr>
            <w:tcW w:w="1807" w:type="dxa"/>
            <w:shd w:val="clear" w:color="auto" w:fill="auto"/>
            <w:noWrap/>
            <w:vAlign w:val="center"/>
            <w:hideMark/>
          </w:tcPr>
          <w:p w:rsidR="00FB4411" w:rsidRPr="00C146C1" w:rsidRDefault="007512EA" w:rsidP="00173662">
            <w:pPr>
              <w:spacing w:after="0" w:line="240" w:lineRule="auto"/>
              <w:jc w:val="center"/>
              <w:rPr>
                <w:rFonts w:eastAsia="Times New Roman"/>
                <w:color w:val="000000"/>
                <w:sz w:val="22"/>
                <w:szCs w:val="22"/>
              </w:rPr>
            </w:pPr>
            <w:r>
              <w:rPr>
                <w:rFonts w:eastAsia="Times New Roman"/>
                <w:color w:val="000000"/>
                <w:sz w:val="22"/>
                <w:szCs w:val="22"/>
              </w:rPr>
              <w:t>0.001</w:t>
            </w:r>
          </w:p>
        </w:tc>
        <w:tc>
          <w:tcPr>
            <w:tcW w:w="1881" w:type="dxa"/>
            <w:tcBorders>
              <w:top w:val="nil"/>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tcBorders>
              <w:left w:val="nil"/>
              <w:bottom w:val="single" w:sz="12" w:space="0" w:color="000000"/>
            </w:tcBorders>
            <w:vAlign w:val="center"/>
            <w:hideMark/>
          </w:tcPr>
          <w:p w:rsidR="00FB4411" w:rsidRPr="00C146C1" w:rsidRDefault="00FB4411" w:rsidP="00173662">
            <w:pPr>
              <w:spacing w:after="0"/>
              <w:jc w:val="center"/>
              <w:rPr>
                <w:rFonts w:eastAsia="Times New Roman"/>
                <w:color w:val="000000"/>
                <w:sz w:val="22"/>
                <w:szCs w:val="22"/>
              </w:rPr>
            </w:pPr>
          </w:p>
        </w:tc>
        <w:tc>
          <w:tcPr>
            <w:tcW w:w="1441" w:type="dxa"/>
            <w:tcBorders>
              <w:bottom w:val="single" w:sz="12" w:space="0" w:color="000000"/>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N</w:t>
            </w:r>
          </w:p>
        </w:tc>
        <w:tc>
          <w:tcPr>
            <w:tcW w:w="1807" w:type="dxa"/>
            <w:tcBorders>
              <w:bottom w:val="single" w:sz="12"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68</w:t>
            </w:r>
          </w:p>
        </w:tc>
        <w:tc>
          <w:tcPr>
            <w:tcW w:w="1881" w:type="dxa"/>
            <w:tcBorders>
              <w:top w:val="nil"/>
              <w:bottom w:val="single" w:sz="12"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68</w:t>
            </w:r>
          </w:p>
        </w:tc>
      </w:tr>
    </w:tbl>
    <w:p w:rsidR="00624077" w:rsidRPr="001A7E84" w:rsidRDefault="001A7E84" w:rsidP="00FB4411">
      <w:pPr>
        <w:spacing w:after="0" w:line="240" w:lineRule="auto"/>
        <w:ind w:firstLine="720"/>
        <w:rPr>
          <w:sz w:val="22"/>
          <w:szCs w:val="22"/>
        </w:rPr>
      </w:pPr>
      <w:r>
        <w:rPr>
          <w:sz w:val="22"/>
          <w:szCs w:val="22"/>
        </w:rPr>
        <w:t>Nota.</w:t>
      </w:r>
      <w:r w:rsidR="00624077" w:rsidRPr="001A7E84">
        <w:rPr>
          <w:sz w:val="22"/>
          <w:szCs w:val="22"/>
        </w:rPr>
        <w:t xml:space="preserve"> Elaboración propia</w:t>
      </w:r>
    </w:p>
    <w:p w:rsidR="00624077" w:rsidRDefault="00624077" w:rsidP="00624077">
      <w:pPr>
        <w:spacing w:after="0" w:line="240" w:lineRule="auto"/>
        <w:rPr>
          <w:sz w:val="20"/>
          <w:szCs w:val="20"/>
        </w:rPr>
      </w:pPr>
    </w:p>
    <w:p w:rsidR="00624077" w:rsidRPr="00EA5D2D" w:rsidRDefault="00624077" w:rsidP="00624077">
      <w:pPr>
        <w:spacing w:after="0" w:line="240" w:lineRule="auto"/>
        <w:rPr>
          <w:sz w:val="20"/>
          <w:szCs w:val="20"/>
        </w:rPr>
      </w:pPr>
    </w:p>
    <w:p w:rsidR="00624077" w:rsidRDefault="00624077" w:rsidP="001735A7">
      <w:pPr>
        <w:ind w:left="720" w:firstLine="720"/>
      </w:pPr>
      <w:r>
        <w:rPr>
          <w:b/>
        </w:rPr>
        <w:t xml:space="preserve">Descripción: </w:t>
      </w:r>
      <w:r>
        <w:t xml:space="preserve">Según los resultados obtenidos al aplicar la prueba de Rho Spearman para analizar la correlación entre </w:t>
      </w:r>
      <w:r w:rsidR="007512EA">
        <w:t xml:space="preserve">la tecnología de información </w:t>
      </w:r>
      <w:r w:rsidR="001A7E84">
        <w:t xml:space="preserve">y la dimensión </w:t>
      </w:r>
      <w:r w:rsidR="007512EA">
        <w:t xml:space="preserve">fiabilidad </w:t>
      </w:r>
      <w:r w:rsidR="001A7E84">
        <w:t xml:space="preserve">de la variable </w:t>
      </w:r>
      <w:r w:rsidR="007512EA">
        <w:t>calidad de servicio,</w:t>
      </w:r>
      <w:r w:rsidR="001A7E84">
        <w:t xml:space="preserve"> se</w:t>
      </w:r>
      <w:r>
        <w:t xml:space="preserve"> obtuvo un valor del coeficiente de correlación r</w:t>
      </w:r>
      <w:r w:rsidRPr="00723826">
        <w:rPr>
          <w:vertAlign w:val="subscript"/>
        </w:rPr>
        <w:t>ho</w:t>
      </w:r>
      <w:r>
        <w:rPr>
          <w:vertAlign w:val="subscript"/>
        </w:rPr>
        <w:t xml:space="preserve">= </w:t>
      </w:r>
      <w:r>
        <w:t>0.</w:t>
      </w:r>
      <w:r w:rsidR="007512EA">
        <w:t>896</w:t>
      </w:r>
      <w:r>
        <w:t xml:space="preserve"> y un g</w:t>
      </w:r>
      <w:r w:rsidR="0020030A">
        <w:t>rado de signif</w:t>
      </w:r>
      <w:r w:rsidR="007512EA">
        <w:t>icancia de P=0.001</w:t>
      </w:r>
      <w:r w:rsidR="00DC7A5D">
        <w:t>,</w:t>
      </w:r>
      <w:r>
        <w:t xml:space="preserve"> lo que indica que existe una correlación positiva</w:t>
      </w:r>
      <w:r w:rsidR="00DA06F5">
        <w:t xml:space="preserve"> y</w:t>
      </w:r>
      <w:r>
        <w:t xml:space="preserve"> </w:t>
      </w:r>
      <w:r w:rsidR="00DA06F5">
        <w:t>alta</w:t>
      </w:r>
      <w:r>
        <w:t xml:space="preserve"> </w:t>
      </w:r>
      <w:r w:rsidR="007512EA">
        <w:t>entre la tecnología de información y la dimensión fiabilidad de la variable calidad de servicio</w:t>
      </w:r>
      <w:r>
        <w:t>, es decir existe una evidencia estadística para rechazar la hipótesis nula y se acepta la hipótesis planteada.</w:t>
      </w:r>
    </w:p>
    <w:p w:rsidR="00624077" w:rsidRDefault="00624077" w:rsidP="00624077"/>
    <w:p w:rsidR="001A7E84" w:rsidRDefault="001A7E84" w:rsidP="00624077"/>
    <w:p w:rsidR="00DA06F5" w:rsidRPr="000640C1" w:rsidRDefault="00DA06F5" w:rsidP="00624077"/>
    <w:p w:rsidR="00624077" w:rsidRDefault="00625ECD" w:rsidP="00624077">
      <w:pPr>
        <w:rPr>
          <w:rFonts w:eastAsia="Times New Roman"/>
          <w:b/>
        </w:rPr>
      </w:pPr>
      <w:r>
        <w:rPr>
          <w:rFonts w:eastAsia="Times New Roman"/>
          <w:b/>
        </w:rPr>
        <w:lastRenderedPageBreak/>
        <w:t xml:space="preserve">Contraste de la hipótesis especifico </w:t>
      </w:r>
      <w:r w:rsidR="00624077">
        <w:rPr>
          <w:rFonts w:eastAsia="Times New Roman"/>
          <w:b/>
        </w:rPr>
        <w:t>2</w:t>
      </w:r>
    </w:p>
    <w:p w:rsidR="00624077" w:rsidRDefault="00624077" w:rsidP="001735A7">
      <w:pPr>
        <w:ind w:left="720" w:firstLine="720"/>
      </w:pPr>
      <w:r w:rsidRPr="00871745">
        <w:rPr>
          <w:b/>
        </w:rPr>
        <w:t>ho:</w:t>
      </w:r>
      <w:r>
        <w:t xml:space="preserve"> No e</w:t>
      </w:r>
      <w:r w:rsidRPr="00777CA8">
        <w:t xml:space="preserve">xiste </w:t>
      </w:r>
      <w:r w:rsidR="00CB5E9B">
        <w:t xml:space="preserve">relación significativa entre la tecnología de información y la capacidad de respuesta del personal administrativo en </w:t>
      </w:r>
      <w:r w:rsidR="008F5B78">
        <w:t xml:space="preserve">ESSALUD </w:t>
      </w:r>
      <w:r w:rsidR="00CB5E9B">
        <w:t>de Tarapoto, San Martin, 2022</w:t>
      </w:r>
      <w:r w:rsidR="007911E1" w:rsidRPr="007911E1">
        <w:t>.</w:t>
      </w:r>
    </w:p>
    <w:p w:rsidR="00624077" w:rsidRDefault="00624077" w:rsidP="001735A7">
      <w:pPr>
        <w:ind w:left="720" w:firstLine="720"/>
      </w:pPr>
      <w:r w:rsidRPr="00871745">
        <w:rPr>
          <w:b/>
        </w:rPr>
        <w:t>h1:</w:t>
      </w:r>
      <w:r>
        <w:t xml:space="preserve"> </w:t>
      </w:r>
      <w:r w:rsidR="007911E1" w:rsidRPr="007911E1">
        <w:t xml:space="preserve">Existe </w:t>
      </w:r>
      <w:r w:rsidR="00CB5E9B">
        <w:t xml:space="preserve">relación significativa entre la tecnología de información y la capacidad de respuesta del personal administrativo en </w:t>
      </w:r>
      <w:r w:rsidR="008F5B78">
        <w:t xml:space="preserve">ESSALUD </w:t>
      </w:r>
      <w:r w:rsidR="00CB5E9B">
        <w:t>de Tarapoto, San Martin, 2022</w:t>
      </w:r>
      <w:r w:rsidR="007911E1" w:rsidRPr="007911E1">
        <w:t>.</w:t>
      </w:r>
    </w:p>
    <w:p w:rsidR="00624077" w:rsidRPr="00B647D4" w:rsidRDefault="00624077" w:rsidP="001735A7">
      <w:pPr>
        <w:pStyle w:val="Ttulo3"/>
        <w:ind w:firstLine="720"/>
        <w:rPr>
          <w:b/>
        </w:rPr>
      </w:pPr>
      <w:bookmarkStart w:id="249" w:name="_Toc48487465"/>
      <w:bookmarkStart w:id="250" w:name="_Toc52452020"/>
      <w:bookmarkStart w:id="251" w:name="_Toc80878648"/>
      <w:bookmarkStart w:id="252" w:name="_Toc100082824"/>
      <w:bookmarkStart w:id="253" w:name="_Toc100087575"/>
      <w:bookmarkStart w:id="254" w:name="_Toc101089600"/>
      <w:bookmarkStart w:id="255" w:name="_Toc103017124"/>
      <w:bookmarkStart w:id="256" w:name="_Toc107234937"/>
      <w:r>
        <w:t>T</w:t>
      </w:r>
      <w:r w:rsidRPr="00B647D4">
        <w:t xml:space="preserve">abla N° </w:t>
      </w:r>
      <w:bookmarkEnd w:id="249"/>
      <w:bookmarkEnd w:id="250"/>
      <w:bookmarkEnd w:id="251"/>
      <w:r w:rsidRPr="00B647D4">
        <w:t>15</w:t>
      </w:r>
      <w:bookmarkStart w:id="257" w:name="_Toc48487466"/>
      <w:bookmarkStart w:id="258" w:name="_Toc52452021"/>
      <w:bookmarkStart w:id="259" w:name="_Toc80878649"/>
      <w:r w:rsidR="00B647D4" w:rsidRPr="00B647D4">
        <w:rPr>
          <w:b/>
        </w:rPr>
        <w:t xml:space="preserve">. </w:t>
      </w:r>
      <w:r w:rsidRPr="00B647D4">
        <w:t>Prueba de hipótesis especifico 2</w:t>
      </w:r>
      <w:bookmarkEnd w:id="252"/>
      <w:bookmarkEnd w:id="253"/>
      <w:bookmarkEnd w:id="254"/>
      <w:bookmarkEnd w:id="255"/>
      <w:bookmarkEnd w:id="257"/>
      <w:bookmarkEnd w:id="258"/>
      <w:bookmarkEnd w:id="259"/>
      <w:bookmarkEnd w:id="256"/>
    </w:p>
    <w:tbl>
      <w:tblPr>
        <w:tblW w:w="8002" w:type="dxa"/>
        <w:tblInd w:w="806" w:type="dxa"/>
        <w:tblCellMar>
          <w:left w:w="70" w:type="dxa"/>
          <w:right w:w="70" w:type="dxa"/>
        </w:tblCellMar>
        <w:tblLook w:val="04A0" w:firstRow="1" w:lastRow="0" w:firstColumn="1" w:lastColumn="0" w:noHBand="0" w:noVBand="1"/>
      </w:tblPr>
      <w:tblGrid>
        <w:gridCol w:w="1375"/>
        <w:gridCol w:w="1498"/>
        <w:gridCol w:w="1441"/>
        <w:gridCol w:w="1807"/>
        <w:gridCol w:w="1881"/>
      </w:tblGrid>
      <w:tr w:rsidR="00FB4411" w:rsidRPr="002257D2" w:rsidTr="00173662">
        <w:trPr>
          <w:trHeight w:val="228"/>
        </w:trPr>
        <w:tc>
          <w:tcPr>
            <w:tcW w:w="4314" w:type="dxa"/>
            <w:gridSpan w:val="3"/>
            <w:tcBorders>
              <w:top w:val="single" w:sz="4" w:space="0" w:color="auto"/>
              <w:bottom w:val="single" w:sz="4" w:space="0" w:color="auto"/>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p>
        </w:tc>
        <w:tc>
          <w:tcPr>
            <w:tcW w:w="1807" w:type="dxa"/>
            <w:tcBorders>
              <w:top w:val="single" w:sz="4" w:space="0" w:color="auto"/>
              <w:bottom w:val="single" w:sz="4" w:space="0" w:color="auto"/>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452789">
              <w:t>tecnología de información</w:t>
            </w:r>
          </w:p>
        </w:tc>
        <w:tc>
          <w:tcPr>
            <w:tcW w:w="1881" w:type="dxa"/>
            <w:tcBorders>
              <w:top w:val="single" w:sz="4" w:space="0" w:color="auto"/>
              <w:bottom w:val="single" w:sz="4" w:space="0" w:color="auto"/>
            </w:tcBorders>
            <w:shd w:val="clear" w:color="auto" w:fill="auto"/>
            <w:vAlign w:val="center"/>
            <w:hideMark/>
          </w:tcPr>
          <w:p w:rsidR="00FB4411" w:rsidRPr="00C146C1" w:rsidRDefault="00CB5E9B" w:rsidP="00173662">
            <w:pPr>
              <w:spacing w:after="0" w:line="240" w:lineRule="auto"/>
              <w:jc w:val="center"/>
              <w:rPr>
                <w:rFonts w:eastAsia="Times New Roman"/>
                <w:color w:val="000000"/>
                <w:sz w:val="22"/>
                <w:szCs w:val="22"/>
              </w:rPr>
            </w:pPr>
            <w:r>
              <w:t>Capacidad  de respuesta</w:t>
            </w:r>
          </w:p>
        </w:tc>
      </w:tr>
      <w:tr w:rsidR="00FB4411" w:rsidRPr="002257D2" w:rsidTr="00173662">
        <w:trPr>
          <w:trHeight w:val="228"/>
        </w:trPr>
        <w:tc>
          <w:tcPr>
            <w:tcW w:w="1375" w:type="dxa"/>
            <w:vMerge w:val="restart"/>
            <w:tcBorders>
              <w:top w:val="single" w:sz="4" w:space="0" w:color="auto"/>
              <w:bottom w:val="single" w:sz="12" w:space="0" w:color="000000"/>
              <w:right w:val="nil"/>
            </w:tcBorders>
            <w:shd w:val="clear" w:color="auto" w:fill="auto"/>
            <w:vAlign w:val="center"/>
            <w:hideMark/>
          </w:tcPr>
          <w:p w:rsidR="00FB4411" w:rsidRPr="00C146C1" w:rsidRDefault="00FB4411" w:rsidP="00173662">
            <w:pPr>
              <w:spacing w:after="0"/>
              <w:jc w:val="center"/>
              <w:rPr>
                <w:rFonts w:eastAsia="Times New Roman"/>
                <w:color w:val="000000"/>
                <w:sz w:val="22"/>
                <w:szCs w:val="22"/>
              </w:rPr>
            </w:pPr>
            <w:r w:rsidRPr="00C146C1">
              <w:rPr>
                <w:rFonts w:eastAsia="Times New Roman"/>
                <w:color w:val="000000"/>
                <w:sz w:val="22"/>
                <w:szCs w:val="22"/>
              </w:rPr>
              <w:t>RHO DE SPEARMAN</w:t>
            </w:r>
          </w:p>
        </w:tc>
        <w:tc>
          <w:tcPr>
            <w:tcW w:w="1498" w:type="dxa"/>
            <w:vMerge w:val="restart"/>
            <w:tcBorders>
              <w:top w:val="single" w:sz="4" w:space="0" w:color="auto"/>
              <w:left w:val="nil"/>
              <w:bottom w:val="single" w:sz="4" w:space="0" w:color="000000"/>
            </w:tcBorders>
            <w:shd w:val="clear" w:color="auto" w:fill="auto"/>
            <w:vAlign w:val="center"/>
            <w:hideMark/>
          </w:tcPr>
          <w:p w:rsidR="00FB4411" w:rsidRPr="00C146C1" w:rsidRDefault="00FB4411" w:rsidP="00173662">
            <w:pPr>
              <w:spacing w:after="0"/>
              <w:jc w:val="center"/>
              <w:rPr>
                <w:rFonts w:eastAsia="Times New Roman"/>
                <w:color w:val="000000"/>
                <w:sz w:val="22"/>
                <w:szCs w:val="22"/>
              </w:rPr>
            </w:pPr>
            <w:r w:rsidRPr="00452789">
              <w:t>tecnología de información</w:t>
            </w:r>
          </w:p>
        </w:tc>
        <w:tc>
          <w:tcPr>
            <w:tcW w:w="1441" w:type="dxa"/>
            <w:tcBorders>
              <w:top w:val="single" w:sz="4" w:space="0" w:color="auto"/>
              <w:bottom w:val="nil"/>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Coeficiente de correlación</w:t>
            </w:r>
          </w:p>
        </w:tc>
        <w:tc>
          <w:tcPr>
            <w:tcW w:w="1807" w:type="dxa"/>
            <w:tcBorders>
              <w:top w:val="single" w:sz="4" w:space="0" w:color="auto"/>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1.000</w:t>
            </w:r>
          </w:p>
        </w:tc>
        <w:tc>
          <w:tcPr>
            <w:tcW w:w="1881" w:type="dxa"/>
            <w:tcBorders>
              <w:top w:val="single" w:sz="4" w:space="0" w:color="auto"/>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0.</w:t>
            </w:r>
            <w:r w:rsidR="00CB5E9B">
              <w:rPr>
                <w:rFonts w:eastAsia="Times New Roman"/>
                <w:color w:val="000000"/>
                <w:sz w:val="22"/>
                <w:szCs w:val="22"/>
              </w:rPr>
              <w:t>890</w:t>
            </w: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tcBorders>
              <w:top w:val="nil"/>
              <w:left w:val="nil"/>
              <w:bottom w:val="single" w:sz="4" w:space="0" w:color="000000"/>
            </w:tcBorders>
            <w:vAlign w:val="center"/>
            <w:hideMark/>
          </w:tcPr>
          <w:p w:rsidR="00FB4411" w:rsidRPr="00C146C1" w:rsidRDefault="00FB4411" w:rsidP="00173662">
            <w:pPr>
              <w:spacing w:after="0"/>
              <w:jc w:val="center"/>
              <w:rPr>
                <w:rFonts w:eastAsia="Times New Roman"/>
                <w:color w:val="000000"/>
                <w:sz w:val="22"/>
                <w:szCs w:val="22"/>
              </w:rPr>
            </w:pPr>
          </w:p>
        </w:tc>
        <w:tc>
          <w:tcPr>
            <w:tcW w:w="1441" w:type="dxa"/>
            <w:tcBorders>
              <w:top w:val="nil"/>
              <w:bottom w:val="nil"/>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Sig. (bilateral)</w:t>
            </w:r>
          </w:p>
        </w:tc>
        <w:tc>
          <w:tcPr>
            <w:tcW w:w="1807" w:type="dxa"/>
            <w:tcBorders>
              <w:top w:val="nil"/>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p>
        </w:tc>
        <w:tc>
          <w:tcPr>
            <w:tcW w:w="1881" w:type="dxa"/>
            <w:tcBorders>
              <w:top w:val="nil"/>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0.003</w:t>
            </w: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tcBorders>
              <w:top w:val="nil"/>
              <w:left w:val="nil"/>
              <w:bottom w:val="single" w:sz="4" w:space="0" w:color="000000"/>
            </w:tcBorders>
            <w:vAlign w:val="center"/>
            <w:hideMark/>
          </w:tcPr>
          <w:p w:rsidR="00FB4411" w:rsidRPr="00C146C1" w:rsidRDefault="00FB4411" w:rsidP="00173662">
            <w:pPr>
              <w:spacing w:after="0"/>
              <w:jc w:val="center"/>
              <w:rPr>
                <w:rFonts w:eastAsia="Times New Roman"/>
                <w:color w:val="000000"/>
                <w:sz w:val="22"/>
                <w:szCs w:val="22"/>
              </w:rPr>
            </w:pPr>
          </w:p>
        </w:tc>
        <w:tc>
          <w:tcPr>
            <w:tcW w:w="1441" w:type="dxa"/>
            <w:tcBorders>
              <w:top w:val="nil"/>
              <w:bottom w:val="single" w:sz="4" w:space="0" w:color="000000"/>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N</w:t>
            </w:r>
          </w:p>
        </w:tc>
        <w:tc>
          <w:tcPr>
            <w:tcW w:w="1807" w:type="dxa"/>
            <w:tcBorders>
              <w:top w:val="nil"/>
              <w:bottom w:val="single" w:sz="4"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68</w:t>
            </w:r>
          </w:p>
        </w:tc>
        <w:tc>
          <w:tcPr>
            <w:tcW w:w="1881" w:type="dxa"/>
            <w:tcBorders>
              <w:top w:val="nil"/>
              <w:bottom w:val="single" w:sz="4"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68</w:t>
            </w: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val="restart"/>
            <w:tcBorders>
              <w:top w:val="single" w:sz="4" w:space="0" w:color="000000"/>
              <w:left w:val="nil"/>
            </w:tcBorders>
            <w:shd w:val="clear" w:color="auto" w:fill="auto"/>
            <w:vAlign w:val="center"/>
            <w:hideMark/>
          </w:tcPr>
          <w:p w:rsidR="00FB4411" w:rsidRPr="00C146C1" w:rsidRDefault="00CB5E9B" w:rsidP="00173662">
            <w:pPr>
              <w:spacing w:after="0"/>
              <w:jc w:val="center"/>
              <w:rPr>
                <w:rFonts w:eastAsia="Times New Roman"/>
                <w:color w:val="000000"/>
                <w:sz w:val="22"/>
                <w:szCs w:val="22"/>
              </w:rPr>
            </w:pPr>
            <w:r>
              <w:t>Capacidad   de respuesta</w:t>
            </w:r>
          </w:p>
        </w:tc>
        <w:tc>
          <w:tcPr>
            <w:tcW w:w="1441" w:type="dxa"/>
            <w:tcBorders>
              <w:top w:val="single" w:sz="4" w:space="0" w:color="000000"/>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Coeficiente de correlación</w:t>
            </w:r>
          </w:p>
        </w:tc>
        <w:tc>
          <w:tcPr>
            <w:tcW w:w="1807" w:type="dxa"/>
            <w:tcBorders>
              <w:top w:val="single" w:sz="4"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0.</w:t>
            </w:r>
            <w:r w:rsidR="00CB5E9B">
              <w:rPr>
                <w:rFonts w:eastAsia="Times New Roman"/>
                <w:color w:val="000000"/>
                <w:sz w:val="22"/>
                <w:szCs w:val="22"/>
              </w:rPr>
              <w:t>890</w:t>
            </w:r>
          </w:p>
        </w:tc>
        <w:tc>
          <w:tcPr>
            <w:tcW w:w="1881" w:type="dxa"/>
            <w:tcBorders>
              <w:top w:val="nil"/>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1.000</w:t>
            </w: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tcBorders>
              <w:lef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41" w:type="dxa"/>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Sig. (bilateral)</w:t>
            </w:r>
          </w:p>
        </w:tc>
        <w:tc>
          <w:tcPr>
            <w:tcW w:w="1807" w:type="dxa"/>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0.003</w:t>
            </w:r>
          </w:p>
        </w:tc>
        <w:tc>
          <w:tcPr>
            <w:tcW w:w="1881" w:type="dxa"/>
            <w:tcBorders>
              <w:top w:val="nil"/>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tcBorders>
              <w:left w:val="nil"/>
              <w:bottom w:val="single" w:sz="12" w:space="0" w:color="000000"/>
            </w:tcBorders>
            <w:vAlign w:val="center"/>
            <w:hideMark/>
          </w:tcPr>
          <w:p w:rsidR="00FB4411" w:rsidRPr="00C146C1" w:rsidRDefault="00FB4411" w:rsidP="00173662">
            <w:pPr>
              <w:spacing w:after="0"/>
              <w:jc w:val="center"/>
              <w:rPr>
                <w:rFonts w:eastAsia="Times New Roman"/>
                <w:color w:val="000000"/>
                <w:sz w:val="22"/>
                <w:szCs w:val="22"/>
              </w:rPr>
            </w:pPr>
          </w:p>
        </w:tc>
        <w:tc>
          <w:tcPr>
            <w:tcW w:w="1441" w:type="dxa"/>
            <w:tcBorders>
              <w:bottom w:val="single" w:sz="12" w:space="0" w:color="000000"/>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N</w:t>
            </w:r>
          </w:p>
        </w:tc>
        <w:tc>
          <w:tcPr>
            <w:tcW w:w="1807" w:type="dxa"/>
            <w:tcBorders>
              <w:bottom w:val="single" w:sz="12"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68</w:t>
            </w:r>
          </w:p>
        </w:tc>
        <w:tc>
          <w:tcPr>
            <w:tcW w:w="1881" w:type="dxa"/>
            <w:tcBorders>
              <w:top w:val="nil"/>
              <w:bottom w:val="single" w:sz="12"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68</w:t>
            </w:r>
          </w:p>
        </w:tc>
      </w:tr>
    </w:tbl>
    <w:p w:rsidR="00FB4411" w:rsidRDefault="00FB4411" w:rsidP="00FB4411">
      <w:pPr>
        <w:spacing w:after="0" w:line="240" w:lineRule="auto"/>
        <w:rPr>
          <w:sz w:val="22"/>
          <w:szCs w:val="22"/>
        </w:rPr>
      </w:pPr>
    </w:p>
    <w:p w:rsidR="00624077" w:rsidRPr="007911E1" w:rsidRDefault="007911E1" w:rsidP="001735A7">
      <w:pPr>
        <w:spacing w:after="0" w:line="240" w:lineRule="auto"/>
        <w:ind w:firstLine="720"/>
        <w:rPr>
          <w:sz w:val="22"/>
          <w:szCs w:val="22"/>
        </w:rPr>
      </w:pPr>
      <w:r w:rsidRPr="007911E1">
        <w:rPr>
          <w:sz w:val="22"/>
          <w:szCs w:val="22"/>
        </w:rPr>
        <w:t>Nota.</w:t>
      </w:r>
      <w:r w:rsidR="00624077" w:rsidRPr="007911E1">
        <w:rPr>
          <w:sz w:val="22"/>
          <w:szCs w:val="22"/>
        </w:rPr>
        <w:t xml:space="preserve"> Elaboración propia</w:t>
      </w:r>
    </w:p>
    <w:p w:rsidR="00624077" w:rsidRDefault="00624077" w:rsidP="00624077">
      <w:pPr>
        <w:spacing w:after="0" w:line="240" w:lineRule="auto"/>
        <w:rPr>
          <w:sz w:val="20"/>
          <w:szCs w:val="20"/>
        </w:rPr>
      </w:pPr>
    </w:p>
    <w:p w:rsidR="00624077" w:rsidRPr="00EA5D2D" w:rsidRDefault="00624077" w:rsidP="00624077">
      <w:pPr>
        <w:spacing w:after="0" w:line="240" w:lineRule="auto"/>
        <w:rPr>
          <w:sz w:val="20"/>
          <w:szCs w:val="20"/>
        </w:rPr>
      </w:pPr>
    </w:p>
    <w:p w:rsidR="00E10DC6" w:rsidRDefault="00E10DC6" w:rsidP="00E10DC6">
      <w:pPr>
        <w:ind w:left="720" w:firstLine="720"/>
      </w:pPr>
      <w:r>
        <w:rPr>
          <w:b/>
        </w:rPr>
        <w:t xml:space="preserve">Descripción: </w:t>
      </w:r>
      <w:r>
        <w:t xml:space="preserve">Según los resultados obtenidos al aplicar la prueba de Rho Spearman para analizar la correlación entre la tecnología de información y la dimensión </w:t>
      </w:r>
      <w:r w:rsidR="00CB5E9B">
        <w:t xml:space="preserve">capacidad de respuesta </w:t>
      </w:r>
      <w:r>
        <w:t>de la variable calidad de servicio, se obtuvo un valor del coeficiente de correlación r</w:t>
      </w:r>
      <w:r w:rsidRPr="00723826">
        <w:rPr>
          <w:vertAlign w:val="subscript"/>
        </w:rPr>
        <w:t>ho</w:t>
      </w:r>
      <w:r>
        <w:rPr>
          <w:vertAlign w:val="subscript"/>
        </w:rPr>
        <w:t xml:space="preserve">= </w:t>
      </w:r>
      <w:r>
        <w:t>0.</w:t>
      </w:r>
      <w:r w:rsidR="00286C0D">
        <w:t>890</w:t>
      </w:r>
      <w:r>
        <w:t xml:space="preserve"> y un grado de significancia de P=0.001 lo que indica que existe una correlación positiva y alta entre la tecnología de información y la dimensión </w:t>
      </w:r>
      <w:r w:rsidR="00286C0D">
        <w:t xml:space="preserve">capacidad de respuesta </w:t>
      </w:r>
      <w:r>
        <w:t>de la variable calidad de servicio, es decir existe una evidencia estadística para rechazar la hipótesis nula y se acepta la hipótesis planteada.</w:t>
      </w:r>
    </w:p>
    <w:p w:rsidR="00624077" w:rsidRDefault="00624077" w:rsidP="00624077"/>
    <w:p w:rsidR="00624077" w:rsidRDefault="00624077" w:rsidP="00624077"/>
    <w:p w:rsidR="00624077" w:rsidRDefault="00624077" w:rsidP="00624077"/>
    <w:p w:rsidR="00624077" w:rsidRDefault="00625ECD" w:rsidP="00624077">
      <w:pPr>
        <w:rPr>
          <w:rFonts w:eastAsia="Times New Roman"/>
          <w:b/>
        </w:rPr>
      </w:pPr>
      <w:r>
        <w:rPr>
          <w:rFonts w:eastAsia="Times New Roman"/>
          <w:b/>
        </w:rPr>
        <w:lastRenderedPageBreak/>
        <w:t>Contraste de la h</w:t>
      </w:r>
      <w:r w:rsidR="00624077">
        <w:rPr>
          <w:rFonts w:eastAsia="Times New Roman"/>
          <w:b/>
        </w:rPr>
        <w:t>ipótesis especifico 3</w:t>
      </w:r>
    </w:p>
    <w:p w:rsidR="00B647D4" w:rsidRDefault="00624077" w:rsidP="001735A7">
      <w:pPr>
        <w:ind w:left="720" w:firstLine="720"/>
      </w:pPr>
      <w:r w:rsidRPr="00871745">
        <w:rPr>
          <w:b/>
        </w:rPr>
        <w:t>ho:</w:t>
      </w:r>
      <w:r>
        <w:t xml:space="preserve"> No </w:t>
      </w:r>
      <w:r w:rsidRPr="003102D2">
        <w:t xml:space="preserve">existe </w:t>
      </w:r>
      <w:r w:rsidR="008C11F1">
        <w:t xml:space="preserve">relación significativa entre la tecnología de información y empatía del personal administrativo en </w:t>
      </w:r>
      <w:r w:rsidR="008F5B78">
        <w:t xml:space="preserve">ESSALUD </w:t>
      </w:r>
      <w:r w:rsidR="008C11F1">
        <w:t>de Tarapoto, San Martin, 2022</w:t>
      </w:r>
      <w:r w:rsidR="00B647D4" w:rsidRPr="00B647D4">
        <w:t>.</w:t>
      </w:r>
    </w:p>
    <w:p w:rsidR="00624077" w:rsidRPr="00B647D4" w:rsidRDefault="00624077" w:rsidP="00F1475A">
      <w:pPr>
        <w:tabs>
          <w:tab w:val="left" w:pos="5670"/>
        </w:tabs>
        <w:ind w:left="720" w:firstLine="720"/>
      </w:pPr>
      <w:r w:rsidRPr="00871745">
        <w:rPr>
          <w:b/>
        </w:rPr>
        <w:t>h1:</w:t>
      </w:r>
      <w:r>
        <w:t xml:space="preserve"> </w:t>
      </w:r>
      <w:r w:rsidR="00F1475A">
        <w:t xml:space="preserve">Existe </w:t>
      </w:r>
      <w:r w:rsidR="008C11F1">
        <w:t xml:space="preserve">relación significativa entre la tecnología de información y empatía del personal administrativo en </w:t>
      </w:r>
      <w:r w:rsidR="008F5B78">
        <w:t xml:space="preserve">ESSALUD </w:t>
      </w:r>
      <w:r w:rsidR="008C11F1">
        <w:t>de Tarapoto, San Martin, 2022</w:t>
      </w:r>
      <w:r w:rsidR="00ED2C26">
        <w:t>.</w:t>
      </w:r>
    </w:p>
    <w:p w:rsidR="00624077" w:rsidRDefault="00624077" w:rsidP="001735A7">
      <w:pPr>
        <w:pStyle w:val="Ttulo3"/>
        <w:ind w:firstLine="720"/>
      </w:pPr>
      <w:bookmarkStart w:id="260" w:name="_Toc48487467"/>
      <w:bookmarkStart w:id="261" w:name="_Toc52452022"/>
      <w:bookmarkStart w:id="262" w:name="_Toc80878650"/>
      <w:bookmarkStart w:id="263" w:name="_Toc100082825"/>
      <w:bookmarkStart w:id="264" w:name="_Toc100087576"/>
      <w:bookmarkStart w:id="265" w:name="_Toc101089601"/>
      <w:bookmarkStart w:id="266" w:name="_Toc103017125"/>
      <w:bookmarkStart w:id="267" w:name="_Toc107234938"/>
      <w:r w:rsidRPr="00B647D4">
        <w:t>Tabla N° 1</w:t>
      </w:r>
      <w:bookmarkEnd w:id="260"/>
      <w:bookmarkEnd w:id="261"/>
      <w:bookmarkEnd w:id="262"/>
      <w:r w:rsidRPr="00B647D4">
        <w:t>6</w:t>
      </w:r>
      <w:bookmarkStart w:id="268" w:name="_Toc48487468"/>
      <w:bookmarkStart w:id="269" w:name="_Toc52452023"/>
      <w:bookmarkStart w:id="270" w:name="_Toc80878651"/>
      <w:r w:rsidR="00B647D4" w:rsidRPr="00B647D4">
        <w:rPr>
          <w:b/>
        </w:rPr>
        <w:t xml:space="preserve">. </w:t>
      </w:r>
      <w:r w:rsidRPr="00B647D4">
        <w:t>Prueba de hipótesis especifico 3</w:t>
      </w:r>
      <w:bookmarkEnd w:id="263"/>
      <w:bookmarkEnd w:id="264"/>
      <w:bookmarkEnd w:id="265"/>
      <w:bookmarkEnd w:id="266"/>
      <w:bookmarkEnd w:id="268"/>
      <w:bookmarkEnd w:id="269"/>
      <w:bookmarkEnd w:id="270"/>
      <w:bookmarkEnd w:id="267"/>
    </w:p>
    <w:tbl>
      <w:tblPr>
        <w:tblW w:w="8002" w:type="dxa"/>
        <w:tblInd w:w="806" w:type="dxa"/>
        <w:tblCellMar>
          <w:left w:w="70" w:type="dxa"/>
          <w:right w:w="70" w:type="dxa"/>
        </w:tblCellMar>
        <w:tblLook w:val="04A0" w:firstRow="1" w:lastRow="0" w:firstColumn="1" w:lastColumn="0" w:noHBand="0" w:noVBand="1"/>
      </w:tblPr>
      <w:tblGrid>
        <w:gridCol w:w="1375"/>
        <w:gridCol w:w="1498"/>
        <w:gridCol w:w="1441"/>
        <w:gridCol w:w="1807"/>
        <w:gridCol w:w="1881"/>
      </w:tblGrid>
      <w:tr w:rsidR="00FB4411" w:rsidRPr="002257D2" w:rsidTr="00173662">
        <w:trPr>
          <w:trHeight w:val="228"/>
        </w:trPr>
        <w:tc>
          <w:tcPr>
            <w:tcW w:w="4314" w:type="dxa"/>
            <w:gridSpan w:val="3"/>
            <w:tcBorders>
              <w:top w:val="single" w:sz="4" w:space="0" w:color="auto"/>
              <w:bottom w:val="single" w:sz="4" w:space="0" w:color="auto"/>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p>
        </w:tc>
        <w:tc>
          <w:tcPr>
            <w:tcW w:w="1807" w:type="dxa"/>
            <w:tcBorders>
              <w:top w:val="single" w:sz="4" w:space="0" w:color="auto"/>
              <w:bottom w:val="single" w:sz="4" w:space="0" w:color="auto"/>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452789">
              <w:t>tecnología de información</w:t>
            </w:r>
          </w:p>
        </w:tc>
        <w:tc>
          <w:tcPr>
            <w:tcW w:w="1881" w:type="dxa"/>
            <w:tcBorders>
              <w:top w:val="single" w:sz="4" w:space="0" w:color="auto"/>
              <w:bottom w:val="single" w:sz="4" w:space="0" w:color="auto"/>
            </w:tcBorders>
            <w:shd w:val="clear" w:color="auto" w:fill="auto"/>
            <w:vAlign w:val="center"/>
            <w:hideMark/>
          </w:tcPr>
          <w:p w:rsidR="00FB4411" w:rsidRPr="00C146C1" w:rsidRDefault="008C11F1" w:rsidP="00173662">
            <w:pPr>
              <w:spacing w:after="0" w:line="240" w:lineRule="auto"/>
              <w:jc w:val="center"/>
              <w:rPr>
                <w:rFonts w:eastAsia="Times New Roman"/>
                <w:color w:val="000000"/>
                <w:sz w:val="22"/>
                <w:szCs w:val="22"/>
              </w:rPr>
            </w:pPr>
            <w:r>
              <w:t xml:space="preserve">Empatía </w:t>
            </w:r>
          </w:p>
        </w:tc>
      </w:tr>
      <w:tr w:rsidR="00FB4411" w:rsidRPr="002257D2" w:rsidTr="00173662">
        <w:trPr>
          <w:trHeight w:val="228"/>
        </w:trPr>
        <w:tc>
          <w:tcPr>
            <w:tcW w:w="1375" w:type="dxa"/>
            <w:vMerge w:val="restart"/>
            <w:tcBorders>
              <w:top w:val="single" w:sz="4" w:space="0" w:color="auto"/>
              <w:bottom w:val="single" w:sz="12" w:space="0" w:color="000000"/>
              <w:right w:val="nil"/>
            </w:tcBorders>
            <w:shd w:val="clear" w:color="auto" w:fill="auto"/>
            <w:vAlign w:val="center"/>
            <w:hideMark/>
          </w:tcPr>
          <w:p w:rsidR="00FB4411" w:rsidRPr="00C146C1" w:rsidRDefault="00FB4411" w:rsidP="00173662">
            <w:pPr>
              <w:spacing w:after="0"/>
              <w:jc w:val="center"/>
              <w:rPr>
                <w:rFonts w:eastAsia="Times New Roman"/>
                <w:color w:val="000000"/>
                <w:sz w:val="22"/>
                <w:szCs w:val="22"/>
              </w:rPr>
            </w:pPr>
            <w:r w:rsidRPr="00C146C1">
              <w:rPr>
                <w:rFonts w:eastAsia="Times New Roman"/>
                <w:color w:val="000000"/>
                <w:sz w:val="22"/>
                <w:szCs w:val="22"/>
              </w:rPr>
              <w:t>RHO DE SPEARMAN</w:t>
            </w:r>
          </w:p>
        </w:tc>
        <w:tc>
          <w:tcPr>
            <w:tcW w:w="1498" w:type="dxa"/>
            <w:vMerge w:val="restart"/>
            <w:tcBorders>
              <w:top w:val="single" w:sz="4" w:space="0" w:color="auto"/>
              <w:left w:val="nil"/>
              <w:bottom w:val="single" w:sz="4" w:space="0" w:color="000000"/>
            </w:tcBorders>
            <w:shd w:val="clear" w:color="auto" w:fill="auto"/>
            <w:vAlign w:val="center"/>
            <w:hideMark/>
          </w:tcPr>
          <w:p w:rsidR="00FB4411" w:rsidRPr="00C146C1" w:rsidRDefault="00FB4411" w:rsidP="00173662">
            <w:pPr>
              <w:spacing w:after="0"/>
              <w:jc w:val="center"/>
              <w:rPr>
                <w:rFonts w:eastAsia="Times New Roman"/>
                <w:color w:val="000000"/>
                <w:sz w:val="22"/>
                <w:szCs w:val="22"/>
              </w:rPr>
            </w:pPr>
            <w:r w:rsidRPr="00452789">
              <w:t>tecnología de información</w:t>
            </w:r>
          </w:p>
        </w:tc>
        <w:tc>
          <w:tcPr>
            <w:tcW w:w="1441" w:type="dxa"/>
            <w:tcBorders>
              <w:top w:val="single" w:sz="4" w:space="0" w:color="auto"/>
              <w:bottom w:val="nil"/>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Coeficiente de correlación</w:t>
            </w:r>
          </w:p>
        </w:tc>
        <w:tc>
          <w:tcPr>
            <w:tcW w:w="1807" w:type="dxa"/>
            <w:tcBorders>
              <w:top w:val="single" w:sz="4" w:space="0" w:color="auto"/>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1.000</w:t>
            </w:r>
          </w:p>
        </w:tc>
        <w:tc>
          <w:tcPr>
            <w:tcW w:w="1881" w:type="dxa"/>
            <w:tcBorders>
              <w:top w:val="single" w:sz="4" w:space="0" w:color="auto"/>
              <w:bottom w:val="nil"/>
            </w:tcBorders>
            <w:shd w:val="clear" w:color="auto" w:fill="auto"/>
            <w:noWrap/>
            <w:vAlign w:val="center"/>
            <w:hideMark/>
          </w:tcPr>
          <w:p w:rsidR="00FB4411" w:rsidRPr="00C146C1" w:rsidRDefault="00FB4411" w:rsidP="00E31212">
            <w:pPr>
              <w:spacing w:after="0" w:line="240" w:lineRule="auto"/>
              <w:jc w:val="center"/>
              <w:rPr>
                <w:rFonts w:eastAsia="Times New Roman"/>
                <w:color w:val="000000"/>
                <w:sz w:val="22"/>
                <w:szCs w:val="22"/>
              </w:rPr>
            </w:pPr>
            <w:r>
              <w:rPr>
                <w:rFonts w:eastAsia="Times New Roman"/>
                <w:color w:val="000000"/>
                <w:sz w:val="22"/>
                <w:szCs w:val="22"/>
              </w:rPr>
              <w:t>0.</w:t>
            </w:r>
            <w:r w:rsidR="00E31212">
              <w:rPr>
                <w:rFonts w:eastAsia="Times New Roman"/>
                <w:color w:val="000000"/>
                <w:sz w:val="22"/>
                <w:szCs w:val="22"/>
              </w:rPr>
              <w:t>988</w:t>
            </w: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tcBorders>
              <w:top w:val="nil"/>
              <w:left w:val="nil"/>
              <w:bottom w:val="single" w:sz="4" w:space="0" w:color="000000"/>
            </w:tcBorders>
            <w:vAlign w:val="center"/>
            <w:hideMark/>
          </w:tcPr>
          <w:p w:rsidR="00FB4411" w:rsidRPr="00C146C1" w:rsidRDefault="00FB4411" w:rsidP="00173662">
            <w:pPr>
              <w:spacing w:after="0"/>
              <w:jc w:val="center"/>
              <w:rPr>
                <w:rFonts w:eastAsia="Times New Roman"/>
                <w:color w:val="000000"/>
                <w:sz w:val="22"/>
                <w:szCs w:val="22"/>
              </w:rPr>
            </w:pPr>
          </w:p>
        </w:tc>
        <w:tc>
          <w:tcPr>
            <w:tcW w:w="1441" w:type="dxa"/>
            <w:tcBorders>
              <w:top w:val="nil"/>
              <w:bottom w:val="nil"/>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Sig. (bilateral)</w:t>
            </w:r>
          </w:p>
        </w:tc>
        <w:tc>
          <w:tcPr>
            <w:tcW w:w="1807" w:type="dxa"/>
            <w:tcBorders>
              <w:top w:val="nil"/>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p>
        </w:tc>
        <w:tc>
          <w:tcPr>
            <w:tcW w:w="1881" w:type="dxa"/>
            <w:tcBorders>
              <w:top w:val="nil"/>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0.003</w:t>
            </w: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tcBorders>
              <w:top w:val="nil"/>
              <w:left w:val="nil"/>
              <w:bottom w:val="single" w:sz="4" w:space="0" w:color="000000"/>
            </w:tcBorders>
            <w:vAlign w:val="center"/>
            <w:hideMark/>
          </w:tcPr>
          <w:p w:rsidR="00FB4411" w:rsidRPr="00C146C1" w:rsidRDefault="00FB4411" w:rsidP="00173662">
            <w:pPr>
              <w:spacing w:after="0"/>
              <w:jc w:val="center"/>
              <w:rPr>
                <w:rFonts w:eastAsia="Times New Roman"/>
                <w:color w:val="000000"/>
                <w:sz w:val="22"/>
                <w:szCs w:val="22"/>
              </w:rPr>
            </w:pPr>
          </w:p>
        </w:tc>
        <w:tc>
          <w:tcPr>
            <w:tcW w:w="1441" w:type="dxa"/>
            <w:tcBorders>
              <w:top w:val="nil"/>
              <w:bottom w:val="single" w:sz="4" w:space="0" w:color="000000"/>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N</w:t>
            </w:r>
          </w:p>
        </w:tc>
        <w:tc>
          <w:tcPr>
            <w:tcW w:w="1807" w:type="dxa"/>
            <w:tcBorders>
              <w:top w:val="nil"/>
              <w:bottom w:val="single" w:sz="4"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68</w:t>
            </w:r>
          </w:p>
        </w:tc>
        <w:tc>
          <w:tcPr>
            <w:tcW w:w="1881" w:type="dxa"/>
            <w:tcBorders>
              <w:top w:val="nil"/>
              <w:bottom w:val="single" w:sz="4"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68</w:t>
            </w: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val="restart"/>
            <w:tcBorders>
              <w:top w:val="single" w:sz="4" w:space="0" w:color="000000"/>
              <w:left w:val="nil"/>
            </w:tcBorders>
            <w:shd w:val="clear" w:color="auto" w:fill="auto"/>
            <w:vAlign w:val="center"/>
            <w:hideMark/>
          </w:tcPr>
          <w:p w:rsidR="00FB4411" w:rsidRPr="00C146C1" w:rsidRDefault="008C11F1" w:rsidP="00173662">
            <w:pPr>
              <w:spacing w:after="0"/>
              <w:jc w:val="center"/>
              <w:rPr>
                <w:rFonts w:eastAsia="Times New Roman"/>
                <w:color w:val="000000"/>
                <w:sz w:val="22"/>
                <w:szCs w:val="22"/>
              </w:rPr>
            </w:pPr>
            <w:r>
              <w:t>Empatía</w:t>
            </w:r>
          </w:p>
        </w:tc>
        <w:tc>
          <w:tcPr>
            <w:tcW w:w="1441" w:type="dxa"/>
            <w:tcBorders>
              <w:top w:val="single" w:sz="4" w:space="0" w:color="000000"/>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Coeficiente de correlación</w:t>
            </w:r>
          </w:p>
        </w:tc>
        <w:tc>
          <w:tcPr>
            <w:tcW w:w="1807" w:type="dxa"/>
            <w:tcBorders>
              <w:top w:val="single" w:sz="4"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0.</w:t>
            </w:r>
            <w:r w:rsidR="00E31212">
              <w:rPr>
                <w:rFonts w:eastAsia="Times New Roman"/>
                <w:color w:val="000000"/>
                <w:sz w:val="22"/>
                <w:szCs w:val="22"/>
              </w:rPr>
              <w:t>988</w:t>
            </w:r>
          </w:p>
        </w:tc>
        <w:tc>
          <w:tcPr>
            <w:tcW w:w="1881" w:type="dxa"/>
            <w:tcBorders>
              <w:top w:val="nil"/>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1.000</w:t>
            </w: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tcBorders>
              <w:lef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41" w:type="dxa"/>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Sig. (bilateral)</w:t>
            </w:r>
          </w:p>
        </w:tc>
        <w:tc>
          <w:tcPr>
            <w:tcW w:w="1807" w:type="dxa"/>
            <w:shd w:val="clear" w:color="auto" w:fill="auto"/>
            <w:noWrap/>
            <w:vAlign w:val="center"/>
            <w:hideMark/>
          </w:tcPr>
          <w:p w:rsidR="00FB4411" w:rsidRPr="00C146C1" w:rsidRDefault="008C11F1" w:rsidP="00173662">
            <w:pPr>
              <w:spacing w:after="0" w:line="240" w:lineRule="auto"/>
              <w:jc w:val="center"/>
              <w:rPr>
                <w:rFonts w:eastAsia="Times New Roman"/>
                <w:color w:val="000000"/>
                <w:sz w:val="22"/>
                <w:szCs w:val="22"/>
              </w:rPr>
            </w:pPr>
            <w:r>
              <w:rPr>
                <w:rFonts w:eastAsia="Times New Roman"/>
                <w:color w:val="000000"/>
                <w:sz w:val="22"/>
                <w:szCs w:val="22"/>
              </w:rPr>
              <w:t>0.002</w:t>
            </w:r>
          </w:p>
        </w:tc>
        <w:tc>
          <w:tcPr>
            <w:tcW w:w="1881" w:type="dxa"/>
            <w:tcBorders>
              <w:top w:val="nil"/>
              <w:bottom w:val="nil"/>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p>
        </w:tc>
      </w:tr>
      <w:tr w:rsidR="00FB4411" w:rsidRPr="002257D2" w:rsidTr="00173662">
        <w:trPr>
          <w:trHeight w:val="228"/>
        </w:trPr>
        <w:tc>
          <w:tcPr>
            <w:tcW w:w="1375" w:type="dxa"/>
            <w:vMerge/>
            <w:tcBorders>
              <w:top w:val="nil"/>
              <w:bottom w:val="single" w:sz="12" w:space="0" w:color="000000"/>
              <w:right w:val="nil"/>
            </w:tcBorders>
            <w:vAlign w:val="center"/>
            <w:hideMark/>
          </w:tcPr>
          <w:p w:rsidR="00FB4411" w:rsidRPr="00C146C1" w:rsidRDefault="00FB4411" w:rsidP="00173662">
            <w:pPr>
              <w:spacing w:after="0"/>
              <w:jc w:val="center"/>
              <w:rPr>
                <w:rFonts w:eastAsia="Times New Roman"/>
                <w:color w:val="000000"/>
                <w:sz w:val="22"/>
                <w:szCs w:val="22"/>
              </w:rPr>
            </w:pPr>
          </w:p>
        </w:tc>
        <w:tc>
          <w:tcPr>
            <w:tcW w:w="1498" w:type="dxa"/>
            <w:vMerge/>
            <w:tcBorders>
              <w:left w:val="nil"/>
              <w:bottom w:val="single" w:sz="12" w:space="0" w:color="000000"/>
            </w:tcBorders>
            <w:vAlign w:val="center"/>
            <w:hideMark/>
          </w:tcPr>
          <w:p w:rsidR="00FB4411" w:rsidRPr="00C146C1" w:rsidRDefault="00FB4411" w:rsidP="00173662">
            <w:pPr>
              <w:spacing w:after="0"/>
              <w:jc w:val="center"/>
              <w:rPr>
                <w:rFonts w:eastAsia="Times New Roman"/>
                <w:color w:val="000000"/>
                <w:sz w:val="22"/>
                <w:szCs w:val="22"/>
              </w:rPr>
            </w:pPr>
          </w:p>
        </w:tc>
        <w:tc>
          <w:tcPr>
            <w:tcW w:w="1441" w:type="dxa"/>
            <w:tcBorders>
              <w:bottom w:val="single" w:sz="12" w:space="0" w:color="000000"/>
            </w:tcBorders>
            <w:shd w:val="clear" w:color="auto" w:fill="auto"/>
            <w:vAlign w:val="center"/>
            <w:hideMark/>
          </w:tcPr>
          <w:p w:rsidR="00FB4411" w:rsidRPr="00C146C1" w:rsidRDefault="00FB4411" w:rsidP="00173662">
            <w:pPr>
              <w:spacing w:after="0" w:line="240" w:lineRule="auto"/>
              <w:jc w:val="center"/>
              <w:rPr>
                <w:rFonts w:eastAsia="Times New Roman"/>
                <w:color w:val="000000"/>
                <w:sz w:val="22"/>
                <w:szCs w:val="22"/>
              </w:rPr>
            </w:pPr>
            <w:r w:rsidRPr="00C146C1">
              <w:rPr>
                <w:rFonts w:eastAsia="Times New Roman"/>
                <w:color w:val="000000"/>
                <w:sz w:val="22"/>
                <w:szCs w:val="22"/>
              </w:rPr>
              <w:t>N</w:t>
            </w:r>
          </w:p>
        </w:tc>
        <w:tc>
          <w:tcPr>
            <w:tcW w:w="1807" w:type="dxa"/>
            <w:tcBorders>
              <w:bottom w:val="single" w:sz="12"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68</w:t>
            </w:r>
          </w:p>
        </w:tc>
        <w:tc>
          <w:tcPr>
            <w:tcW w:w="1881" w:type="dxa"/>
            <w:tcBorders>
              <w:top w:val="nil"/>
              <w:bottom w:val="single" w:sz="12" w:space="0" w:color="000000"/>
            </w:tcBorders>
            <w:shd w:val="clear" w:color="auto" w:fill="auto"/>
            <w:noWrap/>
            <w:vAlign w:val="center"/>
            <w:hideMark/>
          </w:tcPr>
          <w:p w:rsidR="00FB4411" w:rsidRPr="00C146C1" w:rsidRDefault="00FB4411" w:rsidP="00173662">
            <w:pPr>
              <w:spacing w:after="0" w:line="240" w:lineRule="auto"/>
              <w:jc w:val="center"/>
              <w:rPr>
                <w:rFonts w:eastAsia="Times New Roman"/>
                <w:color w:val="000000"/>
                <w:sz w:val="22"/>
                <w:szCs w:val="22"/>
              </w:rPr>
            </w:pPr>
            <w:r>
              <w:rPr>
                <w:rFonts w:eastAsia="Times New Roman"/>
                <w:color w:val="000000"/>
                <w:sz w:val="22"/>
                <w:szCs w:val="22"/>
              </w:rPr>
              <w:t>68</w:t>
            </w:r>
          </w:p>
        </w:tc>
      </w:tr>
    </w:tbl>
    <w:p w:rsidR="00FB4411" w:rsidRDefault="00FB4411" w:rsidP="00F1475A">
      <w:pPr>
        <w:spacing w:after="0" w:line="240" w:lineRule="auto"/>
        <w:ind w:firstLine="720"/>
        <w:rPr>
          <w:sz w:val="22"/>
          <w:szCs w:val="22"/>
        </w:rPr>
      </w:pPr>
    </w:p>
    <w:p w:rsidR="00624077" w:rsidRPr="00B647D4" w:rsidRDefault="00B647D4" w:rsidP="00F1475A">
      <w:pPr>
        <w:spacing w:after="0" w:line="240" w:lineRule="auto"/>
        <w:ind w:firstLine="720"/>
        <w:rPr>
          <w:sz w:val="22"/>
          <w:szCs w:val="22"/>
        </w:rPr>
      </w:pPr>
      <w:r w:rsidRPr="00B647D4">
        <w:rPr>
          <w:sz w:val="22"/>
          <w:szCs w:val="22"/>
        </w:rPr>
        <w:t>Nota.</w:t>
      </w:r>
      <w:r w:rsidR="00624077" w:rsidRPr="00B647D4">
        <w:rPr>
          <w:sz w:val="22"/>
          <w:szCs w:val="22"/>
        </w:rPr>
        <w:t xml:space="preserve"> Elaboración propia</w:t>
      </w:r>
    </w:p>
    <w:p w:rsidR="00624077" w:rsidRPr="00EA5D2D" w:rsidRDefault="00624077" w:rsidP="00624077">
      <w:pPr>
        <w:spacing w:after="0" w:line="240" w:lineRule="auto"/>
        <w:rPr>
          <w:sz w:val="20"/>
          <w:szCs w:val="20"/>
        </w:rPr>
      </w:pPr>
    </w:p>
    <w:p w:rsidR="00E10DC6" w:rsidRDefault="00E10DC6" w:rsidP="00E10DC6">
      <w:pPr>
        <w:ind w:left="720" w:firstLine="720"/>
      </w:pPr>
      <w:r>
        <w:rPr>
          <w:b/>
        </w:rPr>
        <w:t xml:space="preserve">Descripción: </w:t>
      </w:r>
      <w:r>
        <w:t xml:space="preserve">Según los resultados obtenidos al aplicar la prueba de Rho Spearman para analizar la correlación entre la tecnología de información y la dimensión </w:t>
      </w:r>
      <w:r w:rsidR="00E31212">
        <w:t xml:space="preserve">empatía </w:t>
      </w:r>
      <w:r>
        <w:t>de la variable calidad de servicio, se obtuvo un valor del coeficiente de correlación r</w:t>
      </w:r>
      <w:r w:rsidRPr="00723826">
        <w:rPr>
          <w:vertAlign w:val="subscript"/>
        </w:rPr>
        <w:t>ho</w:t>
      </w:r>
      <w:r>
        <w:rPr>
          <w:vertAlign w:val="subscript"/>
        </w:rPr>
        <w:t xml:space="preserve">= </w:t>
      </w:r>
      <w:r>
        <w:t>0.896 y un grado de significancia de P=0.001 lo que indica que existe una correlación positiva y alta entre la tecnología de información y la dimensión</w:t>
      </w:r>
      <w:r w:rsidR="00E31212">
        <w:t xml:space="preserve"> empatia</w:t>
      </w:r>
      <w:r>
        <w:t xml:space="preserve"> de la variable calidad de servicio, es decir existe una evidencia estadística para rechazar la hipótesis nula y se acepta la hipótesis planteada.</w:t>
      </w:r>
    </w:p>
    <w:p w:rsidR="00624077" w:rsidRDefault="00624077" w:rsidP="00624077"/>
    <w:p w:rsidR="0039512B" w:rsidRDefault="0039512B"/>
    <w:p w:rsidR="0039512B" w:rsidRDefault="0039512B"/>
    <w:p w:rsidR="001735A7" w:rsidRDefault="001735A7" w:rsidP="001735A7">
      <w:pPr>
        <w:pStyle w:val="Ttulo2"/>
      </w:pPr>
      <w:bookmarkStart w:id="271" w:name="_Toc100087577"/>
      <w:bookmarkStart w:id="272" w:name="_Toc107234939"/>
      <w:r>
        <w:lastRenderedPageBreak/>
        <w:t>4.1. Discusión</w:t>
      </w:r>
      <w:bookmarkEnd w:id="271"/>
      <w:bookmarkEnd w:id="272"/>
    </w:p>
    <w:p w:rsidR="007967E6" w:rsidRDefault="007967E6" w:rsidP="004F45E1">
      <w:pPr>
        <w:ind w:left="720" w:firstLine="720"/>
      </w:pPr>
      <w:r w:rsidRPr="00847409">
        <w:rPr>
          <w:b/>
        </w:rPr>
        <w:t>1</w:t>
      </w:r>
      <w:r>
        <w:t xml:space="preserve">. De acuerdo a los resultados obtenidos donde se muestra que existe un nivel de </w:t>
      </w:r>
      <w:r w:rsidRPr="00015B06">
        <w:t xml:space="preserve">relación positiva entre </w:t>
      </w:r>
      <w:r w:rsidR="00FD2267" w:rsidRPr="00FD2267">
        <w:t>la tecnología de infor</w:t>
      </w:r>
      <w:r w:rsidR="00FD2267">
        <w:t xml:space="preserve">mación y la calidad de servicio, </w:t>
      </w:r>
      <w:r w:rsidR="00FD2267" w:rsidRPr="00FD2267">
        <w:t>un coeficiente de correlación rho= 0.904 y un grado de significancia de P=0.003</w:t>
      </w:r>
      <w:r>
        <w:t xml:space="preserve">, se observa que este resultado no es ajeno a otras investigaciones, donde se analiza también el nivel de relación de </w:t>
      </w:r>
      <w:r w:rsidR="00BA61E4" w:rsidRPr="00BA61E4">
        <w:t xml:space="preserve">la tecnología de información y la calidad de servicio </w:t>
      </w:r>
      <w:r>
        <w:t xml:space="preserve">en otro ámbito y tiempo de estudio, </w:t>
      </w:r>
      <w:r w:rsidR="004F45E1">
        <w:t xml:space="preserve">como en la </w:t>
      </w:r>
      <w:r w:rsidR="004F45E1" w:rsidRPr="004F45E1">
        <w:t xml:space="preserve">Vicente, D. (2018), </w:t>
      </w:r>
      <w:r w:rsidR="004F45E1">
        <w:t xml:space="preserve">quien </w:t>
      </w:r>
      <w:r w:rsidR="004F45E1" w:rsidRPr="004F45E1">
        <w:t>tuvo como objetivo analizar cómo impacta las tecnologías de la información y la calidad de servicio del establecimiento comercial minorista, llegando a la conclusión que el uso de las TI, mejora e incrementa la calidad del servicio del esta</w:t>
      </w:r>
      <w:r w:rsidR="004F45E1">
        <w:t xml:space="preserve">blecimiento comercial minorista, fundamentado </w:t>
      </w:r>
      <w:r w:rsidR="00E42DE2">
        <w:t xml:space="preserve">en que las tecnologías de </w:t>
      </w:r>
      <w:r w:rsidR="00595CED">
        <w:t>información</w:t>
      </w:r>
      <w:r w:rsidR="004F45E1">
        <w:t xml:space="preserve"> que</w:t>
      </w:r>
      <w:r>
        <w:t xml:space="preserve"> </w:t>
      </w:r>
      <w:r w:rsidR="00E42DE2" w:rsidRPr="00E42DE2">
        <w:t xml:space="preserve">Según Escalante, F. (2020), son “aquellos dispositivos, herramientas, equipos y componentes electrónicos, capaces de manipular información que soportan el desarrollo y crecimiento económico de </w:t>
      </w:r>
      <w:r w:rsidR="00E42DE2">
        <w:t>cualquier organización” (p. 12)</w:t>
      </w:r>
      <w:r>
        <w:t xml:space="preserve"> y </w:t>
      </w:r>
      <w:r w:rsidR="00E42DE2">
        <w:t xml:space="preserve">la calidad de servicio según </w:t>
      </w:r>
      <w:r w:rsidR="00E42DE2" w:rsidRPr="00E42DE2">
        <w:t>Zeithaml et al. (2018), es “la diferencia que existe entre lo que el cliente espera y lo que recibe del servicio brindado, es decir sus expectativas contra las percepciones después de recibir el servicio” (p. 22).</w:t>
      </w:r>
    </w:p>
    <w:p w:rsidR="00B62D09" w:rsidRPr="00F30446" w:rsidRDefault="007967E6" w:rsidP="00F30446">
      <w:pPr>
        <w:ind w:left="720" w:firstLine="720"/>
      </w:pPr>
      <w:r w:rsidRPr="00015B06">
        <w:rPr>
          <w:b/>
        </w:rPr>
        <w:t>2.</w:t>
      </w:r>
      <w:r w:rsidRPr="0098724D">
        <w:t xml:space="preserve"> De acuerdo los resultados obtenidos donde se muestra que </w:t>
      </w:r>
      <w:r w:rsidRPr="00015B06">
        <w:t xml:space="preserve">existe </w:t>
      </w:r>
      <w:r>
        <w:t xml:space="preserve">un nivel de </w:t>
      </w:r>
      <w:r w:rsidRPr="00015B06">
        <w:t>relación positiva significativa entre</w:t>
      </w:r>
      <w:r w:rsidR="008E26AF" w:rsidRPr="00766FB2">
        <w:t xml:space="preserve"> la tecnología de información y fiabilidad del personal administrativo en </w:t>
      </w:r>
      <w:r w:rsidR="008F5B78">
        <w:t xml:space="preserve">ESSALUD </w:t>
      </w:r>
      <w:r w:rsidR="008E26AF" w:rsidRPr="00766FB2">
        <w:t>de Tarapoto, San Martin, 2022,</w:t>
      </w:r>
      <w:r w:rsidR="008E26AF" w:rsidRPr="00015B06">
        <w:t xml:space="preserve"> según los resultados obtenidos al aplicar la prueba de Rho Spearman donde se encontró un </w:t>
      </w:r>
      <w:r w:rsidR="008E26AF" w:rsidRPr="00DC7A5D">
        <w:t>coeficiente de correlación rho= 0.896 y un grado de significancia de P=0.001</w:t>
      </w:r>
      <w:r w:rsidRPr="0098724D">
        <w:t xml:space="preserve">, se puede constatar que este resultado no es ajeno a otras investigaciones, </w:t>
      </w:r>
      <w:r w:rsidRPr="004B416F">
        <w:t>donde se analiza el nivel de rela</w:t>
      </w:r>
      <w:r>
        <w:t xml:space="preserve">ción de </w:t>
      </w:r>
      <w:r w:rsidR="00595CED" w:rsidRPr="00595CED">
        <w:t>la tecnología de información y fiabilidad</w:t>
      </w:r>
      <w:r w:rsidRPr="00595CED">
        <w:t xml:space="preserve"> e</w:t>
      </w:r>
      <w:r w:rsidRPr="004B416F">
        <w:t>n otro ámbito y tiempo de estudio</w:t>
      </w:r>
      <w:r>
        <w:t xml:space="preserve">, </w:t>
      </w:r>
      <w:r w:rsidRPr="0098724D">
        <w:t>como lo es  la investigación que realizo</w:t>
      </w:r>
      <w:r w:rsidR="00B62D09">
        <w:t xml:space="preserve"> </w:t>
      </w:r>
      <w:r w:rsidR="00B62D09" w:rsidRPr="00B62D09">
        <w:t>Román, R.</w:t>
      </w:r>
      <w:r w:rsidR="00B62D09">
        <w:t xml:space="preserve"> (2020) quien tuvo como uno de sus objetivos específicos</w:t>
      </w:r>
      <w:r w:rsidR="00B62D09" w:rsidRPr="00B62D09">
        <w:t xml:space="preserve"> </w:t>
      </w:r>
      <w:r w:rsidR="00B62D09">
        <w:t xml:space="preserve">analizar </w:t>
      </w:r>
      <w:r w:rsidR="00B62D09" w:rsidRPr="00B62D09">
        <w:t xml:space="preserve">la correlación entre </w:t>
      </w:r>
      <w:r w:rsidR="00B62D09">
        <w:t xml:space="preserve">la </w:t>
      </w:r>
      <w:r w:rsidR="00595CED">
        <w:t xml:space="preserve">tecnología de </w:t>
      </w:r>
      <w:r w:rsidR="00AF4F47">
        <w:t>información</w:t>
      </w:r>
      <w:r w:rsidR="00B62D09" w:rsidRPr="00B62D09">
        <w:t xml:space="preserve"> y la </w:t>
      </w:r>
      <w:r w:rsidR="00AF4F47">
        <w:t xml:space="preserve">fiabilidad </w:t>
      </w:r>
      <w:r w:rsidR="00B62D09" w:rsidRPr="00B62D09">
        <w:t>que brinda la Universidad Nacional Autónoma de Alto Amazonas, en el periodo 2019, llegando a la conclusión que existe un grado</w:t>
      </w:r>
      <w:r w:rsidR="00B62D09">
        <w:t xml:space="preserve"> de correlación positiva y alta</w:t>
      </w:r>
      <w:r w:rsidR="00B62D09" w:rsidRPr="00B62D09">
        <w:t xml:space="preserve"> </w:t>
      </w:r>
      <w:r w:rsidR="00B62D09">
        <w:t xml:space="preserve">entre </w:t>
      </w:r>
      <w:r w:rsidR="00AF4F47">
        <w:t>tecnología de información</w:t>
      </w:r>
      <w:r w:rsidR="00B62D09">
        <w:t xml:space="preserve"> </w:t>
      </w:r>
      <w:r w:rsidR="00B62D09" w:rsidRPr="00B62D09">
        <w:t xml:space="preserve">y </w:t>
      </w:r>
      <w:r w:rsidR="00AF4F47">
        <w:t xml:space="preserve">fiabilidad </w:t>
      </w:r>
      <w:r w:rsidR="00B62D09" w:rsidRPr="00B62D09">
        <w:t xml:space="preserve">en la Universidad Nacional </w:t>
      </w:r>
      <w:r w:rsidR="00B62D09">
        <w:t xml:space="preserve">Autónoma de </w:t>
      </w:r>
      <w:r w:rsidR="00065350">
        <w:t xml:space="preserve">Alto Amazonas, 2019, </w:t>
      </w:r>
      <w:r>
        <w:lastRenderedPageBreak/>
        <w:t xml:space="preserve">teniendo en cuenta que </w:t>
      </w:r>
      <w:r w:rsidR="00B62D09">
        <w:t>la digitalización</w:t>
      </w:r>
      <w:r>
        <w:t xml:space="preserve"> </w:t>
      </w:r>
      <w:r w:rsidR="00B62D09">
        <w:t>s</w:t>
      </w:r>
      <w:r w:rsidR="00B62D09" w:rsidRPr="00B62D09">
        <w:t>egún</w:t>
      </w:r>
      <w:r w:rsidR="00F30446" w:rsidRPr="00F30446">
        <w:t xml:space="preserve"> Zeithaml et al. (2018), como “la destreza con el cual se brinda el servicio que se promete, de for</w:t>
      </w:r>
      <w:r w:rsidR="00F30446">
        <w:t>ma cuidadosa y segura” (p. 29).</w:t>
      </w:r>
    </w:p>
    <w:p w:rsidR="00FF68E0" w:rsidRDefault="007967E6" w:rsidP="00FF68E0">
      <w:pPr>
        <w:ind w:left="720" w:firstLine="720"/>
      </w:pPr>
      <w:r>
        <w:rPr>
          <w:b/>
        </w:rPr>
        <w:t>3</w:t>
      </w:r>
      <w:r>
        <w:t xml:space="preserve">. </w:t>
      </w:r>
      <w:r w:rsidRPr="0098724D">
        <w:t xml:space="preserve">Los resultados obtenidos muestra que existe </w:t>
      </w:r>
      <w:r>
        <w:t xml:space="preserve">un nivel de </w:t>
      </w:r>
      <w:r w:rsidRPr="00015B06">
        <w:t>relación positiva entre</w:t>
      </w:r>
      <w:r w:rsidR="00595CED" w:rsidRPr="00595CED">
        <w:t xml:space="preserve"> la tecnología de información y la capacidad de respuesta del personal administrativo en </w:t>
      </w:r>
      <w:r w:rsidR="008F5B78">
        <w:t xml:space="preserve">ESSALUD </w:t>
      </w:r>
      <w:r w:rsidR="00595CED" w:rsidRPr="00595CED">
        <w:t>de Tarapoto, San Martin, 2022, según los resultados obtenidos al aplicar la prueba de Rho Spearman donde se encontró un coeficiente de correlación rho= 0.890 y un grado de significancia de P=0.001</w:t>
      </w:r>
      <w:r w:rsidRPr="0098724D">
        <w:t xml:space="preserve">, se puede constatar que este resultado no es ajeno a otras investigaciones, </w:t>
      </w:r>
      <w:r w:rsidRPr="004B416F">
        <w:t>donde se analiza el nivel de rela</w:t>
      </w:r>
      <w:r>
        <w:t xml:space="preserve">ción de </w:t>
      </w:r>
      <w:r w:rsidR="00595CED" w:rsidRPr="00595CED">
        <w:t>la tecnología de informa</w:t>
      </w:r>
      <w:r w:rsidR="00595CED">
        <w:t>ción y la capacidad de respuesta</w:t>
      </w:r>
      <w:r>
        <w:t xml:space="preserve">, </w:t>
      </w:r>
      <w:r w:rsidRPr="0098724D">
        <w:t>como lo es  la investigación que realizo</w:t>
      </w:r>
      <w:r>
        <w:t xml:space="preserve"> </w:t>
      </w:r>
      <w:r w:rsidR="00470E81">
        <w:t>por</w:t>
      </w:r>
      <w:r>
        <w:t xml:space="preserve"> </w:t>
      </w:r>
      <w:r w:rsidR="00470E81" w:rsidRPr="00470E81">
        <w:t xml:space="preserve">Navarro, J. (2019) tuvo como objetivo </w:t>
      </w:r>
      <w:r w:rsidR="00470E81">
        <w:t xml:space="preserve">uno de sus objetivos </w:t>
      </w:r>
      <w:r w:rsidR="00470E81" w:rsidRPr="00470E81">
        <w:t xml:space="preserve">analizar la relación que existe entre la </w:t>
      </w:r>
      <w:r w:rsidR="00AF5568" w:rsidRPr="00470E81">
        <w:t xml:space="preserve">tecnología de la información y comunicación </w:t>
      </w:r>
      <w:r w:rsidR="00470E81" w:rsidRPr="00470E81">
        <w:t xml:space="preserve">y la </w:t>
      </w:r>
      <w:r w:rsidR="00470E81">
        <w:t>capacidad de respuesta</w:t>
      </w:r>
      <w:r w:rsidR="00470E81" w:rsidRPr="00470E81">
        <w:t xml:space="preserve"> del Taller de Topografía de la Universidad Continental, llegando a la conclusión que existe una correlación positiva alta, encontrando un coeficiente de correlación 0.790, entre ambas variables, por tanto, es decir que la tecnología de la información y comunicación tiene relación positiva con la </w:t>
      </w:r>
      <w:r w:rsidR="00470E81">
        <w:t>capacidad de respuesta</w:t>
      </w:r>
      <w:r w:rsidR="00470E81" w:rsidRPr="00470E81">
        <w:t xml:space="preserve"> en el Taller de Topografí</w:t>
      </w:r>
      <w:r w:rsidR="00AF5568">
        <w:t xml:space="preserve">a de la Universidad Continental, </w:t>
      </w:r>
      <w:r>
        <w:t xml:space="preserve">teniendo en cuenta que </w:t>
      </w:r>
      <w:r w:rsidR="005F759D">
        <w:t>la capacidad Según Zeithaml et al. (2018), como “aquella iniciativa para ayudar a los clientes, brindándoles un buen servicio de manera rápida” (p. 29).</w:t>
      </w:r>
    </w:p>
    <w:p w:rsidR="001735A7" w:rsidRDefault="007967E6" w:rsidP="00FF68E0">
      <w:pPr>
        <w:ind w:left="720" w:firstLine="720"/>
      </w:pPr>
      <w:r w:rsidRPr="00D21069">
        <w:rPr>
          <w:b/>
        </w:rPr>
        <w:t>4.</w:t>
      </w:r>
      <w:r>
        <w:t xml:space="preserve"> </w:t>
      </w:r>
      <w:r w:rsidRPr="0098724D">
        <w:t xml:space="preserve">Los resultados obtenidos muestra que existe </w:t>
      </w:r>
      <w:r>
        <w:t xml:space="preserve">un nivel de </w:t>
      </w:r>
      <w:r w:rsidRPr="00015B06">
        <w:t>relación positiva entre</w:t>
      </w:r>
      <w:r w:rsidR="007F5D76" w:rsidRPr="00766FB2">
        <w:t xml:space="preserve"> la tecnología de información y empatía del personal administrativo en </w:t>
      </w:r>
      <w:r w:rsidR="008F5B78">
        <w:t xml:space="preserve">ESSALUD </w:t>
      </w:r>
      <w:r w:rsidR="007F5D76" w:rsidRPr="00766FB2">
        <w:t>de Tarapoto, San Martin, 2022</w:t>
      </w:r>
      <w:r w:rsidR="007F5D76">
        <w:t xml:space="preserve">, </w:t>
      </w:r>
      <w:r w:rsidR="007F5D76" w:rsidRPr="00015B06">
        <w:t xml:space="preserve">según los resultados obtenidos al aplicar la prueba de Rho Spearman donde se encontró un </w:t>
      </w:r>
      <w:r w:rsidR="007F5D76" w:rsidRPr="00766FB2">
        <w:t>coeficiente de correlación rho= 0.896</w:t>
      </w:r>
      <w:r w:rsidRPr="0098724D">
        <w:t xml:space="preserve">, se puede constatar que este resultado no es ajeno a otras investigaciones, </w:t>
      </w:r>
      <w:r w:rsidRPr="004B416F">
        <w:t>donde se analiza el nivel de rela</w:t>
      </w:r>
      <w:r>
        <w:t xml:space="preserve">ción de </w:t>
      </w:r>
      <w:r w:rsidR="007F5D76" w:rsidRPr="00766FB2">
        <w:t>la tecnología de información y empatía</w:t>
      </w:r>
      <w:r>
        <w:t xml:space="preserve">, </w:t>
      </w:r>
      <w:r w:rsidRPr="004B416F">
        <w:t>en otro ámbito y tiempo de estudio</w:t>
      </w:r>
      <w:r>
        <w:t xml:space="preserve">, </w:t>
      </w:r>
      <w:r w:rsidRPr="0098724D">
        <w:t>como lo es la investigación que realizo</w:t>
      </w:r>
      <w:r w:rsidR="0081269B">
        <w:t xml:space="preserve"> </w:t>
      </w:r>
      <w:r w:rsidR="0081269B" w:rsidRPr="006970DF">
        <w:t>Vásquez</w:t>
      </w:r>
      <w:r w:rsidR="0081269B">
        <w:t xml:space="preserve">, G. y Lozano, D. (2021), tuvo como uno de sus objetivos conocer cómo se relaciona el uso de la tecnología de la información y la </w:t>
      </w:r>
      <w:r w:rsidR="00FF68E0">
        <w:t>empatía</w:t>
      </w:r>
      <w:r w:rsidR="0081269B">
        <w:t xml:space="preserve"> en la oficina de la Facultad de Ciencias Económicas, Administrativas y Contables, </w:t>
      </w:r>
      <w:r w:rsidR="0081269B">
        <w:lastRenderedPageBreak/>
        <w:t>Universidad Nacional de Ucayali, 2020, llegando a la conclusión que existe una relación positiva entre u</w:t>
      </w:r>
      <w:r w:rsidR="0081269B" w:rsidRPr="009558BD">
        <w:t xml:space="preserve">so de la tecnología de la información y comunicación y la </w:t>
      </w:r>
      <w:r w:rsidR="0081269B">
        <w:t>empatía</w:t>
      </w:r>
      <w:r w:rsidR="0081269B" w:rsidRPr="009558BD">
        <w:t xml:space="preserve"> en la oficina de la facultad de ciencias económicas, administrativas y contables de la Universidad Nacional de Ucayali – 2020</w:t>
      </w:r>
      <w:r w:rsidR="001F3150">
        <w:t xml:space="preserve">, </w:t>
      </w:r>
      <w:r>
        <w:t xml:space="preserve">teniendo en cuenta que </w:t>
      </w:r>
      <w:r w:rsidR="00FF68E0">
        <w:t>la empatía según Zeithaml et al. (2018), es “el nivel de atención individualizada que las organizaciones o empresas ofrecen a sus clientes” (p. 30).</w:t>
      </w:r>
    </w:p>
    <w:p w:rsidR="001735A7" w:rsidRDefault="001735A7" w:rsidP="001735A7"/>
    <w:p w:rsidR="001735A7" w:rsidRDefault="001735A7" w:rsidP="001735A7"/>
    <w:p w:rsidR="0039512B" w:rsidRDefault="0039512B"/>
    <w:p w:rsidR="0039512B" w:rsidRDefault="0039512B"/>
    <w:p w:rsidR="00624077" w:rsidRDefault="00624077"/>
    <w:p w:rsidR="00624077" w:rsidRDefault="00624077"/>
    <w:p w:rsidR="00624077" w:rsidRDefault="00624077"/>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015B06" w:rsidRDefault="00015B06"/>
    <w:p w:rsidR="00015B06" w:rsidRDefault="00015B06" w:rsidP="003A388C">
      <w:pPr>
        <w:pStyle w:val="Ttulo1"/>
        <w:ind w:firstLine="720"/>
        <w:jc w:val="center"/>
      </w:pPr>
      <w:bookmarkStart w:id="273" w:name="_Toc100087578"/>
      <w:bookmarkStart w:id="274" w:name="_Toc107234940"/>
      <w:r w:rsidRPr="00015B06">
        <w:t>CONCLUSIONES Y RECOMENDACIONES</w:t>
      </w:r>
      <w:bookmarkEnd w:id="273"/>
      <w:bookmarkEnd w:id="274"/>
    </w:p>
    <w:p w:rsidR="00015B06" w:rsidRPr="00015B06" w:rsidRDefault="00015B06" w:rsidP="00015B06">
      <w:pPr>
        <w:rPr>
          <w:b/>
        </w:rPr>
      </w:pPr>
      <w:r w:rsidRPr="00015B06">
        <w:rPr>
          <w:b/>
        </w:rPr>
        <w:t>Conclusiones</w:t>
      </w:r>
    </w:p>
    <w:p w:rsidR="00015B06" w:rsidRPr="00015B06" w:rsidRDefault="00015B06" w:rsidP="00015B06">
      <w:pPr>
        <w:rPr>
          <w:b/>
        </w:rPr>
      </w:pPr>
      <w:r w:rsidRPr="00015B06">
        <w:rPr>
          <w:b/>
        </w:rPr>
        <w:t>Conclusión general</w:t>
      </w:r>
    </w:p>
    <w:p w:rsidR="00015B06" w:rsidRPr="00015B06" w:rsidRDefault="007A6489" w:rsidP="005B22B6">
      <w:pPr>
        <w:ind w:left="720" w:firstLine="720"/>
      </w:pPr>
      <w:r>
        <w:t xml:space="preserve">Se concluye que existe un nivel de </w:t>
      </w:r>
      <w:r w:rsidR="00015B06" w:rsidRPr="00015B06">
        <w:t xml:space="preserve">relación positiva </w:t>
      </w:r>
      <w:r w:rsidR="00173662">
        <w:t xml:space="preserve">entre </w:t>
      </w:r>
      <w:r w:rsidR="00173662" w:rsidRPr="00173662">
        <w:t>la</w:t>
      </w:r>
      <w:r w:rsidR="001447C3">
        <w:t>s</w:t>
      </w:r>
      <w:r w:rsidR="00173662" w:rsidRPr="00173662">
        <w:t xml:space="preserve"> tecnología</w:t>
      </w:r>
      <w:r w:rsidR="001447C3">
        <w:t>s</w:t>
      </w:r>
      <w:r w:rsidR="00173662" w:rsidRPr="00173662">
        <w:t xml:space="preserve"> de información y la calidad de servicio del personal administrativo en </w:t>
      </w:r>
      <w:r w:rsidR="008F5B78">
        <w:t xml:space="preserve">ESSALUD </w:t>
      </w:r>
      <w:r w:rsidR="00173662" w:rsidRPr="00173662">
        <w:t>de Tarapoto, San Martin, 2022</w:t>
      </w:r>
      <w:r w:rsidR="00015B06" w:rsidRPr="00015B06">
        <w:t xml:space="preserve">, de acuerdo a los resultados obtenidos al aplicar la prueba de Rho Spearman donde se encontró un </w:t>
      </w:r>
      <w:r w:rsidR="00173662" w:rsidRPr="00173662">
        <w:t>coeficiente de correlación rho= 0.904 y un grado de significancia de P=0.003</w:t>
      </w:r>
      <w:r w:rsidR="00015B06" w:rsidRPr="00173662">
        <w:t>,</w:t>
      </w:r>
      <w:r w:rsidR="00015B06" w:rsidRPr="00015B06">
        <w:t xml:space="preserve"> lo que ind</w:t>
      </w:r>
      <w:r>
        <w:t>ica un grado de correlación alta</w:t>
      </w:r>
      <w:r w:rsidR="00015B06" w:rsidRPr="00015B06">
        <w:t>.</w:t>
      </w:r>
    </w:p>
    <w:p w:rsidR="00015B06" w:rsidRPr="00015B06" w:rsidRDefault="00015B06" w:rsidP="00015B06">
      <w:pPr>
        <w:rPr>
          <w:b/>
        </w:rPr>
      </w:pPr>
      <w:r w:rsidRPr="00015B06">
        <w:rPr>
          <w:b/>
        </w:rPr>
        <w:t>Conclusion</w:t>
      </w:r>
      <w:r>
        <w:rPr>
          <w:b/>
        </w:rPr>
        <w:t>es especificas</w:t>
      </w:r>
    </w:p>
    <w:p w:rsidR="00015B06" w:rsidRPr="00015B06" w:rsidRDefault="007A6489" w:rsidP="005B22B6">
      <w:pPr>
        <w:ind w:left="720" w:firstLine="720"/>
      </w:pPr>
      <w:r>
        <w:t>1</w:t>
      </w:r>
      <w:r w:rsidR="00015B06" w:rsidRPr="00015B06">
        <w:t xml:space="preserve">. Se concluye que existe </w:t>
      </w:r>
      <w:r>
        <w:t xml:space="preserve">un nivel de </w:t>
      </w:r>
      <w:r w:rsidRPr="00015B06">
        <w:t xml:space="preserve">relación positiva </w:t>
      </w:r>
      <w:r w:rsidR="00015B06" w:rsidRPr="00015B06">
        <w:t>entre</w:t>
      </w:r>
      <w:r w:rsidR="00766FB2" w:rsidRPr="00766FB2">
        <w:t xml:space="preserve"> la</w:t>
      </w:r>
      <w:r w:rsidR="001447C3">
        <w:t>s</w:t>
      </w:r>
      <w:r w:rsidR="00766FB2" w:rsidRPr="00766FB2">
        <w:t xml:space="preserve"> tecnología</w:t>
      </w:r>
      <w:r w:rsidR="001447C3">
        <w:t>s</w:t>
      </w:r>
      <w:r w:rsidR="00766FB2" w:rsidRPr="00766FB2">
        <w:t xml:space="preserve"> de información y fiabilidad del personal administrativo en </w:t>
      </w:r>
      <w:r w:rsidR="008F5B78">
        <w:t xml:space="preserve">ESSALUD </w:t>
      </w:r>
      <w:r w:rsidR="00766FB2" w:rsidRPr="00766FB2">
        <w:t>de Tarapoto, San Martin, 2022</w:t>
      </w:r>
      <w:r w:rsidR="00015B06" w:rsidRPr="00766FB2">
        <w:t>,</w:t>
      </w:r>
      <w:r w:rsidR="00015B06" w:rsidRPr="00015B06">
        <w:t xml:space="preserve"> según los resultados obtenidos al aplicar la prueba de Rho Spearman donde se encontró un </w:t>
      </w:r>
      <w:r w:rsidR="00DC7A5D" w:rsidRPr="00DC7A5D">
        <w:t>coeficiente de correlación rho= 0.896 y un grado de significancia de P=0.001,</w:t>
      </w:r>
      <w:r w:rsidR="00015B06" w:rsidRPr="00015B06">
        <w:t xml:space="preserve"> lo que ind</w:t>
      </w:r>
      <w:r>
        <w:t>ica un grado de correlación alta</w:t>
      </w:r>
      <w:r w:rsidR="00015B06" w:rsidRPr="00015B06">
        <w:t>.</w:t>
      </w:r>
    </w:p>
    <w:p w:rsidR="00015B06" w:rsidRDefault="007A6489" w:rsidP="005B22B6">
      <w:pPr>
        <w:ind w:left="720" w:firstLine="720"/>
      </w:pPr>
      <w:r>
        <w:t>2</w:t>
      </w:r>
      <w:r w:rsidR="00015B06" w:rsidRPr="00015B06">
        <w:t>.</w:t>
      </w:r>
      <w:r w:rsidR="0018493F">
        <w:t xml:space="preserve"> Se concluye que existe </w:t>
      </w:r>
      <w:r>
        <w:t xml:space="preserve">un nivel de </w:t>
      </w:r>
      <w:r w:rsidRPr="00015B06">
        <w:t xml:space="preserve">relación positiva </w:t>
      </w:r>
      <w:r w:rsidR="00766FB2" w:rsidRPr="00766FB2">
        <w:t>entre la</w:t>
      </w:r>
      <w:r w:rsidR="001447C3">
        <w:t>s</w:t>
      </w:r>
      <w:r w:rsidR="00766FB2" w:rsidRPr="00766FB2">
        <w:t xml:space="preserve"> tecnología</w:t>
      </w:r>
      <w:r w:rsidR="001447C3">
        <w:t>s</w:t>
      </w:r>
      <w:r w:rsidR="00766FB2" w:rsidRPr="00766FB2">
        <w:t xml:space="preserve"> de información y la capacidad de respuesta del personal administrativo en </w:t>
      </w:r>
      <w:r w:rsidR="008F5B78">
        <w:t xml:space="preserve">ESSALUD </w:t>
      </w:r>
      <w:r w:rsidR="00766FB2" w:rsidRPr="00766FB2">
        <w:t>de Tarapoto, San Martin, 2022</w:t>
      </w:r>
      <w:r w:rsidR="00766FB2">
        <w:t>,</w:t>
      </w:r>
      <w:r w:rsidR="0018493F">
        <w:t xml:space="preserve"> </w:t>
      </w:r>
      <w:r w:rsidR="00015B06" w:rsidRPr="00015B06">
        <w:t xml:space="preserve">según los resultados obtenidos al aplicar la prueba de Rho Spearman donde se encontró un </w:t>
      </w:r>
      <w:r w:rsidR="00766FB2" w:rsidRPr="00766FB2">
        <w:t>coeficiente de correlación rho= 0.890 y un grado de significancia de P=0.001</w:t>
      </w:r>
      <w:r w:rsidR="00015B06" w:rsidRPr="00015B06">
        <w:t>, lo que indica un grado de correlación alto.</w:t>
      </w:r>
    </w:p>
    <w:p w:rsidR="007A6489" w:rsidRPr="00015B06" w:rsidRDefault="007A6489" w:rsidP="005B22B6">
      <w:pPr>
        <w:ind w:left="720" w:firstLine="720"/>
      </w:pPr>
      <w:r>
        <w:t>3</w:t>
      </w:r>
      <w:r w:rsidRPr="00015B06">
        <w:t>.</w:t>
      </w:r>
      <w:r>
        <w:t xml:space="preserve"> Se concluye que existe un nivel de </w:t>
      </w:r>
      <w:r w:rsidRPr="00015B06">
        <w:t xml:space="preserve">relación positiva </w:t>
      </w:r>
      <w:r w:rsidR="00766FB2" w:rsidRPr="00766FB2">
        <w:t>entre la</w:t>
      </w:r>
      <w:r w:rsidR="001447C3">
        <w:t>s</w:t>
      </w:r>
      <w:r w:rsidR="00766FB2" w:rsidRPr="00766FB2">
        <w:t xml:space="preserve"> tecnología</w:t>
      </w:r>
      <w:r w:rsidR="001447C3">
        <w:t>s</w:t>
      </w:r>
      <w:r w:rsidR="00766FB2" w:rsidRPr="00766FB2">
        <w:t xml:space="preserve"> de información y empatía del personal administrativo en </w:t>
      </w:r>
      <w:r w:rsidR="008F5B78">
        <w:t xml:space="preserve">ESSALUD </w:t>
      </w:r>
      <w:r w:rsidR="00766FB2" w:rsidRPr="00766FB2">
        <w:t>de Tarapoto, San Martin, 2022</w:t>
      </w:r>
      <w:r>
        <w:t xml:space="preserve">, </w:t>
      </w:r>
      <w:r w:rsidRPr="00015B06">
        <w:t xml:space="preserve">según los resultados obtenidos al aplicar la prueba de Rho Spearman donde se encontró un </w:t>
      </w:r>
      <w:r w:rsidR="00766FB2" w:rsidRPr="00766FB2">
        <w:t>coeficiente de correlación rho= 0.896 y un grado de significancia de P=0.001</w:t>
      </w:r>
      <w:r w:rsidRPr="00015B06">
        <w:t>, lo que indica un grado de correlación alto.</w:t>
      </w:r>
    </w:p>
    <w:p w:rsidR="007A6489" w:rsidRPr="00015B06" w:rsidRDefault="007A6489" w:rsidP="00015B06"/>
    <w:p w:rsidR="007967E6" w:rsidRPr="00015B06" w:rsidRDefault="007967E6" w:rsidP="00015B06">
      <w:pPr>
        <w:rPr>
          <w:b/>
        </w:rPr>
      </w:pPr>
    </w:p>
    <w:p w:rsidR="00015B06" w:rsidRPr="0018493F" w:rsidRDefault="0018493F" w:rsidP="00015B06">
      <w:pPr>
        <w:rPr>
          <w:b/>
        </w:rPr>
      </w:pPr>
      <w:r w:rsidRPr="0018493F">
        <w:rPr>
          <w:b/>
        </w:rPr>
        <w:t>Recomendaciones</w:t>
      </w:r>
    </w:p>
    <w:p w:rsidR="008279CA" w:rsidRDefault="008279CA" w:rsidP="005B22B6">
      <w:pPr>
        <w:ind w:left="1440" w:firstLine="720"/>
      </w:pPr>
      <w:r>
        <w:t xml:space="preserve">1. </w:t>
      </w:r>
      <w:r w:rsidRPr="008279CA">
        <w:t xml:space="preserve">A los directivos desarrollar planes de acción sobre la implementación el mantenimiento preventivo y uso adecuado de los equipos y </w:t>
      </w:r>
      <w:r w:rsidR="00624958">
        <w:t xml:space="preserve">la adquisición </w:t>
      </w:r>
      <w:r w:rsidRPr="008279CA">
        <w:t>herramientas tecnología que forman parte de las tecnologías de información que la institución cuenta, este plan de acción debe incluir la digitalización</w:t>
      </w:r>
      <w:r w:rsidR="00624958">
        <w:t xml:space="preserve"> de actividades que se realizan de manera manual</w:t>
      </w:r>
      <w:r w:rsidRPr="008279CA">
        <w:t>, la electrificación</w:t>
      </w:r>
      <w:r>
        <w:t xml:space="preserve"> </w:t>
      </w:r>
      <w:r w:rsidR="00624958">
        <w:t xml:space="preserve">con equipos para el trabajo automatizado </w:t>
      </w:r>
      <w:r>
        <w:t>y computarización</w:t>
      </w:r>
      <w:r w:rsidR="00624958">
        <w:t xml:space="preserve"> que formen parte de un sistema digital </w:t>
      </w:r>
      <w:r w:rsidRPr="008279CA">
        <w:t xml:space="preserve"> que permita la ayuda en la actividades de los trabajadores mejorando su fiabilidad, la capacidad de respuestas en sus procedimientos y la empatía hacía las actividades que realicen</w:t>
      </w:r>
      <w:r w:rsidR="00B6402C">
        <w:t>.</w:t>
      </w:r>
    </w:p>
    <w:p w:rsidR="00406AE0" w:rsidRDefault="00E90DB9" w:rsidP="005B22B6">
      <w:pPr>
        <w:ind w:left="1440" w:firstLine="720"/>
      </w:pPr>
      <w:r>
        <w:t xml:space="preserve">2. </w:t>
      </w:r>
      <w:r w:rsidR="00406AE0">
        <w:t>A los jefes</w:t>
      </w:r>
      <w:r w:rsidR="00A5518C">
        <w:t xml:space="preserve"> de área</w:t>
      </w:r>
      <w:r w:rsidR="00406AE0">
        <w:t xml:space="preserve"> </w:t>
      </w:r>
      <w:r w:rsidR="008279CA">
        <w:t>monitorear las actividades que realizan los trabajadores con el fin de identificar aquellas debilidades en el uso delas tecnologías de información que influyan en la calidad de servicio que brindan, con el objetivo de fortalecer aquellas debilidades</w:t>
      </w:r>
      <w:r w:rsidR="00624958">
        <w:t xml:space="preserve"> y mejorar la calidad de servicio brindada</w:t>
      </w:r>
      <w:r w:rsidR="00B6402C">
        <w:t>.</w:t>
      </w:r>
    </w:p>
    <w:p w:rsidR="00C01B20" w:rsidRDefault="00193C52" w:rsidP="005B22B6">
      <w:pPr>
        <w:ind w:left="1440" w:firstLine="720"/>
      </w:pPr>
      <w:r w:rsidRPr="00E74A65">
        <w:t xml:space="preserve">3. A los trabajadores, </w:t>
      </w:r>
      <w:r w:rsidR="00624958">
        <w:t>hacer el uso correcto de las tecnologías de información implementadas en</w:t>
      </w:r>
      <w:r w:rsidR="00624958" w:rsidRPr="00624958">
        <w:t xml:space="preserve"> </w:t>
      </w:r>
      <w:r w:rsidR="008F5B78">
        <w:t xml:space="preserve">ESSALUD </w:t>
      </w:r>
      <w:r w:rsidR="00624958" w:rsidRPr="00624958">
        <w:t>de Tarapoto</w:t>
      </w:r>
      <w:r w:rsidR="00624958">
        <w:t>, que les permita llevar a cabo un trabajo en línea con las herramientas tecnológicas que están a su disposición como parte dela modernización delos procesos que influirá en la mejora de los tiempos de respuesta y la atención a los usuarios.</w:t>
      </w:r>
    </w:p>
    <w:p w:rsidR="00015B06" w:rsidRDefault="00193C52" w:rsidP="005B22B6">
      <w:pPr>
        <w:ind w:left="1440" w:firstLine="720"/>
      </w:pPr>
      <w:r w:rsidRPr="00E74A65">
        <w:t>4</w:t>
      </w:r>
      <w:r w:rsidR="004C33F2">
        <w:t>.</w:t>
      </w:r>
      <w:r w:rsidRPr="00E74A65">
        <w:t xml:space="preserve"> A los futuros investigadores, que esta investigación sirva como un antecedente para contribuir a futuras investigaciones relacionadas </w:t>
      </w:r>
      <w:r w:rsidR="00C01B20">
        <w:t xml:space="preserve">a </w:t>
      </w:r>
      <w:r w:rsidR="00624958">
        <w:t>tecnologías de información y calidad de servicio</w:t>
      </w:r>
      <w:r w:rsidR="00731C8F">
        <w:t>.</w:t>
      </w:r>
    </w:p>
    <w:p w:rsidR="00624958" w:rsidRDefault="00624958" w:rsidP="00C01B20">
      <w:pPr>
        <w:ind w:left="720" w:firstLine="720"/>
      </w:pPr>
    </w:p>
    <w:p w:rsidR="00624958" w:rsidRDefault="00624958" w:rsidP="005B22B6"/>
    <w:p w:rsidR="00C01B20" w:rsidRPr="00E74A65" w:rsidRDefault="00C01B20" w:rsidP="00193C52"/>
    <w:p w:rsidR="0039512B" w:rsidRDefault="00D34772" w:rsidP="00C01B20">
      <w:pPr>
        <w:pStyle w:val="Ttulo2"/>
        <w:jc w:val="center"/>
      </w:pPr>
      <w:bookmarkStart w:id="275" w:name="_Toc100087579"/>
      <w:bookmarkStart w:id="276" w:name="_Toc107234941"/>
      <w:r>
        <w:lastRenderedPageBreak/>
        <w:t>REFERENCIAS BIBLIOGRÁFICAS</w:t>
      </w:r>
      <w:bookmarkEnd w:id="275"/>
      <w:bookmarkEnd w:id="276"/>
    </w:p>
    <w:p w:rsidR="0015038C" w:rsidRDefault="0015038C" w:rsidP="0015038C"/>
    <w:p w:rsidR="0015038C" w:rsidRDefault="0015038C" w:rsidP="0015038C">
      <w:pPr>
        <w:ind w:left="851" w:hanging="851"/>
      </w:pPr>
      <w:r>
        <w:t>Beltrán, A. (2020). Las tecnologías de la información y su contribución en la producción de cultivos [tesis de pre grado, Universidad Técnica de Babahoyo, Ecuador]. Repositorio institucional Utb. http://dspace.utb .edu.ec/handle/49000/8334</w:t>
      </w:r>
    </w:p>
    <w:p w:rsidR="0015038C" w:rsidRDefault="0015038C" w:rsidP="0015038C">
      <w:pPr>
        <w:ind w:left="851" w:hanging="851"/>
      </w:pPr>
      <w:r>
        <w:t>Carrillo, M. (2020). Tecnologías de información y la calidad de servicio en las pequeñas y medianas empresas del sector servicios en el Distrito Metropolitano de Quito [tesis de maestría Universidad Internacional del Ecuador]. Repositorio institucional Uide. https://repositorio.uide. edu.ec/bitstream/37000/4368/1/T-UIDE-1368.pdf</w:t>
      </w:r>
    </w:p>
    <w:p w:rsidR="0015038C" w:rsidRDefault="0015038C" w:rsidP="0015038C">
      <w:pPr>
        <w:ind w:left="851" w:hanging="851"/>
      </w:pPr>
      <w:r>
        <w:t xml:space="preserve">Chang, J. (2022). Tecnologías de la Información y Comunicación y su Influencia en la Gestión Administrativa de la Facultad de Ciencias Económicas Administrativas y Contables, Universidad Nacional de Ucayali Periodo 2020 [Tesis </w:t>
      </w:r>
      <w:r w:rsidR="007F31CD">
        <w:t xml:space="preserve">de doctorado, </w:t>
      </w:r>
      <w:r>
        <w:t>Universidad Naci</w:t>
      </w:r>
      <w:r w:rsidR="007F31CD">
        <w:t xml:space="preserve">onal de Ucayali]. Repositorio institucional Unu. </w:t>
      </w:r>
      <w:r w:rsidR="007F31CD" w:rsidRPr="007F31CD">
        <w:t>http://repositorio.unu.edu.pe/handle/UNU/5310</w:t>
      </w:r>
    </w:p>
    <w:p w:rsidR="0015038C" w:rsidRDefault="0015038C" w:rsidP="0015038C">
      <w:pPr>
        <w:ind w:left="851" w:hanging="851"/>
      </w:pPr>
      <w:r>
        <w:t>Duran, J. (2020). Tecnología de la información y calidad de servicio en una institución educativa, Lima – 2019 [tesis de doctorado, Universidad Cesar Vallejo]. Repositorio institucional Ucv. https://repositorio.ucv.edu.pe/han dle/20.500.12692/61407</w:t>
      </w:r>
    </w:p>
    <w:p w:rsidR="0015038C" w:rsidRDefault="0015038C" w:rsidP="0015038C">
      <w:pPr>
        <w:ind w:left="851" w:hanging="851"/>
      </w:pPr>
      <w:r>
        <w:t>Escalante, F. (2020). Tecnologías de la información y comunicación. Editorial Klik Soluciones educativas. Mexico. https://books.google.com.pe/books?id=f48 7EAAAQBAJ</w:t>
      </w:r>
    </w:p>
    <w:p w:rsidR="0015038C" w:rsidRDefault="0015038C" w:rsidP="0015038C">
      <w:pPr>
        <w:ind w:left="851" w:hanging="851"/>
      </w:pPr>
      <w:r>
        <w:t>Hernández et al. (2018). Metodología de la investigación. Santa fe, Mexico: McGRAW-HIL.</w:t>
      </w:r>
    </w:p>
    <w:p w:rsidR="0015038C" w:rsidRDefault="0015038C" w:rsidP="0015038C">
      <w:pPr>
        <w:ind w:left="851" w:hanging="851"/>
      </w:pPr>
      <w:r>
        <w:t>Ircañaupa, C. (2018). Tecnología de la información y la calidad del servicio en el Sistema Integrado de Administración Financiera en entidades públicas de Salud, San Juan de Lurigancho, 2018 [tesis de maestría, Universidad Cesar Vallejo]. Repositorio institucional Ucv. https://repositorio.ucv.edu.pe/han dle/20.500.12692/29459</w:t>
      </w:r>
    </w:p>
    <w:p w:rsidR="0015038C" w:rsidRDefault="0015038C" w:rsidP="0015038C">
      <w:pPr>
        <w:ind w:left="851" w:hanging="851"/>
      </w:pPr>
      <w:r>
        <w:lastRenderedPageBreak/>
        <w:t>Laudon, K., y Laudon, J. (2018). Sistemas de información gerencial. Editorial Pearson. México. otana.informatica.edu.bo/downloads/ld-Sistemas_de_i nformacion_gerencial_14%20edicion.pdf</w:t>
      </w:r>
    </w:p>
    <w:p w:rsidR="0015038C" w:rsidRDefault="0015038C" w:rsidP="0015038C">
      <w:pPr>
        <w:ind w:left="851" w:hanging="851"/>
      </w:pPr>
      <w:r>
        <w:t>Navarro, J. (2019). La tecnología de la información y comunicación y la calidad de servicio del taller de topografía de la Universidad Continental [tesis de maestría, Universidad Nacional del Centro]. Repositorio institucional Uncp. https://repositorio.uncp.edu.pe/handle/20.500.12894/6575.</w:t>
      </w:r>
    </w:p>
    <w:p w:rsidR="0015038C" w:rsidRDefault="0015038C" w:rsidP="0015038C">
      <w:pPr>
        <w:ind w:left="851" w:hanging="851"/>
      </w:pPr>
      <w:r>
        <w:t xml:space="preserve">Murillo, I. (2019). Uso de las tecnologías de información y su influencia como estrategia de aprendizaje innovador en los estudiantes de cuarto año de la escuela de educación básica Sebastián de Benalcázar de la Parroquia Las Mercedes, cantón Las Naves, Provincia de Bolívar [tesis de pre grado, Universidad Técnica de Babahoyo, Ecuador]. Repositorio institucional Utb. http://dspace.utb.edu.ec/handle/49000/6208 </w:t>
      </w:r>
    </w:p>
    <w:p w:rsidR="0015038C" w:rsidRDefault="0015038C" w:rsidP="0015038C">
      <w:pPr>
        <w:ind w:left="851" w:hanging="851"/>
      </w:pPr>
      <w:r>
        <w:t xml:space="preserve">Ortiz, F. (2019). Tecnologías de la información y la comunicación. Editorial Grupo Patria. Mexico. https://books.google.com.pe/books?id=OJctEAAAQBAJ </w:t>
      </w:r>
    </w:p>
    <w:p w:rsidR="0015038C" w:rsidRDefault="0015038C" w:rsidP="0015038C">
      <w:pPr>
        <w:ind w:left="851" w:hanging="851"/>
      </w:pPr>
      <w:r>
        <w:t>Román, R. (2020). Tecnologías de la información y calidad de los servicios educativos en la Universidad Nacional Autónoma de Alto Amazonas, 2019 [tesis de maestría, Universidad Cesar Vallejo]. Repositorio institucional Ucv. https://repositorio.ucv.edu.pe/handle/20.500.12692/45979</w:t>
      </w:r>
    </w:p>
    <w:p w:rsidR="0015038C" w:rsidRDefault="0015038C" w:rsidP="0015038C">
      <w:pPr>
        <w:ind w:left="851" w:hanging="851"/>
      </w:pPr>
      <w:r>
        <w:t>Rubio, R. (2018). Impacto de las tecnologías de la información y comunicación (TIC´S) en la productividad de las empresas del sector calzado de Tungurahua [Tesis de pre grado, Universidad Técnica de Ambato]. Repositorio institucional Uta. https://repositorio.uta.edu.ec/handle/12 3456789/26154</w:t>
      </w:r>
    </w:p>
    <w:p w:rsidR="0015038C" w:rsidRDefault="0015038C" w:rsidP="0015038C">
      <w:pPr>
        <w:ind w:left="851" w:hanging="851"/>
      </w:pPr>
      <w:r>
        <w:t>Vásquez, G. y Lozano, D. (2021). Uso de la tecnología de la información y comunicación y la calidad de servicio en la oficina de la facultad de ciencias económicas, administrativas y contables de la Universidad Nacional de Ucayali – 2020 [tesis de pre grado, Universidad Nacional de Ucayali]. Repositorio institucional Unu. http://repositorio.unu.edu.pe/handle/UNU/5 256.</w:t>
      </w:r>
    </w:p>
    <w:p w:rsidR="0015038C" w:rsidRDefault="0015038C" w:rsidP="0015038C">
      <w:pPr>
        <w:ind w:left="851" w:hanging="851"/>
      </w:pPr>
      <w:r>
        <w:lastRenderedPageBreak/>
        <w:t>Vicente, D. (2018). Impacto de las tecnologías de la información y la calidad de servicio del establecimiento comercial minorista [tesis de doctorado en la Universidad Complutense de Madrid]. Repositorio institucional Ucm. https://eprints.ucm.es/id/eprint/40852/1/T38264.pdf</w:t>
      </w:r>
    </w:p>
    <w:p w:rsidR="0015038C" w:rsidRDefault="0015038C" w:rsidP="0015038C">
      <w:pPr>
        <w:ind w:left="709" w:hanging="709"/>
      </w:pPr>
      <w:r>
        <w:t>Valls et al. (2018). La calidad del servicio. Ecuador: Editorial Mar Abierto. Recuperado de https://issuu.com/marabiertouleam/docs/la_calidad _del_servi cio_wtest</w:t>
      </w:r>
    </w:p>
    <w:p w:rsidR="0015038C" w:rsidRDefault="0015038C" w:rsidP="0015038C">
      <w:pPr>
        <w:widowControl w:val="0"/>
        <w:spacing w:after="0"/>
        <w:ind w:left="567" w:hanging="567"/>
      </w:pPr>
      <w:r>
        <w:t>Tigani, D. (2018). Excelencia en servicio. Argentina: Editorial Liderazgo 21. Recuperado de http://www.laqi.org/pdf/libros_coaching/Excelencia+en+ Servicio.pdf</w:t>
      </w:r>
    </w:p>
    <w:p w:rsidR="0015038C" w:rsidRDefault="0015038C" w:rsidP="0015038C">
      <w:pPr>
        <w:widowControl w:val="0"/>
        <w:spacing w:after="0"/>
        <w:ind w:left="567" w:hanging="567"/>
      </w:pPr>
      <w:r>
        <w:t>Zeithaml et al. (2018). Calidad total en la gestión de servicios. España: Editorial Diaz de Santos. Recuperado de https://www.academia.edu/29423776 /CALIDAD_TOTAL_EN_LA_GESTI%C3%93N_DE_SERVICIOS</w:t>
      </w:r>
    </w:p>
    <w:p w:rsidR="0015038C" w:rsidRDefault="0015038C" w:rsidP="0015038C">
      <w:pPr>
        <w:ind w:left="851" w:hanging="851"/>
      </w:pPr>
    </w:p>
    <w:p w:rsidR="0015038C" w:rsidRDefault="0015038C" w:rsidP="0015038C">
      <w:pPr>
        <w:ind w:left="851" w:hanging="851"/>
      </w:pPr>
    </w:p>
    <w:p w:rsidR="0039512B" w:rsidRDefault="0039512B">
      <w:pPr>
        <w:ind w:left="851" w:hanging="851"/>
      </w:pPr>
    </w:p>
    <w:p w:rsidR="0039512B" w:rsidRDefault="0039512B">
      <w:pPr>
        <w:ind w:left="851" w:hanging="851"/>
      </w:pPr>
    </w:p>
    <w:p w:rsidR="0039512B" w:rsidRDefault="0039512B" w:rsidP="00435470"/>
    <w:p w:rsidR="0039512B" w:rsidRDefault="0039512B">
      <w:pPr>
        <w:ind w:left="851" w:hanging="851"/>
      </w:pPr>
    </w:p>
    <w:p w:rsidR="0039512B" w:rsidRDefault="0039512B">
      <w:pPr>
        <w:ind w:left="851" w:hanging="851"/>
      </w:pPr>
    </w:p>
    <w:p w:rsidR="00C27C48" w:rsidRDefault="00C27C48">
      <w:pPr>
        <w:ind w:left="851" w:hanging="851"/>
      </w:pPr>
    </w:p>
    <w:p w:rsidR="00C27C48" w:rsidRDefault="00C27C48">
      <w:pPr>
        <w:ind w:left="851" w:hanging="851"/>
      </w:pPr>
    </w:p>
    <w:p w:rsidR="0039512B" w:rsidRDefault="0039512B">
      <w:pPr>
        <w:ind w:left="851" w:hanging="851"/>
      </w:pPr>
    </w:p>
    <w:p w:rsidR="0039512B" w:rsidRDefault="0039512B">
      <w:pPr>
        <w:ind w:left="851" w:hanging="851"/>
      </w:pPr>
    </w:p>
    <w:p w:rsidR="008055B4" w:rsidRDefault="008055B4">
      <w:pPr>
        <w:ind w:left="851" w:hanging="851"/>
      </w:pPr>
    </w:p>
    <w:p w:rsidR="008055B4" w:rsidRDefault="008055B4">
      <w:pPr>
        <w:ind w:left="851" w:hanging="851"/>
      </w:pPr>
    </w:p>
    <w:p w:rsidR="008055B4" w:rsidRDefault="008055B4">
      <w:pPr>
        <w:ind w:left="851" w:hanging="851"/>
      </w:pPr>
    </w:p>
    <w:p w:rsidR="008055B4" w:rsidRDefault="008055B4">
      <w:pPr>
        <w:ind w:left="851" w:hanging="851"/>
      </w:pPr>
    </w:p>
    <w:p w:rsidR="008055B4" w:rsidRDefault="008055B4">
      <w:pPr>
        <w:ind w:left="851" w:hanging="851"/>
      </w:pPr>
    </w:p>
    <w:p w:rsidR="008055B4" w:rsidRDefault="008055B4">
      <w:pPr>
        <w:ind w:left="851" w:hanging="851"/>
      </w:pPr>
    </w:p>
    <w:p w:rsidR="008055B4" w:rsidRDefault="008055B4">
      <w:pPr>
        <w:ind w:left="851" w:hanging="851"/>
      </w:pPr>
    </w:p>
    <w:p w:rsidR="008055B4" w:rsidRDefault="008055B4">
      <w:pPr>
        <w:ind w:left="851" w:hanging="851"/>
      </w:pPr>
    </w:p>
    <w:p w:rsidR="0039512B" w:rsidRDefault="0039512B">
      <w:pPr>
        <w:ind w:left="851" w:hanging="851"/>
      </w:pPr>
    </w:p>
    <w:p w:rsidR="00C34DED" w:rsidRDefault="00C34DED">
      <w:pPr>
        <w:ind w:left="851" w:hanging="851"/>
      </w:pPr>
    </w:p>
    <w:p w:rsidR="0039512B" w:rsidRPr="00C34DED" w:rsidRDefault="00D34772">
      <w:pPr>
        <w:pStyle w:val="Ttulo1"/>
        <w:jc w:val="center"/>
        <w:rPr>
          <w:sz w:val="160"/>
        </w:rPr>
      </w:pPr>
      <w:bookmarkStart w:id="277" w:name="_Toc100087580"/>
      <w:bookmarkStart w:id="278" w:name="_Toc107234942"/>
      <w:r w:rsidRPr="00C34DED">
        <w:rPr>
          <w:sz w:val="160"/>
        </w:rPr>
        <w:t>ANEXOS</w:t>
      </w:r>
      <w:bookmarkEnd w:id="277"/>
      <w:bookmarkEnd w:id="278"/>
    </w:p>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Pr>
        <w:sectPr w:rsidR="0039512B" w:rsidSect="00A049D6">
          <w:pgSz w:w="11906" w:h="16838"/>
          <w:pgMar w:top="1418" w:right="1418" w:bottom="1418" w:left="1701" w:header="709" w:footer="709" w:gutter="0"/>
          <w:pgNumType w:start="1"/>
          <w:cols w:space="720"/>
          <w:docGrid w:linePitch="326"/>
        </w:sectPr>
      </w:pPr>
    </w:p>
    <w:p w:rsidR="0039512B" w:rsidRDefault="00D34772" w:rsidP="00F711E2">
      <w:pPr>
        <w:pStyle w:val="Ttulo2"/>
        <w:jc w:val="center"/>
      </w:pPr>
      <w:bookmarkStart w:id="279" w:name="_2dlolyb" w:colFirst="0" w:colLast="0"/>
      <w:bookmarkStart w:id="280" w:name="_Toc100087581"/>
      <w:bookmarkStart w:id="281" w:name="_Toc107234943"/>
      <w:bookmarkEnd w:id="279"/>
      <w:r>
        <w:lastRenderedPageBreak/>
        <w:t>Anexo 1: Matriz de consistencia</w:t>
      </w:r>
      <w:bookmarkEnd w:id="280"/>
      <w:bookmarkEnd w:id="281"/>
    </w:p>
    <w:p w:rsidR="00307929" w:rsidRDefault="00307929" w:rsidP="00307929">
      <w:pPr>
        <w:spacing w:line="240" w:lineRule="auto"/>
      </w:pPr>
      <w:r>
        <w:t xml:space="preserve">Tecnologías de información y calidad de servicio del personal administrativo en </w:t>
      </w:r>
      <w:r w:rsidR="008F5B78">
        <w:t xml:space="preserve">ESSALUD </w:t>
      </w:r>
      <w:r>
        <w:t>de Tarapoto, San Martin, 2022</w:t>
      </w:r>
    </w:p>
    <w:tbl>
      <w:tblPr>
        <w:tblW w:w="14459" w:type="dxa"/>
        <w:tblInd w:w="-5" w:type="dxa"/>
        <w:tblLayout w:type="fixed"/>
        <w:tblLook w:val="0400" w:firstRow="0" w:lastRow="0" w:firstColumn="0" w:lastColumn="0" w:noHBand="0" w:noVBand="1"/>
      </w:tblPr>
      <w:tblGrid>
        <w:gridCol w:w="2126"/>
        <w:gridCol w:w="2267"/>
        <w:gridCol w:w="2267"/>
        <w:gridCol w:w="1416"/>
        <w:gridCol w:w="1275"/>
        <w:gridCol w:w="2550"/>
        <w:gridCol w:w="2558"/>
      </w:tblGrid>
      <w:tr w:rsidR="00452E21" w:rsidTr="00452E21">
        <w:trPr>
          <w:trHeight w:val="270"/>
        </w:trPr>
        <w:tc>
          <w:tcPr>
            <w:tcW w:w="2126" w:type="dxa"/>
            <w:vMerge w:val="restart"/>
            <w:tcBorders>
              <w:top w:val="single" w:sz="4" w:space="0" w:color="000000"/>
              <w:left w:val="single" w:sz="4" w:space="0" w:color="000000"/>
              <w:bottom w:val="single" w:sz="4" w:space="0" w:color="000000"/>
              <w:right w:val="single" w:sz="4" w:space="0" w:color="000000"/>
            </w:tcBorders>
            <w:vAlign w:val="center"/>
            <w:hideMark/>
          </w:tcPr>
          <w:p w:rsidR="00452E21" w:rsidRDefault="00452E21" w:rsidP="00452E21">
            <w:pPr>
              <w:spacing w:after="0"/>
              <w:jc w:val="center"/>
              <w:rPr>
                <w:rFonts w:ascii="Arial Narrow" w:eastAsia="Arial Narrow" w:hAnsi="Arial Narrow" w:cs="Arial Narrow"/>
                <w:b/>
                <w:sz w:val="20"/>
                <w:szCs w:val="20"/>
              </w:rPr>
            </w:pPr>
            <w:r>
              <w:rPr>
                <w:rFonts w:ascii="Arial Narrow" w:eastAsia="Arial Narrow" w:hAnsi="Arial Narrow" w:cs="Arial Narrow"/>
                <w:b/>
                <w:sz w:val="20"/>
                <w:szCs w:val="20"/>
              </w:rPr>
              <w:t>Problema General</w:t>
            </w:r>
          </w:p>
        </w:tc>
        <w:tc>
          <w:tcPr>
            <w:tcW w:w="2267" w:type="dxa"/>
            <w:vMerge w:val="restart"/>
            <w:tcBorders>
              <w:top w:val="single" w:sz="4" w:space="0" w:color="000000"/>
              <w:left w:val="single" w:sz="4" w:space="0" w:color="000000"/>
              <w:bottom w:val="single" w:sz="4" w:space="0" w:color="000000"/>
              <w:right w:val="single" w:sz="4" w:space="0" w:color="000000"/>
            </w:tcBorders>
            <w:vAlign w:val="center"/>
            <w:hideMark/>
          </w:tcPr>
          <w:p w:rsidR="00452E21" w:rsidRDefault="00452E21" w:rsidP="00452E21">
            <w:pPr>
              <w:spacing w:after="0"/>
              <w:jc w:val="center"/>
              <w:rPr>
                <w:rFonts w:ascii="Arial Narrow" w:eastAsia="Arial Narrow" w:hAnsi="Arial Narrow" w:cs="Arial Narrow"/>
                <w:b/>
                <w:sz w:val="20"/>
                <w:szCs w:val="20"/>
              </w:rPr>
            </w:pPr>
            <w:r>
              <w:rPr>
                <w:rFonts w:ascii="Arial Narrow" w:eastAsia="Arial Narrow" w:hAnsi="Arial Narrow" w:cs="Arial Narrow"/>
                <w:b/>
                <w:sz w:val="20"/>
                <w:szCs w:val="20"/>
              </w:rPr>
              <w:t>Objetivo General</w:t>
            </w:r>
          </w:p>
        </w:tc>
        <w:tc>
          <w:tcPr>
            <w:tcW w:w="2267" w:type="dxa"/>
            <w:vMerge w:val="restart"/>
            <w:tcBorders>
              <w:top w:val="single" w:sz="4" w:space="0" w:color="000000"/>
              <w:left w:val="single" w:sz="4" w:space="0" w:color="000000"/>
              <w:bottom w:val="single" w:sz="4" w:space="0" w:color="000000"/>
              <w:right w:val="single" w:sz="4" w:space="0" w:color="000000"/>
            </w:tcBorders>
            <w:vAlign w:val="center"/>
            <w:hideMark/>
          </w:tcPr>
          <w:p w:rsidR="00452E21" w:rsidRDefault="00452E21" w:rsidP="00452E21">
            <w:pPr>
              <w:spacing w:after="0"/>
              <w:jc w:val="center"/>
              <w:rPr>
                <w:rFonts w:ascii="Arial Narrow" w:eastAsia="Arial Narrow" w:hAnsi="Arial Narrow" w:cs="Arial Narrow"/>
                <w:b/>
                <w:sz w:val="20"/>
                <w:szCs w:val="20"/>
              </w:rPr>
            </w:pPr>
            <w:r>
              <w:rPr>
                <w:rFonts w:ascii="Arial Narrow" w:eastAsia="Arial Narrow" w:hAnsi="Arial Narrow" w:cs="Arial Narrow"/>
                <w:b/>
                <w:sz w:val="20"/>
                <w:szCs w:val="20"/>
              </w:rPr>
              <w:t>Hipótesis General</w:t>
            </w:r>
          </w:p>
        </w:tc>
        <w:tc>
          <w:tcPr>
            <w:tcW w:w="5241" w:type="dxa"/>
            <w:gridSpan w:val="3"/>
            <w:tcBorders>
              <w:top w:val="single" w:sz="4" w:space="0" w:color="000000"/>
              <w:left w:val="nil"/>
              <w:bottom w:val="single" w:sz="4" w:space="0" w:color="000000"/>
              <w:right w:val="single" w:sz="4" w:space="0" w:color="000000"/>
            </w:tcBorders>
            <w:vAlign w:val="center"/>
            <w:hideMark/>
          </w:tcPr>
          <w:p w:rsidR="00452E21" w:rsidRDefault="00452E21" w:rsidP="00452E21">
            <w:pPr>
              <w:spacing w:after="0"/>
              <w:jc w:val="center"/>
              <w:rPr>
                <w:rFonts w:ascii="Arial Narrow" w:eastAsia="Arial Narrow" w:hAnsi="Arial Narrow" w:cs="Arial Narrow"/>
                <w:b/>
                <w:sz w:val="20"/>
                <w:szCs w:val="20"/>
              </w:rPr>
            </w:pPr>
            <w:r>
              <w:rPr>
                <w:rFonts w:ascii="Arial Narrow" w:eastAsia="Arial Narrow" w:hAnsi="Arial Narrow" w:cs="Arial Narrow"/>
                <w:b/>
                <w:sz w:val="20"/>
                <w:szCs w:val="20"/>
              </w:rPr>
              <w:t>Variables</w:t>
            </w:r>
          </w:p>
        </w:tc>
        <w:tc>
          <w:tcPr>
            <w:tcW w:w="2558" w:type="dxa"/>
            <w:vMerge w:val="restart"/>
            <w:tcBorders>
              <w:top w:val="single" w:sz="4" w:space="0" w:color="000000"/>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Metodología</w:t>
            </w:r>
          </w:p>
        </w:tc>
      </w:tr>
      <w:tr w:rsidR="00452E21" w:rsidTr="00452E21">
        <w:trPr>
          <w:trHeight w:val="270"/>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452E21" w:rsidRDefault="00452E21" w:rsidP="00452E21">
            <w:pPr>
              <w:spacing w:after="0"/>
              <w:rPr>
                <w:rFonts w:ascii="Arial Narrow" w:eastAsia="Arial Narrow" w:hAnsi="Arial Narrow" w:cs="Arial Narrow"/>
                <w:b/>
                <w:sz w:val="20"/>
                <w:szCs w:val="20"/>
              </w:rPr>
            </w:pP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452E21" w:rsidRDefault="00452E21" w:rsidP="00452E21">
            <w:pPr>
              <w:spacing w:after="0"/>
              <w:rPr>
                <w:rFonts w:ascii="Arial Narrow" w:eastAsia="Arial Narrow" w:hAnsi="Arial Narrow" w:cs="Arial Narrow"/>
                <w:b/>
                <w:sz w:val="20"/>
                <w:szCs w:val="20"/>
              </w:rPr>
            </w:pP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452E21" w:rsidRDefault="00452E21" w:rsidP="00452E21">
            <w:pPr>
              <w:spacing w:after="0"/>
              <w:rPr>
                <w:rFonts w:ascii="Arial Narrow" w:eastAsia="Arial Narrow" w:hAnsi="Arial Narrow" w:cs="Arial Narrow"/>
                <w:b/>
                <w:sz w:val="20"/>
                <w:szCs w:val="20"/>
              </w:rPr>
            </w:pPr>
          </w:p>
        </w:tc>
        <w:tc>
          <w:tcPr>
            <w:tcW w:w="1416" w:type="dxa"/>
            <w:tcBorders>
              <w:top w:val="nil"/>
              <w:left w:val="nil"/>
              <w:bottom w:val="single" w:sz="4" w:space="0" w:color="000000"/>
              <w:right w:val="single" w:sz="4" w:space="0" w:color="000000"/>
            </w:tcBorders>
            <w:vAlign w:val="center"/>
            <w:hideMark/>
          </w:tcPr>
          <w:p w:rsidR="00452E21" w:rsidRDefault="00452E21" w:rsidP="00452E21">
            <w:pPr>
              <w:spacing w:after="0"/>
              <w:jc w:val="center"/>
              <w:rPr>
                <w:rFonts w:ascii="Arial Narrow" w:eastAsia="Arial Narrow" w:hAnsi="Arial Narrow" w:cs="Arial Narrow"/>
                <w:b/>
                <w:sz w:val="20"/>
                <w:szCs w:val="20"/>
              </w:rPr>
            </w:pPr>
            <w:r>
              <w:rPr>
                <w:rFonts w:ascii="Arial Narrow" w:eastAsia="Arial Narrow" w:hAnsi="Arial Narrow" w:cs="Arial Narrow"/>
                <w:b/>
                <w:sz w:val="20"/>
                <w:szCs w:val="20"/>
              </w:rPr>
              <w:t>Nombre</w:t>
            </w:r>
          </w:p>
        </w:tc>
        <w:tc>
          <w:tcPr>
            <w:tcW w:w="1275" w:type="dxa"/>
            <w:tcBorders>
              <w:top w:val="nil"/>
              <w:left w:val="nil"/>
              <w:bottom w:val="single" w:sz="4" w:space="0" w:color="000000"/>
              <w:right w:val="single" w:sz="4" w:space="0" w:color="000000"/>
            </w:tcBorders>
            <w:vAlign w:val="center"/>
            <w:hideMark/>
          </w:tcPr>
          <w:p w:rsidR="00452E21" w:rsidRDefault="00452E21" w:rsidP="00452E21">
            <w:pPr>
              <w:spacing w:after="0"/>
              <w:jc w:val="center"/>
              <w:rPr>
                <w:rFonts w:ascii="Arial Narrow" w:eastAsia="Arial Narrow" w:hAnsi="Arial Narrow" w:cs="Arial Narrow"/>
                <w:b/>
                <w:sz w:val="20"/>
                <w:szCs w:val="20"/>
              </w:rPr>
            </w:pPr>
            <w:r>
              <w:rPr>
                <w:rFonts w:ascii="Arial Narrow" w:eastAsia="Arial Narrow" w:hAnsi="Arial Narrow" w:cs="Arial Narrow"/>
                <w:b/>
                <w:sz w:val="20"/>
                <w:szCs w:val="20"/>
              </w:rPr>
              <w:t>Dimensiones</w:t>
            </w:r>
          </w:p>
        </w:tc>
        <w:tc>
          <w:tcPr>
            <w:tcW w:w="2550" w:type="dxa"/>
            <w:tcBorders>
              <w:top w:val="nil"/>
              <w:left w:val="nil"/>
              <w:bottom w:val="single" w:sz="4" w:space="0" w:color="000000"/>
              <w:right w:val="single" w:sz="4" w:space="0" w:color="000000"/>
            </w:tcBorders>
            <w:vAlign w:val="center"/>
            <w:hideMark/>
          </w:tcPr>
          <w:p w:rsidR="00452E21" w:rsidRDefault="00452E21" w:rsidP="00452E21">
            <w:pPr>
              <w:spacing w:after="0"/>
              <w:jc w:val="center"/>
              <w:rPr>
                <w:rFonts w:ascii="Arial Narrow" w:eastAsia="Arial Narrow" w:hAnsi="Arial Narrow" w:cs="Arial Narrow"/>
                <w:b/>
                <w:sz w:val="20"/>
                <w:szCs w:val="20"/>
              </w:rPr>
            </w:pPr>
            <w:r>
              <w:rPr>
                <w:rFonts w:ascii="Arial Narrow" w:eastAsia="Arial Narrow" w:hAnsi="Arial Narrow" w:cs="Arial Narrow"/>
                <w:b/>
                <w:sz w:val="20"/>
                <w:szCs w:val="20"/>
              </w:rPr>
              <w:t>Indicadores</w:t>
            </w:r>
          </w:p>
        </w:tc>
        <w:tc>
          <w:tcPr>
            <w:tcW w:w="2558" w:type="dxa"/>
            <w:vMerge/>
            <w:tcBorders>
              <w:top w:val="single" w:sz="4" w:space="0" w:color="000000"/>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b/>
                <w:sz w:val="18"/>
                <w:szCs w:val="18"/>
              </w:rPr>
            </w:pPr>
          </w:p>
        </w:tc>
      </w:tr>
      <w:tr w:rsidR="00452E21" w:rsidTr="00452E21">
        <w:trPr>
          <w:trHeight w:val="695"/>
        </w:trPr>
        <w:tc>
          <w:tcPr>
            <w:tcW w:w="2126" w:type="dxa"/>
            <w:vMerge w:val="restart"/>
            <w:tcBorders>
              <w:top w:val="nil"/>
              <w:left w:val="single" w:sz="4" w:space="0" w:color="000000"/>
              <w:bottom w:val="single" w:sz="4" w:space="0" w:color="000000"/>
              <w:right w:val="single" w:sz="4" w:space="0" w:color="000000"/>
            </w:tcBorders>
          </w:tcPr>
          <w:p w:rsidR="00452E21" w:rsidRDefault="00452E21" w:rsidP="00452E21">
            <w:pPr>
              <w:spacing w:after="0"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¿Cuál es la relación que existe entre la</w:t>
            </w:r>
            <w:r w:rsidR="008B3F9D">
              <w:rPr>
                <w:rFonts w:ascii="Arial Narrow" w:eastAsia="Arial Narrow" w:hAnsi="Arial Narrow" w:cs="Arial Narrow"/>
                <w:sz w:val="16"/>
                <w:szCs w:val="16"/>
              </w:rPr>
              <w:t>s</w:t>
            </w:r>
            <w:r>
              <w:rPr>
                <w:rFonts w:ascii="Arial Narrow" w:eastAsia="Arial Narrow" w:hAnsi="Arial Narrow" w:cs="Arial Narrow"/>
                <w:sz w:val="16"/>
                <w:szCs w:val="16"/>
              </w:rPr>
              <w:t xml:space="preserve"> tecnología</w:t>
            </w:r>
            <w:r w:rsidR="008B3F9D">
              <w:rPr>
                <w:rFonts w:ascii="Arial Narrow" w:eastAsia="Arial Narrow" w:hAnsi="Arial Narrow" w:cs="Arial Narrow"/>
                <w:sz w:val="16"/>
                <w:szCs w:val="16"/>
              </w:rPr>
              <w:t>s</w:t>
            </w:r>
            <w:r>
              <w:rPr>
                <w:rFonts w:ascii="Arial Narrow" w:eastAsia="Arial Narrow" w:hAnsi="Arial Narrow" w:cs="Arial Narrow"/>
                <w:sz w:val="16"/>
                <w:szCs w:val="16"/>
              </w:rPr>
              <w:t xml:space="preserve"> de información y la calidad de servicio del personal administrativo en </w:t>
            </w:r>
            <w:r w:rsidR="008F5B78">
              <w:rPr>
                <w:rFonts w:ascii="Arial Narrow" w:eastAsia="Arial Narrow" w:hAnsi="Arial Narrow" w:cs="Arial Narrow"/>
                <w:sz w:val="16"/>
                <w:szCs w:val="16"/>
              </w:rPr>
              <w:t xml:space="preserve">ESSALUD </w:t>
            </w:r>
            <w:r>
              <w:rPr>
                <w:rFonts w:ascii="Arial Narrow" w:eastAsia="Arial Narrow" w:hAnsi="Arial Narrow" w:cs="Arial Narrow"/>
                <w:sz w:val="16"/>
                <w:szCs w:val="16"/>
              </w:rPr>
              <w:t>de Tarapoto, San Martin, 2022?</w:t>
            </w:r>
          </w:p>
        </w:tc>
        <w:tc>
          <w:tcPr>
            <w:tcW w:w="2267" w:type="dxa"/>
            <w:vMerge w:val="restart"/>
            <w:tcBorders>
              <w:top w:val="nil"/>
              <w:left w:val="single" w:sz="4" w:space="0" w:color="000000"/>
              <w:bottom w:val="single" w:sz="4" w:space="0" w:color="000000"/>
              <w:right w:val="single" w:sz="4" w:space="0" w:color="000000"/>
            </w:tcBorders>
            <w:hideMark/>
          </w:tcPr>
          <w:p w:rsidR="00452E21" w:rsidRDefault="00452E21" w:rsidP="00452E21">
            <w:pPr>
              <w:spacing w:after="0"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 xml:space="preserve">Determinar la relación que existe entre </w:t>
            </w:r>
            <w:r w:rsidR="008B3F9D">
              <w:rPr>
                <w:rFonts w:ascii="Arial Narrow" w:eastAsia="Arial Narrow" w:hAnsi="Arial Narrow" w:cs="Arial Narrow"/>
                <w:sz w:val="16"/>
                <w:szCs w:val="16"/>
              </w:rPr>
              <w:t xml:space="preserve">las tecnologías </w:t>
            </w:r>
            <w:r>
              <w:rPr>
                <w:rFonts w:ascii="Arial Narrow" w:eastAsia="Arial Narrow" w:hAnsi="Arial Narrow" w:cs="Arial Narrow"/>
                <w:sz w:val="16"/>
                <w:szCs w:val="16"/>
              </w:rPr>
              <w:t xml:space="preserve">de información y la calidad de servicio del personal administrativo en </w:t>
            </w:r>
            <w:r w:rsidR="008F5B78">
              <w:rPr>
                <w:rFonts w:ascii="Arial Narrow" w:eastAsia="Arial Narrow" w:hAnsi="Arial Narrow" w:cs="Arial Narrow"/>
                <w:sz w:val="16"/>
                <w:szCs w:val="16"/>
              </w:rPr>
              <w:t xml:space="preserve">ESSALUD </w:t>
            </w:r>
            <w:r>
              <w:rPr>
                <w:rFonts w:ascii="Arial Narrow" w:eastAsia="Arial Narrow" w:hAnsi="Arial Narrow" w:cs="Arial Narrow"/>
                <w:sz w:val="16"/>
                <w:szCs w:val="16"/>
              </w:rPr>
              <w:t>de Tarapoto, San Martin, 2022.</w:t>
            </w:r>
          </w:p>
          <w:p w:rsidR="00452E21" w:rsidRDefault="00452E21" w:rsidP="00452E21">
            <w:pPr>
              <w:spacing w:after="0"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w:t>
            </w:r>
          </w:p>
        </w:tc>
        <w:tc>
          <w:tcPr>
            <w:tcW w:w="2267" w:type="dxa"/>
            <w:vMerge w:val="restart"/>
            <w:tcBorders>
              <w:top w:val="nil"/>
              <w:left w:val="single" w:sz="4" w:space="0" w:color="000000"/>
              <w:bottom w:val="single" w:sz="4" w:space="0" w:color="000000"/>
              <w:right w:val="single" w:sz="4" w:space="0" w:color="000000"/>
            </w:tcBorders>
          </w:tcPr>
          <w:p w:rsidR="00452E21" w:rsidRDefault="00452E21" w:rsidP="00452E21">
            <w:pPr>
              <w:spacing w:after="0"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 xml:space="preserve">Existe relación significativa entre </w:t>
            </w:r>
            <w:r w:rsidR="008B3F9D">
              <w:rPr>
                <w:rFonts w:ascii="Arial Narrow" w:eastAsia="Arial Narrow" w:hAnsi="Arial Narrow" w:cs="Arial Narrow"/>
                <w:sz w:val="16"/>
                <w:szCs w:val="16"/>
              </w:rPr>
              <w:t xml:space="preserve">las tecnologías </w:t>
            </w:r>
            <w:r>
              <w:rPr>
                <w:rFonts w:ascii="Arial Narrow" w:eastAsia="Arial Narrow" w:hAnsi="Arial Narrow" w:cs="Arial Narrow"/>
                <w:sz w:val="16"/>
                <w:szCs w:val="16"/>
              </w:rPr>
              <w:t xml:space="preserve">de información y la calidad de servicio del personal administrativo en </w:t>
            </w:r>
            <w:r w:rsidR="008F5B78">
              <w:rPr>
                <w:rFonts w:ascii="Arial Narrow" w:eastAsia="Arial Narrow" w:hAnsi="Arial Narrow" w:cs="Arial Narrow"/>
                <w:sz w:val="16"/>
                <w:szCs w:val="16"/>
              </w:rPr>
              <w:t xml:space="preserve">ESSALUD </w:t>
            </w:r>
            <w:r>
              <w:rPr>
                <w:rFonts w:ascii="Arial Narrow" w:eastAsia="Arial Narrow" w:hAnsi="Arial Narrow" w:cs="Arial Narrow"/>
                <w:sz w:val="16"/>
                <w:szCs w:val="16"/>
              </w:rPr>
              <w:t>de Tarapoto, San Martin, 2022.</w:t>
            </w:r>
          </w:p>
          <w:p w:rsidR="00452E21" w:rsidRDefault="00452E21" w:rsidP="00452E21">
            <w:pPr>
              <w:spacing w:after="0" w:line="240" w:lineRule="auto"/>
              <w:rPr>
                <w:rFonts w:ascii="Arial Narrow" w:eastAsia="Arial Narrow" w:hAnsi="Arial Narrow" w:cs="Arial Narrow"/>
                <w:sz w:val="16"/>
                <w:szCs w:val="16"/>
              </w:rPr>
            </w:pPr>
          </w:p>
        </w:tc>
        <w:tc>
          <w:tcPr>
            <w:tcW w:w="1416" w:type="dxa"/>
            <w:vMerge w:val="restart"/>
            <w:tcBorders>
              <w:top w:val="nil"/>
              <w:left w:val="single" w:sz="4" w:space="0" w:color="000000"/>
              <w:bottom w:val="single" w:sz="4" w:space="0" w:color="000000"/>
              <w:right w:val="single" w:sz="4" w:space="0" w:color="000000"/>
            </w:tcBorders>
            <w:hideMark/>
          </w:tcPr>
          <w:p w:rsidR="00452E21" w:rsidRDefault="00452E21" w:rsidP="00452E2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 xml:space="preserve">Variable 1: </w:t>
            </w:r>
          </w:p>
          <w:p w:rsidR="00452E21" w:rsidRDefault="00452E21" w:rsidP="00452E2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br/>
              <w:t>Tecnologías de información</w:t>
            </w:r>
          </w:p>
        </w:tc>
        <w:tc>
          <w:tcPr>
            <w:tcW w:w="1275" w:type="dxa"/>
            <w:tcBorders>
              <w:top w:val="nil"/>
              <w:left w:val="single" w:sz="4" w:space="0" w:color="000000"/>
              <w:bottom w:val="single" w:sz="4" w:space="0" w:color="000000"/>
              <w:right w:val="single" w:sz="4" w:space="0" w:color="000000"/>
            </w:tcBorders>
            <w:hideMark/>
          </w:tcPr>
          <w:p w:rsidR="00452E21" w:rsidRDefault="00452E21" w:rsidP="008B3F9D">
            <w:pPr>
              <w:spacing w:after="0"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Digitalización</w:t>
            </w:r>
          </w:p>
        </w:tc>
        <w:tc>
          <w:tcPr>
            <w:tcW w:w="2550" w:type="dxa"/>
            <w:tcBorders>
              <w:top w:val="nil"/>
              <w:left w:val="nil"/>
              <w:bottom w:val="nil"/>
              <w:right w:val="single" w:sz="4" w:space="0" w:color="000000"/>
            </w:tcBorders>
            <w:hideMark/>
          </w:tcPr>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Usabilidad</w:t>
            </w:r>
          </w:p>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Funcionalidad y estabilidad</w:t>
            </w:r>
          </w:p>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Procesos</w:t>
            </w:r>
          </w:p>
        </w:tc>
        <w:tc>
          <w:tcPr>
            <w:tcW w:w="2558" w:type="dxa"/>
            <w:vMerge w:val="restart"/>
            <w:tcBorders>
              <w:top w:val="single" w:sz="4" w:space="0" w:color="000000"/>
              <w:left w:val="nil"/>
              <w:bottom w:val="single" w:sz="4" w:space="0" w:color="000000"/>
              <w:right w:val="single" w:sz="4" w:space="0" w:color="000000"/>
            </w:tcBorders>
          </w:tcPr>
          <w:p w:rsidR="00452E21" w:rsidRDefault="00452E21" w:rsidP="00452E21">
            <w:pPr>
              <w:spacing w:after="0" w:line="240" w:lineRule="auto"/>
              <w:rPr>
                <w:rFonts w:ascii="Arial Narrow" w:hAnsi="Arial Narrow"/>
                <w:b/>
                <w:bCs/>
                <w:sz w:val="16"/>
                <w:szCs w:val="16"/>
              </w:rPr>
            </w:pPr>
            <w:r>
              <w:rPr>
                <w:rFonts w:ascii="Arial Narrow" w:hAnsi="Arial Narrow"/>
                <w:b/>
                <w:bCs/>
                <w:sz w:val="16"/>
                <w:szCs w:val="16"/>
              </w:rPr>
              <w:t>ENFOQUE DE LA INVESTIGACIÓN:</w:t>
            </w:r>
          </w:p>
          <w:p w:rsidR="00452E21" w:rsidRDefault="00452E21" w:rsidP="00452E21">
            <w:pPr>
              <w:spacing w:after="0" w:line="240" w:lineRule="auto"/>
              <w:rPr>
                <w:rFonts w:ascii="Arial Narrow" w:hAnsi="Arial Narrow"/>
                <w:bCs/>
                <w:sz w:val="16"/>
                <w:szCs w:val="16"/>
              </w:rPr>
            </w:pPr>
            <w:r>
              <w:rPr>
                <w:rFonts w:ascii="Arial Narrow" w:hAnsi="Arial Narrow"/>
                <w:bCs/>
                <w:sz w:val="16"/>
                <w:szCs w:val="16"/>
              </w:rPr>
              <w:t>Cuantitativo</w:t>
            </w:r>
          </w:p>
          <w:p w:rsidR="00452E21" w:rsidRDefault="00452E21" w:rsidP="00452E21">
            <w:pPr>
              <w:spacing w:after="0" w:line="240" w:lineRule="auto"/>
              <w:rPr>
                <w:rFonts w:ascii="Arial Narrow" w:hAnsi="Arial Narrow"/>
                <w:b/>
                <w:bCs/>
                <w:sz w:val="16"/>
                <w:szCs w:val="16"/>
              </w:rPr>
            </w:pPr>
          </w:p>
          <w:p w:rsidR="00452E21" w:rsidRDefault="00452E21" w:rsidP="00452E21">
            <w:pPr>
              <w:spacing w:after="0" w:line="240" w:lineRule="auto"/>
              <w:rPr>
                <w:rFonts w:ascii="Arial Narrow" w:hAnsi="Arial Narrow"/>
                <w:b/>
                <w:bCs/>
                <w:sz w:val="16"/>
                <w:szCs w:val="16"/>
              </w:rPr>
            </w:pPr>
            <w:r>
              <w:rPr>
                <w:rFonts w:ascii="Arial Narrow" w:hAnsi="Arial Narrow"/>
                <w:b/>
                <w:bCs/>
                <w:sz w:val="16"/>
                <w:szCs w:val="16"/>
              </w:rPr>
              <w:t>DISEÑO</w:t>
            </w:r>
          </w:p>
          <w:p w:rsidR="00452E21" w:rsidRDefault="00452E21" w:rsidP="00452E21">
            <w:pPr>
              <w:spacing w:after="0" w:line="240" w:lineRule="auto"/>
              <w:rPr>
                <w:rFonts w:ascii="Arial Narrow" w:hAnsi="Arial Narrow"/>
                <w:sz w:val="16"/>
                <w:szCs w:val="16"/>
              </w:rPr>
            </w:pPr>
            <w:r>
              <w:rPr>
                <w:rFonts w:ascii="Arial Narrow" w:hAnsi="Arial Narrow"/>
                <w:sz w:val="16"/>
                <w:szCs w:val="16"/>
              </w:rPr>
              <w:t>No experimental</w:t>
            </w:r>
          </w:p>
          <w:p w:rsidR="00452E21" w:rsidRDefault="00452E21" w:rsidP="00452E21">
            <w:pPr>
              <w:spacing w:after="0" w:line="240" w:lineRule="auto"/>
              <w:rPr>
                <w:rFonts w:ascii="Arial Narrow" w:hAnsi="Arial Narrow"/>
                <w:sz w:val="16"/>
                <w:szCs w:val="16"/>
              </w:rPr>
            </w:pPr>
          </w:p>
          <w:p w:rsidR="00452E21" w:rsidRDefault="00452E21" w:rsidP="00452E21">
            <w:pPr>
              <w:spacing w:after="0" w:line="240" w:lineRule="auto"/>
              <w:rPr>
                <w:rFonts w:ascii="Arial Narrow" w:hAnsi="Arial Narrow"/>
                <w:b/>
                <w:sz w:val="16"/>
                <w:szCs w:val="16"/>
              </w:rPr>
            </w:pPr>
            <w:r>
              <w:rPr>
                <w:rFonts w:ascii="Arial Narrow" w:hAnsi="Arial Narrow"/>
                <w:b/>
                <w:sz w:val="16"/>
                <w:szCs w:val="16"/>
              </w:rPr>
              <w:t>ALCANCE</w:t>
            </w:r>
          </w:p>
          <w:p w:rsidR="00452E21" w:rsidRDefault="00452E21" w:rsidP="00452E21">
            <w:pPr>
              <w:spacing w:after="0" w:line="240" w:lineRule="auto"/>
              <w:rPr>
                <w:rFonts w:ascii="Arial Narrow" w:hAnsi="Arial Narrow"/>
                <w:sz w:val="16"/>
                <w:szCs w:val="16"/>
              </w:rPr>
            </w:pPr>
            <w:r>
              <w:rPr>
                <w:rFonts w:ascii="Arial Narrow" w:hAnsi="Arial Narrow"/>
                <w:sz w:val="16"/>
                <w:szCs w:val="16"/>
              </w:rPr>
              <w:t>Descriptivo Correlacional</w:t>
            </w:r>
          </w:p>
          <w:p w:rsidR="00452E21" w:rsidRDefault="00452E21" w:rsidP="00452E21">
            <w:pPr>
              <w:spacing w:after="0" w:line="240" w:lineRule="auto"/>
              <w:rPr>
                <w:rFonts w:ascii="Arial Narrow" w:hAnsi="Arial Narrow"/>
                <w:sz w:val="16"/>
                <w:szCs w:val="16"/>
              </w:rPr>
            </w:pPr>
          </w:p>
          <w:p w:rsidR="00452E21" w:rsidRDefault="00452E21" w:rsidP="00452E21">
            <w:pPr>
              <w:spacing w:after="0" w:line="240" w:lineRule="auto"/>
              <w:jc w:val="left"/>
              <w:rPr>
                <w:b/>
                <w:sz w:val="18"/>
                <w:szCs w:val="18"/>
              </w:rPr>
            </w:pPr>
            <w:r>
              <w:rPr>
                <w:b/>
                <w:sz w:val="18"/>
                <w:szCs w:val="18"/>
              </w:rPr>
              <w:t>ESQUEMA:</w:t>
            </w:r>
          </w:p>
          <w:p w:rsidR="00452E21" w:rsidRDefault="00452E21" w:rsidP="00452E21">
            <w:pPr>
              <w:spacing w:after="0" w:line="240" w:lineRule="auto"/>
              <w:jc w:val="left"/>
              <w:rPr>
                <w:b/>
                <w:sz w:val="18"/>
                <w:szCs w:val="18"/>
              </w:rPr>
            </w:pPr>
            <w:r>
              <w:rPr>
                <w:noProof/>
                <w:lang w:val="es-ES" w:eastAsia="es-ES"/>
              </w:rPr>
              <w:drawing>
                <wp:anchor distT="0" distB="0" distL="114300" distR="114300" simplePos="0" relativeHeight="251754496" behindDoc="0" locked="0" layoutInCell="1" allowOverlap="1" wp14:anchorId="286E7D47" wp14:editId="31C8D4A7">
                  <wp:simplePos x="0" y="0"/>
                  <wp:positionH relativeFrom="column">
                    <wp:posOffset>113030</wp:posOffset>
                  </wp:positionH>
                  <wp:positionV relativeFrom="paragraph">
                    <wp:posOffset>32385</wp:posOffset>
                  </wp:positionV>
                  <wp:extent cx="762000" cy="4762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pic:spPr>
                      </pic:pic>
                    </a:graphicData>
                  </a:graphic>
                  <wp14:sizeRelH relativeFrom="margin">
                    <wp14:pctWidth>0</wp14:pctWidth>
                  </wp14:sizeRelH>
                  <wp14:sizeRelV relativeFrom="margin">
                    <wp14:pctHeight>0</wp14:pctHeight>
                  </wp14:sizeRelV>
                </wp:anchor>
              </w:drawing>
            </w:r>
          </w:p>
          <w:p w:rsidR="00452E21" w:rsidRDefault="00452E21" w:rsidP="00452E21">
            <w:pPr>
              <w:spacing w:after="0" w:line="240" w:lineRule="auto"/>
              <w:jc w:val="left"/>
              <w:rPr>
                <w:sz w:val="18"/>
                <w:szCs w:val="18"/>
              </w:rPr>
            </w:pPr>
          </w:p>
          <w:p w:rsidR="00452E21" w:rsidRDefault="00452E21" w:rsidP="00452E21">
            <w:pPr>
              <w:spacing w:after="0" w:line="240" w:lineRule="auto"/>
              <w:jc w:val="left"/>
              <w:rPr>
                <w:b/>
                <w:sz w:val="18"/>
                <w:szCs w:val="18"/>
              </w:rPr>
            </w:pPr>
          </w:p>
          <w:p w:rsidR="00452E21" w:rsidRDefault="00452E21" w:rsidP="00452E21">
            <w:pPr>
              <w:spacing w:after="0" w:line="240" w:lineRule="auto"/>
              <w:jc w:val="left"/>
              <w:rPr>
                <w:b/>
                <w:sz w:val="18"/>
                <w:szCs w:val="18"/>
              </w:rPr>
            </w:pPr>
          </w:p>
          <w:p w:rsidR="00452E21" w:rsidRDefault="00452E21" w:rsidP="00452E21">
            <w:pPr>
              <w:spacing w:after="0" w:line="240" w:lineRule="auto"/>
              <w:jc w:val="left"/>
              <w:rPr>
                <w:b/>
                <w:sz w:val="18"/>
                <w:szCs w:val="18"/>
              </w:rPr>
            </w:pPr>
          </w:p>
          <w:p w:rsidR="00452E21" w:rsidRDefault="00452E21" w:rsidP="00452E21">
            <w:pPr>
              <w:spacing w:after="0" w:line="240" w:lineRule="auto"/>
              <w:jc w:val="left"/>
              <w:rPr>
                <w:sz w:val="18"/>
                <w:szCs w:val="18"/>
              </w:rPr>
            </w:pPr>
            <w:r>
              <w:rPr>
                <w:b/>
                <w:sz w:val="18"/>
                <w:szCs w:val="18"/>
              </w:rPr>
              <w:t>POBLACIÓN</w:t>
            </w:r>
            <w:r>
              <w:rPr>
                <w:sz w:val="18"/>
                <w:szCs w:val="18"/>
              </w:rPr>
              <w:t>:</w:t>
            </w:r>
          </w:p>
          <w:p w:rsidR="00452E21" w:rsidRDefault="00452E21" w:rsidP="00452E21">
            <w:pPr>
              <w:spacing w:after="0" w:line="240" w:lineRule="auto"/>
              <w:jc w:val="left"/>
              <w:rPr>
                <w:sz w:val="18"/>
                <w:szCs w:val="18"/>
              </w:rPr>
            </w:pPr>
            <w:r>
              <w:rPr>
                <w:sz w:val="18"/>
                <w:szCs w:val="18"/>
              </w:rPr>
              <w:t>68 trabajadores</w:t>
            </w:r>
          </w:p>
          <w:p w:rsidR="00452E21" w:rsidRDefault="00452E21" w:rsidP="00452E21">
            <w:pPr>
              <w:spacing w:after="0" w:line="240" w:lineRule="auto"/>
              <w:jc w:val="left"/>
              <w:rPr>
                <w:sz w:val="18"/>
                <w:szCs w:val="18"/>
              </w:rPr>
            </w:pPr>
          </w:p>
          <w:p w:rsidR="00452E21" w:rsidRDefault="00452E21" w:rsidP="00452E21">
            <w:pPr>
              <w:spacing w:after="0" w:line="240" w:lineRule="auto"/>
              <w:jc w:val="left"/>
              <w:rPr>
                <w:b/>
                <w:sz w:val="18"/>
                <w:szCs w:val="18"/>
              </w:rPr>
            </w:pPr>
            <w:r>
              <w:rPr>
                <w:b/>
                <w:sz w:val="18"/>
                <w:szCs w:val="18"/>
              </w:rPr>
              <w:t>MUESTRA:</w:t>
            </w:r>
          </w:p>
          <w:p w:rsidR="00452E21" w:rsidRDefault="00452E21" w:rsidP="00452E21">
            <w:pPr>
              <w:spacing w:after="0" w:line="240" w:lineRule="auto"/>
              <w:jc w:val="left"/>
              <w:rPr>
                <w:sz w:val="18"/>
                <w:szCs w:val="18"/>
              </w:rPr>
            </w:pPr>
            <w:r>
              <w:rPr>
                <w:sz w:val="18"/>
                <w:szCs w:val="18"/>
              </w:rPr>
              <w:t>68 trabajadores</w:t>
            </w:r>
          </w:p>
          <w:p w:rsidR="00452E21" w:rsidRDefault="00452E21" w:rsidP="00452E21">
            <w:pPr>
              <w:spacing w:after="0" w:line="240" w:lineRule="auto"/>
              <w:jc w:val="left"/>
              <w:rPr>
                <w:sz w:val="18"/>
                <w:szCs w:val="18"/>
              </w:rPr>
            </w:pPr>
          </w:p>
          <w:p w:rsidR="00452E21" w:rsidRDefault="00452E21" w:rsidP="00452E21">
            <w:pPr>
              <w:spacing w:after="0" w:line="240" w:lineRule="auto"/>
              <w:jc w:val="left"/>
              <w:rPr>
                <w:rFonts w:ascii="Arial Narrow" w:hAnsi="Arial Narrow"/>
                <w:b/>
                <w:bCs/>
                <w:sz w:val="16"/>
                <w:szCs w:val="16"/>
              </w:rPr>
            </w:pPr>
            <w:r>
              <w:rPr>
                <w:rFonts w:ascii="Arial Narrow" w:hAnsi="Arial Narrow"/>
                <w:b/>
                <w:bCs/>
                <w:sz w:val="16"/>
                <w:szCs w:val="16"/>
              </w:rPr>
              <w:t>TÉCNICAS</w:t>
            </w:r>
          </w:p>
          <w:p w:rsidR="00452E21" w:rsidRDefault="00452E21" w:rsidP="00452E21">
            <w:pPr>
              <w:spacing w:after="0" w:line="240" w:lineRule="auto"/>
              <w:rPr>
                <w:rFonts w:ascii="Arial Narrow" w:hAnsi="Arial Narrow"/>
                <w:sz w:val="16"/>
                <w:szCs w:val="16"/>
              </w:rPr>
            </w:pPr>
            <w:r>
              <w:t> </w:t>
            </w:r>
            <w:r>
              <w:rPr>
                <w:rFonts w:ascii="Arial Narrow" w:hAnsi="Arial Narrow"/>
                <w:sz w:val="16"/>
                <w:szCs w:val="16"/>
              </w:rPr>
              <w:t>Encuesta</w:t>
            </w:r>
          </w:p>
          <w:p w:rsidR="00452E21" w:rsidRDefault="00452E21" w:rsidP="00452E21">
            <w:pPr>
              <w:spacing w:after="0" w:line="240" w:lineRule="auto"/>
              <w:rPr>
                <w:rFonts w:ascii="Arial Narrow" w:hAnsi="Arial Narrow"/>
                <w:b/>
                <w:bCs/>
                <w:sz w:val="16"/>
                <w:szCs w:val="16"/>
              </w:rPr>
            </w:pPr>
          </w:p>
          <w:p w:rsidR="00452E21" w:rsidRDefault="00452E21" w:rsidP="00452E21">
            <w:pPr>
              <w:spacing w:after="0" w:line="240" w:lineRule="auto"/>
              <w:jc w:val="left"/>
              <w:rPr>
                <w:rFonts w:ascii="Arial Narrow" w:hAnsi="Arial Narrow"/>
                <w:sz w:val="16"/>
                <w:szCs w:val="16"/>
              </w:rPr>
            </w:pPr>
            <w:r>
              <w:rPr>
                <w:rFonts w:ascii="Arial Narrow" w:hAnsi="Arial Narrow"/>
                <w:b/>
                <w:bCs/>
                <w:sz w:val="16"/>
                <w:szCs w:val="16"/>
              </w:rPr>
              <w:t>INSTRUMENTO</w:t>
            </w:r>
          </w:p>
          <w:p w:rsidR="00452E21" w:rsidRDefault="00452E21" w:rsidP="00452E21">
            <w:pPr>
              <w:spacing w:after="0" w:line="240" w:lineRule="auto"/>
              <w:jc w:val="left"/>
              <w:rPr>
                <w:rFonts w:ascii="Arial Narrow" w:hAnsi="Arial Narrow"/>
                <w:sz w:val="16"/>
                <w:szCs w:val="16"/>
              </w:rPr>
            </w:pPr>
            <w:r>
              <w:rPr>
                <w:rFonts w:ascii="Arial Narrow" w:hAnsi="Arial Narrow"/>
                <w:sz w:val="16"/>
                <w:szCs w:val="16"/>
              </w:rPr>
              <w:t>Cuestionario</w:t>
            </w:r>
          </w:p>
          <w:p w:rsidR="00452E21" w:rsidRDefault="00452E21" w:rsidP="00452E21">
            <w:pPr>
              <w:spacing w:after="0" w:line="240" w:lineRule="auto"/>
              <w:jc w:val="left"/>
              <w:rPr>
                <w:rFonts w:ascii="Arial Narrow" w:hAnsi="Arial Narrow"/>
                <w:sz w:val="16"/>
                <w:szCs w:val="16"/>
              </w:rPr>
            </w:pPr>
          </w:p>
          <w:p w:rsidR="00452E21" w:rsidRDefault="00452E21" w:rsidP="00452E21">
            <w:pPr>
              <w:spacing w:after="0" w:line="240" w:lineRule="auto"/>
              <w:jc w:val="left"/>
              <w:rPr>
                <w:rFonts w:ascii="Arial Narrow" w:hAnsi="Arial Narrow"/>
                <w:b/>
                <w:bCs/>
                <w:sz w:val="16"/>
                <w:szCs w:val="16"/>
              </w:rPr>
            </w:pPr>
            <w:r>
              <w:rPr>
                <w:rFonts w:ascii="Arial Narrow" w:hAnsi="Arial Narrow"/>
                <w:b/>
                <w:bCs/>
                <w:sz w:val="16"/>
                <w:szCs w:val="16"/>
              </w:rPr>
              <w:t>ESTADÍSTICA DESCRIPTIVA:</w:t>
            </w:r>
          </w:p>
          <w:p w:rsidR="00452E21" w:rsidRDefault="00452E21" w:rsidP="00452E21">
            <w:pPr>
              <w:spacing w:after="0" w:line="240" w:lineRule="auto"/>
              <w:jc w:val="left"/>
              <w:rPr>
                <w:rFonts w:ascii="Arial Narrow" w:hAnsi="Arial Narrow"/>
                <w:bCs/>
                <w:sz w:val="16"/>
                <w:szCs w:val="16"/>
              </w:rPr>
            </w:pPr>
            <w:r>
              <w:rPr>
                <w:rFonts w:ascii="Arial Narrow" w:hAnsi="Arial Narrow"/>
                <w:bCs/>
                <w:sz w:val="16"/>
                <w:szCs w:val="16"/>
              </w:rPr>
              <w:t>-Tabla de frecuencia</w:t>
            </w:r>
          </w:p>
          <w:p w:rsidR="00452E21" w:rsidRDefault="00452E21" w:rsidP="00452E21">
            <w:pPr>
              <w:spacing w:after="0" w:line="240" w:lineRule="auto"/>
              <w:jc w:val="left"/>
              <w:rPr>
                <w:rFonts w:ascii="Arial Narrow" w:hAnsi="Arial Narrow"/>
                <w:bCs/>
                <w:sz w:val="16"/>
                <w:szCs w:val="16"/>
              </w:rPr>
            </w:pPr>
            <w:r>
              <w:rPr>
                <w:rFonts w:ascii="Arial Narrow" w:hAnsi="Arial Narrow"/>
                <w:bCs/>
                <w:sz w:val="16"/>
                <w:szCs w:val="16"/>
              </w:rPr>
              <w:t>- Gráficos de barras</w:t>
            </w:r>
          </w:p>
          <w:p w:rsidR="00452E21" w:rsidRDefault="00452E21" w:rsidP="00452E21">
            <w:pPr>
              <w:spacing w:after="0" w:line="240" w:lineRule="auto"/>
              <w:jc w:val="left"/>
              <w:rPr>
                <w:rFonts w:ascii="Arial Narrow" w:hAnsi="Arial Narrow"/>
                <w:bCs/>
                <w:sz w:val="16"/>
                <w:szCs w:val="16"/>
              </w:rPr>
            </w:pPr>
          </w:p>
          <w:p w:rsidR="00452E21" w:rsidRDefault="00452E21" w:rsidP="00452E21">
            <w:pPr>
              <w:spacing w:after="0" w:line="240" w:lineRule="auto"/>
              <w:jc w:val="left"/>
              <w:rPr>
                <w:rFonts w:ascii="Arial Narrow" w:hAnsi="Arial Narrow"/>
                <w:b/>
                <w:bCs/>
                <w:sz w:val="16"/>
                <w:szCs w:val="16"/>
              </w:rPr>
            </w:pPr>
            <w:r>
              <w:rPr>
                <w:rFonts w:ascii="Arial Narrow" w:hAnsi="Arial Narrow"/>
                <w:b/>
                <w:bCs/>
                <w:sz w:val="16"/>
                <w:szCs w:val="16"/>
              </w:rPr>
              <w:t>ESTADÍSTICA INFERENCIAL:</w:t>
            </w:r>
          </w:p>
          <w:p w:rsidR="00452E21" w:rsidRDefault="00452E21" w:rsidP="00452E21">
            <w:pPr>
              <w:spacing w:after="0" w:line="240" w:lineRule="auto"/>
              <w:jc w:val="left"/>
              <w:rPr>
                <w:rFonts w:ascii="Arial Narrow" w:hAnsi="Arial Narrow"/>
                <w:b/>
                <w:bCs/>
                <w:sz w:val="16"/>
                <w:szCs w:val="16"/>
              </w:rPr>
            </w:pPr>
            <w:r>
              <w:rPr>
                <w:rFonts w:ascii="Arial Narrow" w:hAnsi="Arial Narrow"/>
                <w:b/>
                <w:bCs/>
                <w:sz w:val="16"/>
                <w:szCs w:val="16"/>
              </w:rPr>
              <w:t>Para la constatación de las hipótesis se aplicará la Prueba Rho Spearman.</w:t>
            </w:r>
          </w:p>
        </w:tc>
      </w:tr>
      <w:tr w:rsidR="00452E21" w:rsidTr="00452E21">
        <w:trPr>
          <w:trHeight w:val="399"/>
        </w:trPr>
        <w:tc>
          <w:tcPr>
            <w:tcW w:w="2126" w:type="dxa"/>
            <w:vMerge/>
            <w:tcBorders>
              <w:top w:val="nil"/>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6"/>
                <w:szCs w:val="16"/>
              </w:rPr>
            </w:pPr>
          </w:p>
        </w:tc>
        <w:tc>
          <w:tcPr>
            <w:tcW w:w="2267" w:type="dxa"/>
            <w:vMerge/>
            <w:tcBorders>
              <w:top w:val="nil"/>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6"/>
                <w:szCs w:val="16"/>
              </w:rPr>
            </w:pPr>
          </w:p>
        </w:tc>
        <w:tc>
          <w:tcPr>
            <w:tcW w:w="2267" w:type="dxa"/>
            <w:vMerge/>
            <w:tcBorders>
              <w:top w:val="nil"/>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6"/>
                <w:szCs w:val="16"/>
              </w:rPr>
            </w:pPr>
          </w:p>
        </w:tc>
        <w:tc>
          <w:tcPr>
            <w:tcW w:w="1416" w:type="dxa"/>
            <w:vMerge/>
            <w:tcBorders>
              <w:top w:val="nil"/>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8"/>
                <w:szCs w:val="18"/>
              </w:rPr>
            </w:pPr>
          </w:p>
        </w:tc>
        <w:tc>
          <w:tcPr>
            <w:tcW w:w="1275" w:type="dxa"/>
            <w:vMerge w:val="restart"/>
            <w:tcBorders>
              <w:top w:val="single" w:sz="4" w:space="0" w:color="000000"/>
              <w:left w:val="single" w:sz="4" w:space="0" w:color="000000"/>
              <w:bottom w:val="single" w:sz="4" w:space="0" w:color="000000"/>
              <w:right w:val="single" w:sz="4" w:space="0" w:color="000000"/>
            </w:tcBorders>
            <w:hideMark/>
          </w:tcPr>
          <w:p w:rsidR="00452E21" w:rsidRDefault="00452E21" w:rsidP="008B3F9D">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Electronificación</w:t>
            </w:r>
          </w:p>
        </w:tc>
        <w:tc>
          <w:tcPr>
            <w:tcW w:w="2550" w:type="dxa"/>
            <w:vMerge w:val="restart"/>
            <w:tcBorders>
              <w:top w:val="single" w:sz="4" w:space="0" w:color="000000"/>
              <w:left w:val="nil"/>
              <w:bottom w:val="single" w:sz="4" w:space="0" w:color="auto"/>
              <w:right w:val="single" w:sz="4" w:space="0" w:color="000000"/>
            </w:tcBorders>
            <w:hideMark/>
          </w:tcPr>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Tiempo de respuesta</w:t>
            </w:r>
          </w:p>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Internet</w:t>
            </w:r>
          </w:p>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Grado de tecnología de red</w:t>
            </w:r>
          </w:p>
        </w:tc>
        <w:tc>
          <w:tcPr>
            <w:tcW w:w="2558" w:type="dxa"/>
            <w:vMerge/>
            <w:tcBorders>
              <w:top w:val="single" w:sz="4" w:space="0" w:color="000000"/>
              <w:left w:val="nil"/>
              <w:bottom w:val="single" w:sz="4" w:space="0" w:color="000000"/>
              <w:right w:val="single" w:sz="4" w:space="0" w:color="000000"/>
            </w:tcBorders>
            <w:vAlign w:val="center"/>
            <w:hideMark/>
          </w:tcPr>
          <w:p w:rsidR="00452E21" w:rsidRDefault="00452E21" w:rsidP="00452E21">
            <w:pPr>
              <w:spacing w:after="0" w:line="240" w:lineRule="auto"/>
              <w:rPr>
                <w:rFonts w:ascii="Arial Narrow" w:hAnsi="Arial Narrow"/>
                <w:b/>
                <w:bCs/>
                <w:sz w:val="16"/>
                <w:szCs w:val="16"/>
              </w:rPr>
            </w:pPr>
          </w:p>
        </w:tc>
      </w:tr>
      <w:tr w:rsidR="00452E21" w:rsidTr="00452E21">
        <w:trPr>
          <w:trHeight w:val="94"/>
        </w:trPr>
        <w:tc>
          <w:tcPr>
            <w:tcW w:w="2126" w:type="dxa"/>
            <w:tcBorders>
              <w:top w:val="nil"/>
              <w:left w:val="single" w:sz="4" w:space="0" w:color="000000"/>
              <w:bottom w:val="single" w:sz="4" w:space="0" w:color="000000"/>
              <w:right w:val="single" w:sz="4" w:space="0" w:color="000000"/>
            </w:tcBorders>
            <w:hideMark/>
          </w:tcPr>
          <w:p w:rsidR="00452E21" w:rsidRDefault="00452E21" w:rsidP="00452E21">
            <w:pPr>
              <w:spacing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Problema Específico</w:t>
            </w:r>
          </w:p>
        </w:tc>
        <w:tc>
          <w:tcPr>
            <w:tcW w:w="2267" w:type="dxa"/>
            <w:tcBorders>
              <w:top w:val="nil"/>
              <w:left w:val="nil"/>
              <w:bottom w:val="single" w:sz="4" w:space="0" w:color="000000"/>
              <w:right w:val="single" w:sz="4" w:space="0" w:color="000000"/>
            </w:tcBorders>
            <w:hideMark/>
          </w:tcPr>
          <w:p w:rsidR="00452E21" w:rsidRDefault="00452E21" w:rsidP="00452E21">
            <w:pPr>
              <w:spacing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Objetivo Específico</w:t>
            </w:r>
          </w:p>
        </w:tc>
        <w:tc>
          <w:tcPr>
            <w:tcW w:w="2267" w:type="dxa"/>
            <w:tcBorders>
              <w:top w:val="nil"/>
              <w:left w:val="nil"/>
              <w:bottom w:val="single" w:sz="4" w:space="0" w:color="000000"/>
              <w:right w:val="single" w:sz="4" w:space="0" w:color="000000"/>
            </w:tcBorders>
            <w:hideMark/>
          </w:tcPr>
          <w:p w:rsidR="00452E21" w:rsidRDefault="00452E21" w:rsidP="00452E21">
            <w:pPr>
              <w:spacing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Hipótesis Específico</w:t>
            </w:r>
          </w:p>
        </w:tc>
        <w:tc>
          <w:tcPr>
            <w:tcW w:w="1416" w:type="dxa"/>
            <w:vMerge/>
            <w:tcBorders>
              <w:top w:val="nil"/>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8"/>
                <w:szCs w:val="18"/>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452E21" w:rsidRDefault="00452E21" w:rsidP="008B3F9D">
            <w:pPr>
              <w:spacing w:after="0" w:line="240" w:lineRule="auto"/>
              <w:jc w:val="center"/>
              <w:rPr>
                <w:rFonts w:ascii="Arial Narrow" w:eastAsia="Arial Narrow" w:hAnsi="Arial Narrow" w:cs="Arial Narrow"/>
                <w:sz w:val="16"/>
                <w:szCs w:val="16"/>
              </w:rPr>
            </w:pPr>
          </w:p>
        </w:tc>
        <w:tc>
          <w:tcPr>
            <w:tcW w:w="2550" w:type="dxa"/>
            <w:vMerge/>
            <w:tcBorders>
              <w:top w:val="single" w:sz="4" w:space="0" w:color="000000"/>
              <w:left w:val="nil"/>
              <w:bottom w:val="single" w:sz="4" w:space="0" w:color="auto"/>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6"/>
                <w:szCs w:val="16"/>
              </w:rPr>
            </w:pPr>
          </w:p>
        </w:tc>
        <w:tc>
          <w:tcPr>
            <w:tcW w:w="2558" w:type="dxa"/>
            <w:vMerge/>
            <w:tcBorders>
              <w:top w:val="single" w:sz="4" w:space="0" w:color="000000"/>
              <w:left w:val="nil"/>
              <w:bottom w:val="single" w:sz="4" w:space="0" w:color="000000"/>
              <w:right w:val="single" w:sz="4" w:space="0" w:color="000000"/>
            </w:tcBorders>
            <w:vAlign w:val="center"/>
            <w:hideMark/>
          </w:tcPr>
          <w:p w:rsidR="00452E21" w:rsidRDefault="00452E21" w:rsidP="00452E21">
            <w:pPr>
              <w:spacing w:after="0" w:line="240" w:lineRule="auto"/>
              <w:rPr>
                <w:rFonts w:ascii="Arial Narrow" w:hAnsi="Arial Narrow"/>
                <w:b/>
                <w:bCs/>
                <w:sz w:val="16"/>
                <w:szCs w:val="16"/>
              </w:rPr>
            </w:pPr>
          </w:p>
        </w:tc>
      </w:tr>
      <w:tr w:rsidR="00452E21" w:rsidTr="00452E21">
        <w:trPr>
          <w:trHeight w:val="344"/>
        </w:trPr>
        <w:tc>
          <w:tcPr>
            <w:tcW w:w="2126" w:type="dxa"/>
            <w:vMerge w:val="restart"/>
            <w:tcBorders>
              <w:top w:val="nil"/>
              <w:left w:val="single" w:sz="4" w:space="0" w:color="000000"/>
              <w:bottom w:val="single" w:sz="4" w:space="0" w:color="000000"/>
              <w:right w:val="single" w:sz="4" w:space="0" w:color="000000"/>
            </w:tcBorders>
          </w:tcPr>
          <w:p w:rsidR="00452E21" w:rsidRDefault="00452E21" w:rsidP="00452E21">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 xml:space="preserve">. P1. ¿Cuál es la relación que existe entre </w:t>
            </w:r>
            <w:r w:rsidR="008B3F9D">
              <w:rPr>
                <w:rFonts w:ascii="Arial Narrow" w:eastAsia="Arial Narrow" w:hAnsi="Arial Narrow" w:cs="Arial Narrow"/>
                <w:sz w:val="16"/>
                <w:szCs w:val="16"/>
              </w:rPr>
              <w:t xml:space="preserve">las tecnologías </w:t>
            </w:r>
            <w:r>
              <w:rPr>
                <w:rFonts w:ascii="Arial Narrow" w:eastAsia="Arial Narrow" w:hAnsi="Arial Narrow" w:cs="Arial Narrow"/>
                <w:sz w:val="16"/>
                <w:szCs w:val="16"/>
              </w:rPr>
              <w:t xml:space="preserve">y fiabilidad del personal administrativo en </w:t>
            </w:r>
            <w:r w:rsidR="008F5B78">
              <w:rPr>
                <w:rFonts w:ascii="Arial Narrow" w:eastAsia="Arial Narrow" w:hAnsi="Arial Narrow" w:cs="Arial Narrow"/>
                <w:sz w:val="16"/>
                <w:szCs w:val="16"/>
              </w:rPr>
              <w:t xml:space="preserve">ESSALUD </w:t>
            </w:r>
            <w:r>
              <w:rPr>
                <w:rFonts w:ascii="Arial Narrow" w:eastAsia="Arial Narrow" w:hAnsi="Arial Narrow" w:cs="Arial Narrow"/>
                <w:sz w:val="16"/>
                <w:szCs w:val="16"/>
              </w:rPr>
              <w:t>de Tarapoto, San Martin, 2022?</w:t>
            </w:r>
          </w:p>
        </w:tc>
        <w:tc>
          <w:tcPr>
            <w:tcW w:w="2267" w:type="dxa"/>
            <w:vMerge w:val="restart"/>
            <w:tcBorders>
              <w:top w:val="nil"/>
              <w:left w:val="single" w:sz="4" w:space="0" w:color="000000"/>
              <w:bottom w:val="single" w:sz="4" w:space="0" w:color="000000"/>
              <w:right w:val="single" w:sz="4" w:space="0" w:color="000000"/>
            </w:tcBorders>
            <w:hideMark/>
          </w:tcPr>
          <w:p w:rsidR="00452E21" w:rsidRDefault="00452E21" w:rsidP="00452E21">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 xml:space="preserve">O1. Analizar la relación que existe entre </w:t>
            </w:r>
            <w:r w:rsidR="008B3F9D">
              <w:rPr>
                <w:rFonts w:ascii="Arial Narrow" w:eastAsia="Arial Narrow" w:hAnsi="Arial Narrow" w:cs="Arial Narrow"/>
                <w:sz w:val="16"/>
                <w:szCs w:val="16"/>
              </w:rPr>
              <w:t xml:space="preserve">las tecnologías </w:t>
            </w:r>
            <w:r>
              <w:rPr>
                <w:rFonts w:ascii="Arial Narrow" w:eastAsia="Arial Narrow" w:hAnsi="Arial Narrow" w:cs="Arial Narrow"/>
                <w:sz w:val="16"/>
                <w:szCs w:val="16"/>
              </w:rPr>
              <w:t xml:space="preserve">de información y fiabilidad del personal administrativo en </w:t>
            </w:r>
            <w:r w:rsidR="008F5B78">
              <w:rPr>
                <w:rFonts w:ascii="Arial Narrow" w:eastAsia="Arial Narrow" w:hAnsi="Arial Narrow" w:cs="Arial Narrow"/>
                <w:sz w:val="16"/>
                <w:szCs w:val="16"/>
              </w:rPr>
              <w:t xml:space="preserve">ESSALUD </w:t>
            </w:r>
            <w:r>
              <w:rPr>
                <w:rFonts w:ascii="Arial Narrow" w:eastAsia="Arial Narrow" w:hAnsi="Arial Narrow" w:cs="Arial Narrow"/>
                <w:sz w:val="16"/>
                <w:szCs w:val="16"/>
              </w:rPr>
              <w:t>de Tarapoto, San Martin, 2022</w:t>
            </w:r>
          </w:p>
        </w:tc>
        <w:tc>
          <w:tcPr>
            <w:tcW w:w="2267" w:type="dxa"/>
            <w:vMerge w:val="restart"/>
            <w:tcBorders>
              <w:top w:val="nil"/>
              <w:left w:val="single" w:sz="4" w:space="0" w:color="000000"/>
              <w:bottom w:val="single" w:sz="4" w:space="0" w:color="000000"/>
              <w:right w:val="single" w:sz="4" w:space="0" w:color="000000"/>
            </w:tcBorders>
          </w:tcPr>
          <w:p w:rsidR="00452E21" w:rsidRDefault="00452E21" w:rsidP="00452E21">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H1. Existe relación significativa entre </w:t>
            </w:r>
            <w:r w:rsidR="008B3F9D">
              <w:rPr>
                <w:rFonts w:ascii="Arial Narrow" w:eastAsia="Arial Narrow" w:hAnsi="Arial Narrow" w:cs="Arial Narrow"/>
                <w:sz w:val="16"/>
                <w:szCs w:val="16"/>
              </w:rPr>
              <w:t xml:space="preserve">las tecnologías </w:t>
            </w:r>
            <w:r>
              <w:rPr>
                <w:rFonts w:ascii="Arial Narrow" w:eastAsia="Arial Narrow" w:hAnsi="Arial Narrow" w:cs="Arial Narrow"/>
                <w:sz w:val="16"/>
                <w:szCs w:val="16"/>
              </w:rPr>
              <w:t xml:space="preserve">de información y fiabilidad del personal administrativo en </w:t>
            </w:r>
            <w:r w:rsidR="008F5B78">
              <w:rPr>
                <w:rFonts w:ascii="Arial Narrow" w:eastAsia="Arial Narrow" w:hAnsi="Arial Narrow" w:cs="Arial Narrow"/>
                <w:sz w:val="16"/>
                <w:szCs w:val="16"/>
              </w:rPr>
              <w:t xml:space="preserve">ESSALUD </w:t>
            </w:r>
            <w:r>
              <w:rPr>
                <w:rFonts w:ascii="Arial Narrow" w:eastAsia="Arial Narrow" w:hAnsi="Arial Narrow" w:cs="Arial Narrow"/>
                <w:sz w:val="16"/>
                <w:szCs w:val="16"/>
              </w:rPr>
              <w:t>de Tarapoto, San Martin, 2022.</w:t>
            </w:r>
          </w:p>
        </w:tc>
        <w:tc>
          <w:tcPr>
            <w:tcW w:w="1416" w:type="dxa"/>
            <w:vMerge/>
            <w:tcBorders>
              <w:top w:val="nil"/>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8"/>
                <w:szCs w:val="18"/>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452E21" w:rsidRDefault="00452E21" w:rsidP="008B3F9D">
            <w:pPr>
              <w:spacing w:after="0" w:line="240" w:lineRule="auto"/>
              <w:jc w:val="center"/>
              <w:rPr>
                <w:rFonts w:ascii="Arial Narrow" w:eastAsia="Arial Narrow" w:hAnsi="Arial Narrow" w:cs="Arial Narrow"/>
                <w:sz w:val="16"/>
                <w:szCs w:val="16"/>
              </w:rPr>
            </w:pPr>
          </w:p>
        </w:tc>
        <w:tc>
          <w:tcPr>
            <w:tcW w:w="2550" w:type="dxa"/>
            <w:vMerge/>
            <w:tcBorders>
              <w:top w:val="single" w:sz="4" w:space="0" w:color="000000"/>
              <w:left w:val="nil"/>
              <w:bottom w:val="single" w:sz="4" w:space="0" w:color="auto"/>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6"/>
                <w:szCs w:val="16"/>
              </w:rPr>
            </w:pPr>
          </w:p>
        </w:tc>
        <w:tc>
          <w:tcPr>
            <w:tcW w:w="2558" w:type="dxa"/>
            <w:vMerge/>
            <w:tcBorders>
              <w:top w:val="single" w:sz="4" w:space="0" w:color="000000"/>
              <w:left w:val="nil"/>
              <w:bottom w:val="single" w:sz="4" w:space="0" w:color="000000"/>
              <w:right w:val="single" w:sz="4" w:space="0" w:color="000000"/>
            </w:tcBorders>
            <w:vAlign w:val="center"/>
            <w:hideMark/>
          </w:tcPr>
          <w:p w:rsidR="00452E21" w:rsidRDefault="00452E21" w:rsidP="00452E21">
            <w:pPr>
              <w:spacing w:after="0" w:line="240" w:lineRule="auto"/>
              <w:rPr>
                <w:rFonts w:ascii="Arial Narrow" w:hAnsi="Arial Narrow"/>
                <w:b/>
                <w:bCs/>
                <w:sz w:val="16"/>
                <w:szCs w:val="16"/>
              </w:rPr>
            </w:pPr>
          </w:p>
        </w:tc>
      </w:tr>
      <w:tr w:rsidR="00452E21" w:rsidTr="00452E21">
        <w:trPr>
          <w:trHeight w:val="741"/>
        </w:trPr>
        <w:tc>
          <w:tcPr>
            <w:tcW w:w="2126" w:type="dxa"/>
            <w:vMerge/>
            <w:tcBorders>
              <w:top w:val="nil"/>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6"/>
                <w:szCs w:val="16"/>
              </w:rPr>
            </w:pPr>
          </w:p>
        </w:tc>
        <w:tc>
          <w:tcPr>
            <w:tcW w:w="2267" w:type="dxa"/>
            <w:vMerge/>
            <w:tcBorders>
              <w:top w:val="nil"/>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6"/>
                <w:szCs w:val="16"/>
              </w:rPr>
            </w:pPr>
          </w:p>
        </w:tc>
        <w:tc>
          <w:tcPr>
            <w:tcW w:w="2267" w:type="dxa"/>
            <w:vMerge/>
            <w:tcBorders>
              <w:top w:val="nil"/>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6"/>
                <w:szCs w:val="16"/>
              </w:rPr>
            </w:pPr>
          </w:p>
        </w:tc>
        <w:tc>
          <w:tcPr>
            <w:tcW w:w="1416" w:type="dxa"/>
            <w:vMerge/>
            <w:tcBorders>
              <w:top w:val="nil"/>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8"/>
                <w:szCs w:val="18"/>
              </w:rPr>
            </w:pPr>
          </w:p>
        </w:tc>
        <w:tc>
          <w:tcPr>
            <w:tcW w:w="1275" w:type="dxa"/>
            <w:tcBorders>
              <w:top w:val="nil"/>
              <w:left w:val="single" w:sz="4" w:space="0" w:color="000000"/>
              <w:bottom w:val="single" w:sz="4" w:space="0" w:color="000000"/>
              <w:right w:val="single" w:sz="4" w:space="0" w:color="000000"/>
            </w:tcBorders>
            <w:hideMark/>
          </w:tcPr>
          <w:p w:rsidR="00452E21" w:rsidRDefault="00452E21" w:rsidP="008B3F9D">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Computarización</w:t>
            </w:r>
          </w:p>
        </w:tc>
        <w:tc>
          <w:tcPr>
            <w:tcW w:w="2550" w:type="dxa"/>
            <w:tcBorders>
              <w:top w:val="single" w:sz="4" w:space="0" w:color="auto"/>
              <w:left w:val="nil"/>
              <w:bottom w:val="single" w:sz="4" w:space="0" w:color="000000"/>
              <w:right w:val="single" w:sz="4" w:space="0" w:color="000000"/>
            </w:tcBorders>
            <w:hideMark/>
          </w:tcPr>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Soporte informático</w:t>
            </w:r>
          </w:p>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Mantenimiento preventivo</w:t>
            </w:r>
          </w:p>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Reposición</w:t>
            </w:r>
          </w:p>
        </w:tc>
        <w:tc>
          <w:tcPr>
            <w:tcW w:w="2558" w:type="dxa"/>
            <w:vMerge/>
            <w:tcBorders>
              <w:top w:val="single" w:sz="4" w:space="0" w:color="000000"/>
              <w:left w:val="nil"/>
              <w:bottom w:val="single" w:sz="4" w:space="0" w:color="000000"/>
              <w:right w:val="single" w:sz="4" w:space="0" w:color="000000"/>
            </w:tcBorders>
            <w:vAlign w:val="center"/>
            <w:hideMark/>
          </w:tcPr>
          <w:p w:rsidR="00452E21" w:rsidRDefault="00452E21" w:rsidP="00452E21">
            <w:pPr>
              <w:spacing w:after="0" w:line="240" w:lineRule="auto"/>
              <w:rPr>
                <w:rFonts w:ascii="Arial Narrow" w:hAnsi="Arial Narrow"/>
                <w:b/>
                <w:bCs/>
                <w:sz w:val="16"/>
                <w:szCs w:val="16"/>
              </w:rPr>
            </w:pPr>
          </w:p>
        </w:tc>
      </w:tr>
      <w:tr w:rsidR="00452E21" w:rsidTr="00452E21">
        <w:trPr>
          <w:trHeight w:val="744"/>
        </w:trPr>
        <w:tc>
          <w:tcPr>
            <w:tcW w:w="2126" w:type="dxa"/>
            <w:vMerge w:val="restart"/>
            <w:tcBorders>
              <w:top w:val="nil"/>
              <w:left w:val="single" w:sz="4" w:space="0" w:color="000000"/>
              <w:bottom w:val="single" w:sz="4" w:space="0" w:color="000000"/>
              <w:right w:val="single" w:sz="4" w:space="0" w:color="000000"/>
            </w:tcBorders>
          </w:tcPr>
          <w:p w:rsidR="00452E21" w:rsidRDefault="00452E21" w:rsidP="00452E21">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P2. ¿Cuál es la relación que existe entre</w:t>
            </w:r>
            <w:r w:rsidR="008B3F9D">
              <w:rPr>
                <w:rFonts w:ascii="Arial Narrow" w:eastAsia="Arial Narrow" w:hAnsi="Arial Narrow" w:cs="Arial Narrow"/>
                <w:sz w:val="16"/>
                <w:szCs w:val="16"/>
              </w:rPr>
              <w:t xml:space="preserve"> las tecnologías </w:t>
            </w:r>
            <w:r>
              <w:rPr>
                <w:rFonts w:ascii="Arial Narrow" w:eastAsia="Arial Narrow" w:hAnsi="Arial Narrow" w:cs="Arial Narrow"/>
                <w:sz w:val="16"/>
                <w:szCs w:val="16"/>
              </w:rPr>
              <w:t xml:space="preserve">y la capacidad de respuesta del personal administrativo en </w:t>
            </w:r>
            <w:r w:rsidR="008F5B78">
              <w:rPr>
                <w:rFonts w:ascii="Arial Narrow" w:eastAsia="Arial Narrow" w:hAnsi="Arial Narrow" w:cs="Arial Narrow"/>
                <w:sz w:val="16"/>
                <w:szCs w:val="16"/>
              </w:rPr>
              <w:t xml:space="preserve">ESSALUD </w:t>
            </w:r>
            <w:r>
              <w:rPr>
                <w:rFonts w:ascii="Arial Narrow" w:eastAsia="Arial Narrow" w:hAnsi="Arial Narrow" w:cs="Arial Narrow"/>
                <w:sz w:val="16"/>
                <w:szCs w:val="16"/>
              </w:rPr>
              <w:t>de Tarapoto, San Martin, 2022?</w:t>
            </w:r>
          </w:p>
          <w:p w:rsidR="00452E21" w:rsidRDefault="00452E21" w:rsidP="00452E21">
            <w:pPr>
              <w:spacing w:line="240" w:lineRule="auto"/>
              <w:jc w:val="center"/>
              <w:rPr>
                <w:rFonts w:ascii="Arial Narrow" w:eastAsia="Arial Narrow" w:hAnsi="Arial Narrow" w:cs="Arial Narrow"/>
                <w:sz w:val="16"/>
                <w:szCs w:val="16"/>
              </w:rPr>
            </w:pPr>
          </w:p>
        </w:tc>
        <w:tc>
          <w:tcPr>
            <w:tcW w:w="2267" w:type="dxa"/>
            <w:vMerge w:val="restart"/>
            <w:tcBorders>
              <w:top w:val="nil"/>
              <w:left w:val="single" w:sz="4" w:space="0" w:color="000000"/>
              <w:bottom w:val="single" w:sz="4" w:space="0" w:color="000000"/>
              <w:right w:val="single" w:sz="4" w:space="0" w:color="000000"/>
            </w:tcBorders>
          </w:tcPr>
          <w:p w:rsidR="00452E21" w:rsidRDefault="00452E21" w:rsidP="00452E21">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 xml:space="preserve">O2. Analizar la relación que existe entre </w:t>
            </w:r>
            <w:r w:rsidR="008B3F9D">
              <w:rPr>
                <w:rFonts w:ascii="Arial Narrow" w:eastAsia="Arial Narrow" w:hAnsi="Arial Narrow" w:cs="Arial Narrow"/>
                <w:sz w:val="16"/>
                <w:szCs w:val="16"/>
              </w:rPr>
              <w:t xml:space="preserve">las tecnologías </w:t>
            </w:r>
            <w:r>
              <w:rPr>
                <w:rFonts w:ascii="Arial Narrow" w:eastAsia="Arial Narrow" w:hAnsi="Arial Narrow" w:cs="Arial Narrow"/>
                <w:sz w:val="16"/>
                <w:szCs w:val="16"/>
              </w:rPr>
              <w:t xml:space="preserve">de información y la capacidad de respuesta del personal administrativo en </w:t>
            </w:r>
            <w:r w:rsidR="008F5B78">
              <w:rPr>
                <w:rFonts w:ascii="Arial Narrow" w:eastAsia="Arial Narrow" w:hAnsi="Arial Narrow" w:cs="Arial Narrow"/>
                <w:sz w:val="16"/>
                <w:szCs w:val="16"/>
              </w:rPr>
              <w:t xml:space="preserve">ESSALUD </w:t>
            </w:r>
            <w:r>
              <w:rPr>
                <w:rFonts w:ascii="Arial Narrow" w:eastAsia="Arial Narrow" w:hAnsi="Arial Narrow" w:cs="Arial Narrow"/>
                <w:sz w:val="16"/>
                <w:szCs w:val="16"/>
              </w:rPr>
              <w:t>de Tarapoto, San Martin, 2022.</w:t>
            </w:r>
          </w:p>
          <w:p w:rsidR="00452E21" w:rsidRDefault="00452E21" w:rsidP="00452E21">
            <w:pPr>
              <w:spacing w:line="240" w:lineRule="auto"/>
              <w:jc w:val="center"/>
              <w:rPr>
                <w:rFonts w:ascii="Arial Narrow" w:eastAsia="Arial Narrow" w:hAnsi="Arial Narrow" w:cs="Arial Narrow"/>
                <w:sz w:val="16"/>
                <w:szCs w:val="16"/>
              </w:rPr>
            </w:pPr>
          </w:p>
        </w:tc>
        <w:tc>
          <w:tcPr>
            <w:tcW w:w="2267" w:type="dxa"/>
            <w:vMerge w:val="restart"/>
            <w:tcBorders>
              <w:top w:val="nil"/>
              <w:left w:val="single" w:sz="4" w:space="0" w:color="000000"/>
              <w:bottom w:val="single" w:sz="4" w:space="0" w:color="000000"/>
              <w:right w:val="single" w:sz="4" w:space="0" w:color="000000"/>
            </w:tcBorders>
            <w:hideMark/>
          </w:tcPr>
          <w:p w:rsidR="00452E21" w:rsidRDefault="00452E21" w:rsidP="00452E21">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H2. Existe relación significativa entre </w:t>
            </w:r>
            <w:r w:rsidR="008B3F9D">
              <w:rPr>
                <w:rFonts w:ascii="Arial Narrow" w:eastAsia="Arial Narrow" w:hAnsi="Arial Narrow" w:cs="Arial Narrow"/>
                <w:sz w:val="16"/>
                <w:szCs w:val="16"/>
              </w:rPr>
              <w:t xml:space="preserve">las tecnologías </w:t>
            </w:r>
            <w:r>
              <w:rPr>
                <w:rFonts w:ascii="Arial Narrow" w:eastAsia="Arial Narrow" w:hAnsi="Arial Narrow" w:cs="Arial Narrow"/>
                <w:sz w:val="16"/>
                <w:szCs w:val="16"/>
              </w:rPr>
              <w:t xml:space="preserve">de información y la capacidad de respuesta del personal administrativo en </w:t>
            </w:r>
            <w:r w:rsidR="008F5B78">
              <w:rPr>
                <w:rFonts w:ascii="Arial Narrow" w:eastAsia="Arial Narrow" w:hAnsi="Arial Narrow" w:cs="Arial Narrow"/>
                <w:sz w:val="16"/>
                <w:szCs w:val="16"/>
              </w:rPr>
              <w:t xml:space="preserve">ESSALUD </w:t>
            </w:r>
            <w:r>
              <w:rPr>
                <w:rFonts w:ascii="Arial Narrow" w:eastAsia="Arial Narrow" w:hAnsi="Arial Narrow" w:cs="Arial Narrow"/>
                <w:sz w:val="16"/>
                <w:szCs w:val="16"/>
              </w:rPr>
              <w:t>de Tarapoto, San Martin, 2022.</w:t>
            </w:r>
          </w:p>
          <w:p w:rsidR="00452E21" w:rsidRDefault="00452E21" w:rsidP="00452E21">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w:t>
            </w:r>
          </w:p>
        </w:tc>
        <w:tc>
          <w:tcPr>
            <w:tcW w:w="1416" w:type="dxa"/>
            <w:vMerge w:val="restart"/>
            <w:tcBorders>
              <w:top w:val="single" w:sz="4" w:space="0" w:color="000000"/>
              <w:left w:val="single" w:sz="4" w:space="0" w:color="000000"/>
              <w:bottom w:val="single" w:sz="4" w:space="0" w:color="000000"/>
              <w:right w:val="single" w:sz="4" w:space="0" w:color="000000"/>
            </w:tcBorders>
          </w:tcPr>
          <w:p w:rsidR="00452E21" w:rsidRDefault="00452E21" w:rsidP="00452E21">
            <w:pPr>
              <w:spacing w:line="240" w:lineRule="auto"/>
              <w:jc w:val="center"/>
              <w:rPr>
                <w:rFonts w:ascii="Arial Narrow" w:eastAsia="Arial Narrow" w:hAnsi="Arial Narrow" w:cs="Arial Narrow"/>
                <w:sz w:val="18"/>
                <w:szCs w:val="18"/>
              </w:rPr>
            </w:pPr>
          </w:p>
          <w:p w:rsidR="00452E21" w:rsidRDefault="00452E21" w:rsidP="00452E21">
            <w:pPr>
              <w:spacing w:line="240" w:lineRule="auto"/>
              <w:jc w:val="center"/>
              <w:rPr>
                <w:rFonts w:ascii="Arial Narrow" w:eastAsia="Arial Narrow" w:hAnsi="Arial Narrow" w:cs="Arial Narrow"/>
                <w:sz w:val="18"/>
                <w:szCs w:val="18"/>
              </w:rPr>
            </w:pPr>
          </w:p>
          <w:p w:rsidR="00452E21" w:rsidRDefault="00452E21" w:rsidP="00452E21">
            <w:pPr>
              <w:spacing w:line="240" w:lineRule="auto"/>
              <w:rPr>
                <w:rFonts w:ascii="Arial Narrow" w:eastAsia="Arial Narrow" w:hAnsi="Arial Narrow" w:cs="Arial Narrow"/>
                <w:sz w:val="18"/>
                <w:szCs w:val="18"/>
              </w:rPr>
            </w:pPr>
          </w:p>
          <w:p w:rsidR="00452E21" w:rsidRDefault="00452E21" w:rsidP="00452E21">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Variable 2: Calidad de servicio</w:t>
            </w:r>
          </w:p>
        </w:tc>
        <w:tc>
          <w:tcPr>
            <w:tcW w:w="1275" w:type="dxa"/>
            <w:tcBorders>
              <w:top w:val="single" w:sz="4" w:space="0" w:color="000000"/>
              <w:left w:val="single" w:sz="4" w:space="0" w:color="000000"/>
              <w:bottom w:val="single" w:sz="4" w:space="0" w:color="000000"/>
              <w:right w:val="single" w:sz="4" w:space="0" w:color="000000"/>
            </w:tcBorders>
            <w:hideMark/>
          </w:tcPr>
          <w:p w:rsidR="00452E21" w:rsidRDefault="00452E21" w:rsidP="008B3F9D">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Fiabilidad</w:t>
            </w:r>
          </w:p>
        </w:tc>
        <w:tc>
          <w:tcPr>
            <w:tcW w:w="2550" w:type="dxa"/>
            <w:tcBorders>
              <w:top w:val="single" w:sz="4" w:space="0" w:color="000000"/>
              <w:left w:val="nil"/>
              <w:bottom w:val="single" w:sz="4" w:space="0" w:color="auto"/>
              <w:right w:val="single" w:sz="4" w:space="0" w:color="000000"/>
            </w:tcBorders>
            <w:hideMark/>
          </w:tcPr>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Cumplimiento del servicio prometido</w:t>
            </w:r>
          </w:p>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Manejo de la información clara y precisa</w:t>
            </w:r>
          </w:p>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Garantía del servicio brindado</w:t>
            </w:r>
          </w:p>
        </w:tc>
        <w:tc>
          <w:tcPr>
            <w:tcW w:w="2558" w:type="dxa"/>
            <w:vMerge/>
            <w:tcBorders>
              <w:top w:val="single" w:sz="4" w:space="0" w:color="000000"/>
              <w:left w:val="nil"/>
              <w:bottom w:val="single" w:sz="4" w:space="0" w:color="000000"/>
              <w:right w:val="single" w:sz="4" w:space="0" w:color="000000"/>
            </w:tcBorders>
            <w:vAlign w:val="center"/>
            <w:hideMark/>
          </w:tcPr>
          <w:p w:rsidR="00452E21" w:rsidRDefault="00452E21" w:rsidP="00452E21">
            <w:pPr>
              <w:spacing w:after="0" w:line="240" w:lineRule="auto"/>
              <w:rPr>
                <w:rFonts w:ascii="Arial Narrow" w:hAnsi="Arial Narrow"/>
                <w:b/>
                <w:bCs/>
                <w:sz w:val="16"/>
                <w:szCs w:val="16"/>
              </w:rPr>
            </w:pPr>
          </w:p>
        </w:tc>
      </w:tr>
      <w:tr w:rsidR="00452E21" w:rsidTr="00452E21">
        <w:trPr>
          <w:trHeight w:val="487"/>
        </w:trPr>
        <w:tc>
          <w:tcPr>
            <w:tcW w:w="2126" w:type="dxa"/>
            <w:vMerge/>
            <w:tcBorders>
              <w:top w:val="nil"/>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6"/>
                <w:szCs w:val="16"/>
              </w:rPr>
            </w:pPr>
          </w:p>
        </w:tc>
        <w:tc>
          <w:tcPr>
            <w:tcW w:w="2267" w:type="dxa"/>
            <w:vMerge/>
            <w:tcBorders>
              <w:top w:val="nil"/>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6"/>
                <w:szCs w:val="16"/>
              </w:rPr>
            </w:pPr>
          </w:p>
        </w:tc>
        <w:tc>
          <w:tcPr>
            <w:tcW w:w="2267" w:type="dxa"/>
            <w:vMerge/>
            <w:tcBorders>
              <w:top w:val="nil"/>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6"/>
                <w:szCs w:val="16"/>
              </w:rPr>
            </w:pPr>
          </w:p>
        </w:tc>
        <w:tc>
          <w:tcPr>
            <w:tcW w:w="1416" w:type="dxa"/>
            <w:vMerge/>
            <w:tcBorders>
              <w:top w:val="single" w:sz="4" w:space="0" w:color="000000"/>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8"/>
                <w:szCs w:val="18"/>
              </w:rPr>
            </w:pPr>
          </w:p>
        </w:tc>
        <w:tc>
          <w:tcPr>
            <w:tcW w:w="1275" w:type="dxa"/>
            <w:tcBorders>
              <w:top w:val="nil"/>
              <w:left w:val="single" w:sz="4" w:space="0" w:color="000000"/>
              <w:bottom w:val="single" w:sz="4" w:space="0" w:color="000000"/>
              <w:right w:val="single" w:sz="4" w:space="0" w:color="000000"/>
            </w:tcBorders>
            <w:hideMark/>
          </w:tcPr>
          <w:p w:rsidR="00452E21" w:rsidRDefault="00452E21" w:rsidP="008B3F9D">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Capacidad de respuesta</w:t>
            </w:r>
          </w:p>
        </w:tc>
        <w:tc>
          <w:tcPr>
            <w:tcW w:w="2550" w:type="dxa"/>
            <w:tcBorders>
              <w:top w:val="single" w:sz="4" w:space="0" w:color="auto"/>
              <w:left w:val="nil"/>
              <w:bottom w:val="single" w:sz="4" w:space="0" w:color="000000"/>
              <w:right w:val="single" w:sz="4" w:space="0" w:color="000000"/>
            </w:tcBorders>
            <w:hideMark/>
          </w:tcPr>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 xml:space="preserve">Conclusión de tramites </w:t>
            </w:r>
          </w:p>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Atención rápida y precisa</w:t>
            </w:r>
          </w:p>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Disposición para resolver dudas y consultas</w:t>
            </w:r>
          </w:p>
        </w:tc>
        <w:tc>
          <w:tcPr>
            <w:tcW w:w="2558" w:type="dxa"/>
            <w:vMerge/>
            <w:tcBorders>
              <w:top w:val="single" w:sz="4" w:space="0" w:color="000000"/>
              <w:left w:val="nil"/>
              <w:bottom w:val="single" w:sz="4" w:space="0" w:color="000000"/>
              <w:right w:val="single" w:sz="4" w:space="0" w:color="000000"/>
            </w:tcBorders>
            <w:vAlign w:val="center"/>
            <w:hideMark/>
          </w:tcPr>
          <w:p w:rsidR="00452E21" w:rsidRDefault="00452E21" w:rsidP="00452E21">
            <w:pPr>
              <w:spacing w:after="0" w:line="240" w:lineRule="auto"/>
              <w:rPr>
                <w:rFonts w:ascii="Arial Narrow" w:hAnsi="Arial Narrow"/>
                <w:b/>
                <w:bCs/>
                <w:sz w:val="16"/>
                <w:szCs w:val="16"/>
              </w:rPr>
            </w:pPr>
          </w:p>
        </w:tc>
      </w:tr>
      <w:tr w:rsidR="00452E21" w:rsidTr="00452E21">
        <w:trPr>
          <w:trHeight w:val="1110"/>
        </w:trPr>
        <w:tc>
          <w:tcPr>
            <w:tcW w:w="2126" w:type="dxa"/>
            <w:tcBorders>
              <w:top w:val="single" w:sz="4" w:space="0" w:color="000000"/>
              <w:left w:val="single" w:sz="4" w:space="0" w:color="000000"/>
              <w:bottom w:val="single" w:sz="4" w:space="0" w:color="000000"/>
              <w:right w:val="single" w:sz="4" w:space="0" w:color="000000"/>
            </w:tcBorders>
            <w:hideMark/>
          </w:tcPr>
          <w:p w:rsidR="00452E21" w:rsidRDefault="00452E21" w:rsidP="00452E21">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 xml:space="preserve">P3. ¿Cuál es la relación que existe entre </w:t>
            </w:r>
            <w:r w:rsidR="008B3F9D">
              <w:rPr>
                <w:rFonts w:ascii="Arial Narrow" w:eastAsia="Arial Narrow" w:hAnsi="Arial Narrow" w:cs="Arial Narrow"/>
                <w:sz w:val="16"/>
                <w:szCs w:val="16"/>
              </w:rPr>
              <w:t xml:space="preserve">las tecnologías </w:t>
            </w:r>
            <w:r>
              <w:rPr>
                <w:rFonts w:ascii="Arial Narrow" w:eastAsia="Arial Narrow" w:hAnsi="Arial Narrow" w:cs="Arial Narrow"/>
                <w:sz w:val="16"/>
                <w:szCs w:val="16"/>
              </w:rPr>
              <w:t xml:space="preserve">y empatía del personal administrativo en </w:t>
            </w:r>
            <w:r w:rsidR="008F5B78">
              <w:rPr>
                <w:rFonts w:ascii="Arial Narrow" w:eastAsia="Arial Narrow" w:hAnsi="Arial Narrow" w:cs="Arial Narrow"/>
                <w:sz w:val="16"/>
                <w:szCs w:val="16"/>
              </w:rPr>
              <w:t xml:space="preserve">ESSALUD </w:t>
            </w:r>
            <w:r>
              <w:rPr>
                <w:rFonts w:ascii="Arial Narrow" w:eastAsia="Arial Narrow" w:hAnsi="Arial Narrow" w:cs="Arial Narrow"/>
                <w:sz w:val="16"/>
                <w:szCs w:val="16"/>
              </w:rPr>
              <w:t>de Tarapoto, San Martin, 2022?</w:t>
            </w:r>
          </w:p>
        </w:tc>
        <w:tc>
          <w:tcPr>
            <w:tcW w:w="2267" w:type="dxa"/>
            <w:tcBorders>
              <w:top w:val="single" w:sz="4" w:space="0" w:color="000000"/>
              <w:left w:val="single" w:sz="4" w:space="0" w:color="000000"/>
              <w:bottom w:val="single" w:sz="4" w:space="0" w:color="000000"/>
              <w:right w:val="single" w:sz="4" w:space="0" w:color="000000"/>
            </w:tcBorders>
            <w:hideMark/>
          </w:tcPr>
          <w:p w:rsidR="00452E21" w:rsidRDefault="00452E21" w:rsidP="00452E21">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 xml:space="preserve">O3. Analizar la relación que existe entre </w:t>
            </w:r>
            <w:r w:rsidR="008B3F9D">
              <w:rPr>
                <w:rFonts w:ascii="Arial Narrow" w:eastAsia="Arial Narrow" w:hAnsi="Arial Narrow" w:cs="Arial Narrow"/>
                <w:sz w:val="16"/>
                <w:szCs w:val="16"/>
              </w:rPr>
              <w:t xml:space="preserve">las tecnologías </w:t>
            </w:r>
            <w:r>
              <w:rPr>
                <w:rFonts w:ascii="Arial Narrow" w:eastAsia="Arial Narrow" w:hAnsi="Arial Narrow" w:cs="Arial Narrow"/>
                <w:sz w:val="16"/>
                <w:szCs w:val="16"/>
              </w:rPr>
              <w:t xml:space="preserve">de información y empatía del personal administrativo en </w:t>
            </w:r>
            <w:r w:rsidR="008F5B78">
              <w:rPr>
                <w:rFonts w:ascii="Arial Narrow" w:eastAsia="Arial Narrow" w:hAnsi="Arial Narrow" w:cs="Arial Narrow"/>
                <w:sz w:val="16"/>
                <w:szCs w:val="16"/>
              </w:rPr>
              <w:t xml:space="preserve">ESSALUD </w:t>
            </w:r>
            <w:r>
              <w:rPr>
                <w:rFonts w:ascii="Arial Narrow" w:eastAsia="Arial Narrow" w:hAnsi="Arial Narrow" w:cs="Arial Narrow"/>
                <w:sz w:val="16"/>
                <w:szCs w:val="16"/>
              </w:rPr>
              <w:t>de Tarapoto, San Martin, 2022.</w:t>
            </w:r>
          </w:p>
        </w:tc>
        <w:tc>
          <w:tcPr>
            <w:tcW w:w="2267" w:type="dxa"/>
            <w:tcBorders>
              <w:top w:val="single" w:sz="4" w:space="0" w:color="000000"/>
              <w:left w:val="single" w:sz="4" w:space="0" w:color="000000"/>
              <w:bottom w:val="single" w:sz="4" w:space="0" w:color="000000"/>
              <w:right w:val="single" w:sz="4" w:space="0" w:color="000000"/>
            </w:tcBorders>
            <w:hideMark/>
          </w:tcPr>
          <w:p w:rsidR="00452E21" w:rsidRDefault="00452E21" w:rsidP="00452E21">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 xml:space="preserve">H3. Existe relación significativa entre </w:t>
            </w:r>
            <w:r w:rsidR="008B3F9D">
              <w:rPr>
                <w:rFonts w:ascii="Arial Narrow" w:eastAsia="Arial Narrow" w:hAnsi="Arial Narrow" w:cs="Arial Narrow"/>
                <w:sz w:val="16"/>
                <w:szCs w:val="16"/>
              </w:rPr>
              <w:t xml:space="preserve">las tecnologías </w:t>
            </w:r>
            <w:r>
              <w:rPr>
                <w:rFonts w:ascii="Arial Narrow" w:eastAsia="Arial Narrow" w:hAnsi="Arial Narrow" w:cs="Arial Narrow"/>
                <w:sz w:val="16"/>
                <w:szCs w:val="16"/>
              </w:rPr>
              <w:t xml:space="preserve">de información y empatía del personal administrativo en </w:t>
            </w:r>
            <w:r w:rsidR="008F5B78">
              <w:rPr>
                <w:rFonts w:ascii="Arial Narrow" w:eastAsia="Arial Narrow" w:hAnsi="Arial Narrow" w:cs="Arial Narrow"/>
                <w:sz w:val="16"/>
                <w:szCs w:val="16"/>
              </w:rPr>
              <w:t xml:space="preserve">ESSALUD </w:t>
            </w:r>
            <w:r>
              <w:rPr>
                <w:rFonts w:ascii="Arial Narrow" w:eastAsia="Arial Narrow" w:hAnsi="Arial Narrow" w:cs="Arial Narrow"/>
                <w:sz w:val="16"/>
                <w:szCs w:val="16"/>
              </w:rPr>
              <w:t>de Tarapoto, San Martin, 2022.</w:t>
            </w:r>
          </w:p>
        </w:tc>
        <w:tc>
          <w:tcPr>
            <w:tcW w:w="1416" w:type="dxa"/>
            <w:vMerge/>
            <w:tcBorders>
              <w:top w:val="single" w:sz="4" w:space="0" w:color="000000"/>
              <w:left w:val="single" w:sz="4" w:space="0" w:color="000000"/>
              <w:bottom w:val="single" w:sz="4" w:space="0" w:color="000000"/>
              <w:right w:val="single" w:sz="4" w:space="0" w:color="000000"/>
            </w:tcBorders>
            <w:vAlign w:val="center"/>
            <w:hideMark/>
          </w:tcPr>
          <w:p w:rsidR="00452E21" w:rsidRDefault="00452E21" w:rsidP="00452E21">
            <w:pPr>
              <w:spacing w:after="0" w:line="240" w:lineRule="auto"/>
              <w:rPr>
                <w:rFonts w:ascii="Arial Narrow" w:eastAsia="Arial Narrow" w:hAnsi="Arial Narrow" w:cs="Arial Narrow"/>
                <w:sz w:val="18"/>
                <w:szCs w:val="18"/>
              </w:rPr>
            </w:pPr>
          </w:p>
        </w:tc>
        <w:tc>
          <w:tcPr>
            <w:tcW w:w="1275" w:type="dxa"/>
            <w:tcBorders>
              <w:top w:val="nil"/>
              <w:left w:val="single" w:sz="4" w:space="0" w:color="000000"/>
              <w:bottom w:val="single" w:sz="4" w:space="0" w:color="000000"/>
              <w:right w:val="single" w:sz="4" w:space="0" w:color="000000"/>
            </w:tcBorders>
            <w:hideMark/>
          </w:tcPr>
          <w:p w:rsidR="00452E21" w:rsidRDefault="00452E21" w:rsidP="00452E21">
            <w:pPr>
              <w:spacing w:line="240" w:lineRule="auto"/>
              <w:jc w:val="center"/>
              <w:rPr>
                <w:rFonts w:ascii="Arial Narrow" w:eastAsia="Arial Narrow" w:hAnsi="Arial Narrow" w:cs="Arial Narrow"/>
                <w:sz w:val="16"/>
                <w:szCs w:val="16"/>
              </w:rPr>
            </w:pPr>
            <w:r>
              <w:rPr>
                <w:rFonts w:ascii="Arial Narrow" w:eastAsia="Arial Narrow" w:hAnsi="Arial Narrow" w:cs="Arial Narrow"/>
                <w:sz w:val="16"/>
                <w:szCs w:val="16"/>
              </w:rPr>
              <w:t>Empatía</w:t>
            </w:r>
          </w:p>
        </w:tc>
        <w:tc>
          <w:tcPr>
            <w:tcW w:w="2550" w:type="dxa"/>
            <w:tcBorders>
              <w:top w:val="single" w:sz="4" w:space="0" w:color="000000"/>
              <w:left w:val="nil"/>
              <w:bottom w:val="single" w:sz="4" w:space="0" w:color="000000"/>
              <w:right w:val="single" w:sz="4" w:space="0" w:color="000000"/>
            </w:tcBorders>
            <w:hideMark/>
          </w:tcPr>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Atención individualizada</w:t>
            </w:r>
          </w:p>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Respeto</w:t>
            </w:r>
          </w:p>
          <w:p w:rsidR="00452E21" w:rsidRDefault="00452E21" w:rsidP="00452E21">
            <w:pPr>
              <w:spacing w:after="0" w:line="240" w:lineRule="auto"/>
              <w:rPr>
                <w:rFonts w:ascii="Arial Narrow" w:eastAsia="Arial Narrow" w:hAnsi="Arial Narrow" w:cs="Arial Narrow"/>
                <w:sz w:val="16"/>
                <w:szCs w:val="16"/>
              </w:rPr>
            </w:pPr>
            <w:r>
              <w:rPr>
                <w:rFonts w:ascii="Arial Narrow" w:eastAsia="Arial Narrow" w:hAnsi="Arial Narrow" w:cs="Arial Narrow"/>
                <w:sz w:val="16"/>
                <w:szCs w:val="16"/>
              </w:rPr>
              <w:t>Interés de las inquietudes planteadas por los usuarios</w:t>
            </w:r>
          </w:p>
        </w:tc>
        <w:tc>
          <w:tcPr>
            <w:tcW w:w="2558" w:type="dxa"/>
            <w:vMerge/>
            <w:tcBorders>
              <w:top w:val="single" w:sz="4" w:space="0" w:color="000000"/>
              <w:left w:val="nil"/>
              <w:bottom w:val="single" w:sz="4" w:space="0" w:color="000000"/>
              <w:right w:val="single" w:sz="4" w:space="0" w:color="000000"/>
            </w:tcBorders>
            <w:vAlign w:val="center"/>
            <w:hideMark/>
          </w:tcPr>
          <w:p w:rsidR="00452E21" w:rsidRDefault="00452E21" w:rsidP="00452E21">
            <w:pPr>
              <w:spacing w:after="0" w:line="240" w:lineRule="auto"/>
              <w:rPr>
                <w:rFonts w:ascii="Arial Narrow" w:hAnsi="Arial Narrow"/>
                <w:b/>
                <w:bCs/>
                <w:sz w:val="16"/>
                <w:szCs w:val="16"/>
              </w:rPr>
            </w:pPr>
          </w:p>
        </w:tc>
      </w:tr>
    </w:tbl>
    <w:p w:rsidR="00452E21" w:rsidRDefault="00452E21">
      <w:pPr>
        <w:sectPr w:rsidR="00452E21">
          <w:pgSz w:w="16838" w:h="11906" w:orient="landscape"/>
          <w:pgMar w:top="1701" w:right="1418" w:bottom="1701" w:left="1418" w:header="709" w:footer="709" w:gutter="0"/>
          <w:cols w:space="720"/>
        </w:sectPr>
      </w:pPr>
    </w:p>
    <w:p w:rsidR="0039512B" w:rsidRDefault="00D34772">
      <w:pPr>
        <w:pStyle w:val="Ttulo2"/>
        <w:jc w:val="center"/>
      </w:pPr>
      <w:bookmarkStart w:id="282" w:name="_sqyw64" w:colFirst="0" w:colLast="0"/>
      <w:bookmarkStart w:id="283" w:name="_Toc100087582"/>
      <w:bookmarkStart w:id="284" w:name="_Toc107234944"/>
      <w:bookmarkEnd w:id="282"/>
      <w:r>
        <w:lastRenderedPageBreak/>
        <w:t>Anexo 2: Instrumento de aplicación</w:t>
      </w:r>
      <w:bookmarkEnd w:id="283"/>
      <w:bookmarkEnd w:id="284"/>
    </w:p>
    <w:p w:rsidR="00307929" w:rsidRDefault="00307929" w:rsidP="00307929">
      <w:pPr>
        <w:spacing w:before="280" w:after="0"/>
        <w:rPr>
          <w:b/>
        </w:rPr>
      </w:pPr>
      <w:bookmarkStart w:id="285" w:name="_Toc100087583"/>
      <w:r>
        <w:rPr>
          <w:b/>
        </w:rPr>
        <w:t xml:space="preserve">Tecnologías de información y calidad de servicio del personal administrativo en </w:t>
      </w:r>
      <w:r w:rsidR="008F5B78">
        <w:rPr>
          <w:b/>
        </w:rPr>
        <w:t xml:space="preserve">ESSALUD </w:t>
      </w:r>
      <w:r>
        <w:rPr>
          <w:b/>
        </w:rPr>
        <w:t>de Tarapoto, San Martin, 2022</w:t>
      </w:r>
    </w:p>
    <w:p w:rsidR="00307929" w:rsidRDefault="00307929" w:rsidP="00307929">
      <w:pPr>
        <w:spacing w:before="280" w:after="0"/>
      </w:pPr>
      <w:r>
        <w:t xml:space="preserve">El presente cuestionario tiene el propósito de recoger información para el desarrollo de una tesis, cuya temática está relacionada a las tecnólogas de </w:t>
      </w:r>
      <w:r w:rsidR="00F711E2">
        <w:t>información</w:t>
      </w:r>
      <w:r>
        <w:t xml:space="preserve"> y calidad de servicio. Para cuyo efecto, le agradecemos de antemano la veracidad de sus respuestas, pues así lo exige la seriedad y la rigurosidad de la investigación. </w:t>
      </w:r>
    </w:p>
    <w:p w:rsidR="00307929" w:rsidRDefault="00307929" w:rsidP="00307929">
      <w:pPr>
        <w:numPr>
          <w:ilvl w:val="0"/>
          <w:numId w:val="8"/>
        </w:numPr>
        <w:spacing w:before="280" w:after="0"/>
      </w:pPr>
      <w:r>
        <w:rPr>
          <w:b/>
          <w:color w:val="000000"/>
        </w:rPr>
        <w:t>INFORMACIÓN SOBRE LAS VARIABLES DE INVESTIGACIÓN: TECNOLOGÍAS DE INFORMACIÓN Y CALIDAD DE SERVICIO</w:t>
      </w:r>
    </w:p>
    <w:p w:rsidR="00307929" w:rsidRDefault="00307929" w:rsidP="00307929">
      <w:pPr>
        <w:spacing w:before="280" w:after="0"/>
        <w:ind w:left="360"/>
      </w:pPr>
      <w:r>
        <w:t>Lea cuidadosamente cada pregunta y seleccione la alternativa que usted considere refleja mejor su situación, marcando con una "X" la respuesta que corresponda, considerando la siguiente escala:</w:t>
      </w:r>
    </w:p>
    <w:tbl>
      <w:tblPr>
        <w:tblW w:w="8970" w:type="dxa"/>
        <w:tblInd w:w="108" w:type="dxa"/>
        <w:tblLayout w:type="fixed"/>
        <w:tblLook w:val="04A0" w:firstRow="1" w:lastRow="0" w:firstColumn="1" w:lastColumn="0" w:noHBand="0" w:noVBand="1"/>
      </w:tblPr>
      <w:tblGrid>
        <w:gridCol w:w="1843"/>
        <w:gridCol w:w="1560"/>
        <w:gridCol w:w="1418"/>
        <w:gridCol w:w="2127"/>
        <w:gridCol w:w="2022"/>
      </w:tblGrid>
      <w:tr w:rsidR="00307929" w:rsidTr="00307929">
        <w:trPr>
          <w:trHeight w:val="260"/>
        </w:trPr>
        <w:tc>
          <w:tcPr>
            <w:tcW w:w="1843" w:type="dxa"/>
            <w:tcBorders>
              <w:top w:val="single" w:sz="4" w:space="0" w:color="000000"/>
              <w:left w:val="single" w:sz="4" w:space="0" w:color="000000"/>
              <w:bottom w:val="single" w:sz="4" w:space="0" w:color="000000"/>
              <w:right w:val="nil"/>
            </w:tcBorders>
            <w:vAlign w:val="center"/>
            <w:hideMark/>
          </w:tcPr>
          <w:p w:rsidR="00307929" w:rsidRDefault="00307929" w:rsidP="00307929">
            <w:pPr>
              <w:spacing w:after="0"/>
              <w:jc w:val="center"/>
            </w:pPr>
            <w:r>
              <w:rPr>
                <w:b/>
              </w:rPr>
              <w:t>Nunca</w:t>
            </w:r>
          </w:p>
        </w:tc>
        <w:tc>
          <w:tcPr>
            <w:tcW w:w="1559" w:type="dxa"/>
            <w:tcBorders>
              <w:top w:val="single" w:sz="4" w:space="0" w:color="000000"/>
              <w:left w:val="single" w:sz="4" w:space="0" w:color="000000"/>
              <w:bottom w:val="single" w:sz="4" w:space="0" w:color="000000"/>
              <w:right w:val="nil"/>
            </w:tcBorders>
            <w:vAlign w:val="center"/>
            <w:hideMark/>
          </w:tcPr>
          <w:p w:rsidR="00307929" w:rsidRDefault="00307929" w:rsidP="00307929">
            <w:pPr>
              <w:spacing w:after="0"/>
              <w:jc w:val="center"/>
            </w:pPr>
            <w:r>
              <w:rPr>
                <w:b/>
              </w:rPr>
              <w:t>Casi nunca</w:t>
            </w:r>
          </w:p>
        </w:tc>
        <w:tc>
          <w:tcPr>
            <w:tcW w:w="1418" w:type="dxa"/>
            <w:tcBorders>
              <w:top w:val="single" w:sz="4" w:space="0" w:color="000000"/>
              <w:left w:val="single" w:sz="4" w:space="0" w:color="000000"/>
              <w:bottom w:val="single" w:sz="4" w:space="0" w:color="000000"/>
              <w:right w:val="nil"/>
            </w:tcBorders>
            <w:vAlign w:val="center"/>
            <w:hideMark/>
          </w:tcPr>
          <w:p w:rsidR="00307929" w:rsidRDefault="00307929" w:rsidP="00307929">
            <w:pPr>
              <w:spacing w:after="0"/>
              <w:jc w:val="center"/>
            </w:pPr>
            <w:r>
              <w:rPr>
                <w:b/>
              </w:rPr>
              <w:t>A veces</w:t>
            </w:r>
          </w:p>
        </w:tc>
        <w:tc>
          <w:tcPr>
            <w:tcW w:w="2126" w:type="dxa"/>
            <w:tcBorders>
              <w:top w:val="single" w:sz="4" w:space="0" w:color="000000"/>
              <w:left w:val="single" w:sz="4" w:space="0" w:color="000000"/>
              <w:bottom w:val="single" w:sz="4" w:space="0" w:color="000000"/>
              <w:right w:val="nil"/>
            </w:tcBorders>
            <w:vAlign w:val="center"/>
            <w:hideMark/>
          </w:tcPr>
          <w:p w:rsidR="00307929" w:rsidRDefault="00307929" w:rsidP="00307929">
            <w:pPr>
              <w:spacing w:after="0"/>
              <w:jc w:val="center"/>
            </w:pPr>
            <w:r>
              <w:rPr>
                <w:b/>
              </w:rPr>
              <w:t>A veces</w:t>
            </w:r>
          </w:p>
        </w:tc>
        <w:tc>
          <w:tcPr>
            <w:tcW w:w="2021" w:type="dxa"/>
            <w:tcBorders>
              <w:top w:val="single" w:sz="4" w:space="0" w:color="000000"/>
              <w:left w:val="single" w:sz="4" w:space="0" w:color="000000"/>
              <w:bottom w:val="single" w:sz="4" w:space="0" w:color="000000"/>
              <w:right w:val="single" w:sz="4" w:space="0" w:color="000000"/>
            </w:tcBorders>
            <w:vAlign w:val="center"/>
            <w:hideMark/>
          </w:tcPr>
          <w:p w:rsidR="00307929" w:rsidRDefault="00307929" w:rsidP="00307929">
            <w:pPr>
              <w:spacing w:after="0"/>
              <w:jc w:val="center"/>
            </w:pPr>
            <w:r>
              <w:rPr>
                <w:b/>
              </w:rPr>
              <w:t>Siempre</w:t>
            </w:r>
          </w:p>
        </w:tc>
      </w:tr>
      <w:tr w:rsidR="00307929" w:rsidTr="00307929">
        <w:trPr>
          <w:trHeight w:val="280"/>
        </w:trPr>
        <w:tc>
          <w:tcPr>
            <w:tcW w:w="1843" w:type="dxa"/>
            <w:tcBorders>
              <w:top w:val="single" w:sz="4" w:space="0" w:color="000000"/>
              <w:left w:val="single" w:sz="4" w:space="0" w:color="000000"/>
              <w:bottom w:val="single" w:sz="4" w:space="0" w:color="000000"/>
              <w:right w:val="nil"/>
            </w:tcBorders>
            <w:hideMark/>
          </w:tcPr>
          <w:p w:rsidR="00307929" w:rsidRDefault="00307929" w:rsidP="00307929">
            <w:pPr>
              <w:spacing w:after="0"/>
              <w:jc w:val="center"/>
            </w:pPr>
            <w:r>
              <w:t>1</w:t>
            </w:r>
          </w:p>
        </w:tc>
        <w:tc>
          <w:tcPr>
            <w:tcW w:w="1559" w:type="dxa"/>
            <w:tcBorders>
              <w:top w:val="single" w:sz="4" w:space="0" w:color="000000"/>
              <w:left w:val="single" w:sz="4" w:space="0" w:color="000000"/>
              <w:bottom w:val="single" w:sz="4" w:space="0" w:color="000000"/>
              <w:right w:val="nil"/>
            </w:tcBorders>
            <w:hideMark/>
          </w:tcPr>
          <w:p w:rsidR="00307929" w:rsidRDefault="00307929" w:rsidP="00307929">
            <w:pPr>
              <w:spacing w:after="0"/>
              <w:jc w:val="center"/>
            </w:pPr>
            <w:r>
              <w:t>2</w:t>
            </w:r>
          </w:p>
        </w:tc>
        <w:tc>
          <w:tcPr>
            <w:tcW w:w="1418" w:type="dxa"/>
            <w:tcBorders>
              <w:top w:val="single" w:sz="4" w:space="0" w:color="000000"/>
              <w:left w:val="single" w:sz="4" w:space="0" w:color="000000"/>
              <w:bottom w:val="single" w:sz="4" w:space="0" w:color="000000"/>
              <w:right w:val="nil"/>
            </w:tcBorders>
            <w:hideMark/>
          </w:tcPr>
          <w:p w:rsidR="00307929" w:rsidRDefault="00307929" w:rsidP="00307929">
            <w:pPr>
              <w:spacing w:after="0"/>
              <w:jc w:val="center"/>
            </w:pPr>
            <w:r>
              <w:t>3</w:t>
            </w:r>
          </w:p>
        </w:tc>
        <w:tc>
          <w:tcPr>
            <w:tcW w:w="2126" w:type="dxa"/>
            <w:tcBorders>
              <w:top w:val="single" w:sz="4" w:space="0" w:color="000000"/>
              <w:left w:val="single" w:sz="4" w:space="0" w:color="000000"/>
              <w:bottom w:val="single" w:sz="4" w:space="0" w:color="000000"/>
              <w:right w:val="nil"/>
            </w:tcBorders>
            <w:hideMark/>
          </w:tcPr>
          <w:p w:rsidR="00307929" w:rsidRDefault="00307929" w:rsidP="00307929">
            <w:pPr>
              <w:spacing w:after="0"/>
              <w:jc w:val="center"/>
            </w:pPr>
            <w:r>
              <w:t>4</w:t>
            </w:r>
          </w:p>
        </w:tc>
        <w:tc>
          <w:tcPr>
            <w:tcW w:w="2021" w:type="dxa"/>
            <w:tcBorders>
              <w:top w:val="single" w:sz="4" w:space="0" w:color="000000"/>
              <w:left w:val="single" w:sz="4" w:space="0" w:color="000000"/>
              <w:bottom w:val="single" w:sz="4" w:space="0" w:color="000000"/>
              <w:right w:val="single" w:sz="4" w:space="0" w:color="000000"/>
            </w:tcBorders>
            <w:hideMark/>
          </w:tcPr>
          <w:p w:rsidR="00307929" w:rsidRDefault="00307929" w:rsidP="00307929">
            <w:pPr>
              <w:spacing w:after="0"/>
              <w:jc w:val="center"/>
            </w:pPr>
            <w:r>
              <w:t>5</w:t>
            </w:r>
          </w:p>
        </w:tc>
      </w:tr>
    </w:tbl>
    <w:p w:rsidR="00307929" w:rsidRDefault="00307929" w:rsidP="00307929">
      <w:pPr>
        <w:spacing w:after="0" w:line="240" w:lineRule="auto"/>
        <w:rPr>
          <w:color w:val="000000"/>
        </w:rPr>
      </w:pP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5"/>
        <w:gridCol w:w="6539"/>
        <w:gridCol w:w="416"/>
        <w:gridCol w:w="416"/>
        <w:gridCol w:w="409"/>
        <w:gridCol w:w="409"/>
        <w:gridCol w:w="416"/>
      </w:tblGrid>
      <w:tr w:rsidR="00307929" w:rsidTr="00307929">
        <w:trPr>
          <w:trHeight w:val="520"/>
        </w:trPr>
        <w:tc>
          <w:tcPr>
            <w:tcW w:w="846" w:type="dxa"/>
            <w:tcBorders>
              <w:top w:val="single" w:sz="4" w:space="0" w:color="000000"/>
              <w:left w:val="single" w:sz="4" w:space="0" w:color="000000"/>
              <w:bottom w:val="single" w:sz="4" w:space="0" w:color="000000"/>
              <w:right w:val="single" w:sz="4" w:space="0" w:color="000000"/>
            </w:tcBorders>
            <w:hideMark/>
          </w:tcPr>
          <w:p w:rsidR="00307929" w:rsidRDefault="00307929" w:rsidP="00307929">
            <w:pPr>
              <w:spacing w:after="0"/>
              <w:rPr>
                <w:color w:val="0000FF"/>
              </w:rPr>
            </w:pPr>
            <w:r>
              <w:rPr>
                <w:b/>
              </w:rPr>
              <w:t>Ítems</w:t>
            </w:r>
            <w:bookmarkStart w:id="286" w:name="_3cqmetx"/>
            <w:bookmarkEnd w:id="286"/>
          </w:p>
        </w:tc>
        <w:tc>
          <w:tcPr>
            <w:tcW w:w="6542" w:type="dxa"/>
            <w:tcBorders>
              <w:top w:val="single" w:sz="4" w:space="0" w:color="000000"/>
              <w:left w:val="single" w:sz="4" w:space="0" w:color="000000"/>
              <w:bottom w:val="single" w:sz="4" w:space="0" w:color="000000"/>
              <w:right w:val="single" w:sz="4" w:space="0" w:color="000000"/>
            </w:tcBorders>
            <w:vAlign w:val="center"/>
            <w:hideMark/>
          </w:tcPr>
          <w:p w:rsidR="00307929" w:rsidRDefault="00307929" w:rsidP="00307929">
            <w:pPr>
              <w:spacing w:after="0"/>
              <w:jc w:val="center"/>
              <w:rPr>
                <w:b/>
              </w:rPr>
            </w:pPr>
            <w:r>
              <w:rPr>
                <w:b/>
              </w:rPr>
              <w:t>Tecnologías de información</w:t>
            </w:r>
          </w:p>
        </w:tc>
        <w:tc>
          <w:tcPr>
            <w:tcW w:w="416" w:type="dxa"/>
            <w:tcBorders>
              <w:top w:val="single" w:sz="4" w:space="0" w:color="000000"/>
              <w:left w:val="single" w:sz="4" w:space="0" w:color="000000"/>
              <w:bottom w:val="single" w:sz="4" w:space="0" w:color="000000"/>
              <w:right w:val="single" w:sz="4" w:space="0" w:color="000000"/>
            </w:tcBorders>
          </w:tcPr>
          <w:p w:rsidR="00307929" w:rsidRDefault="00307929" w:rsidP="00307929">
            <w:pPr>
              <w:spacing w:after="0"/>
            </w:pPr>
          </w:p>
        </w:tc>
        <w:tc>
          <w:tcPr>
            <w:tcW w:w="416" w:type="dxa"/>
            <w:tcBorders>
              <w:top w:val="single" w:sz="4" w:space="0" w:color="000000"/>
              <w:left w:val="single" w:sz="4" w:space="0" w:color="000000"/>
              <w:bottom w:val="single" w:sz="4" w:space="0" w:color="000000"/>
              <w:right w:val="single" w:sz="4" w:space="0" w:color="000000"/>
            </w:tcBorders>
          </w:tcPr>
          <w:p w:rsidR="00307929" w:rsidRDefault="00307929" w:rsidP="00307929">
            <w:pPr>
              <w:spacing w:after="0"/>
            </w:pPr>
          </w:p>
        </w:tc>
        <w:tc>
          <w:tcPr>
            <w:tcW w:w="409" w:type="dxa"/>
            <w:tcBorders>
              <w:top w:val="single" w:sz="4" w:space="0" w:color="000000"/>
              <w:left w:val="single" w:sz="4" w:space="0" w:color="000000"/>
              <w:bottom w:val="single" w:sz="4" w:space="0" w:color="000000"/>
              <w:right w:val="single" w:sz="4" w:space="0" w:color="000000"/>
            </w:tcBorders>
          </w:tcPr>
          <w:p w:rsidR="00307929" w:rsidRDefault="00307929" w:rsidP="00307929">
            <w:pPr>
              <w:spacing w:after="0"/>
            </w:pPr>
          </w:p>
        </w:tc>
        <w:tc>
          <w:tcPr>
            <w:tcW w:w="409" w:type="dxa"/>
            <w:tcBorders>
              <w:top w:val="single" w:sz="4" w:space="0" w:color="000000"/>
              <w:left w:val="single" w:sz="4" w:space="0" w:color="000000"/>
              <w:bottom w:val="single" w:sz="4" w:space="0" w:color="000000"/>
              <w:right w:val="single" w:sz="4" w:space="0" w:color="000000"/>
            </w:tcBorders>
          </w:tcPr>
          <w:p w:rsidR="00307929" w:rsidRDefault="00307929" w:rsidP="00307929">
            <w:pPr>
              <w:spacing w:after="0"/>
            </w:pPr>
          </w:p>
        </w:tc>
        <w:tc>
          <w:tcPr>
            <w:tcW w:w="416" w:type="dxa"/>
            <w:tcBorders>
              <w:top w:val="single" w:sz="4" w:space="0" w:color="000000"/>
              <w:left w:val="single" w:sz="4" w:space="0" w:color="000000"/>
              <w:bottom w:val="single" w:sz="4" w:space="0" w:color="000000"/>
              <w:right w:val="single" w:sz="4" w:space="0" w:color="000000"/>
            </w:tcBorders>
          </w:tcPr>
          <w:p w:rsidR="00307929" w:rsidRDefault="00307929" w:rsidP="00307929">
            <w:pPr>
              <w:spacing w:after="0"/>
            </w:pPr>
          </w:p>
        </w:tc>
      </w:tr>
      <w:tr w:rsidR="00307929" w:rsidTr="00307929">
        <w:trPr>
          <w:trHeight w:val="392"/>
        </w:trPr>
        <w:tc>
          <w:tcPr>
            <w:tcW w:w="846" w:type="dxa"/>
            <w:tcBorders>
              <w:top w:val="single" w:sz="4" w:space="0" w:color="000000"/>
              <w:left w:val="single" w:sz="4" w:space="0" w:color="000000"/>
              <w:bottom w:val="single" w:sz="4" w:space="0" w:color="000000"/>
              <w:right w:val="single" w:sz="4" w:space="0" w:color="000000"/>
            </w:tcBorders>
            <w:hideMark/>
          </w:tcPr>
          <w:p w:rsidR="00307929" w:rsidRDefault="00307929" w:rsidP="00307929">
            <w:pPr>
              <w:spacing w:after="0"/>
              <w:rPr>
                <w:color w:val="0000FF"/>
              </w:rPr>
            </w:pPr>
            <w:r>
              <w:rPr>
                <w:b/>
              </w:rPr>
              <w:t>D1</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Default="00307929" w:rsidP="00307929">
            <w:pPr>
              <w:spacing w:after="0"/>
              <w:jc w:val="center"/>
              <w:rPr>
                <w:b/>
              </w:rPr>
            </w:pPr>
            <w:r>
              <w:rPr>
                <w:b/>
              </w:rPr>
              <w:t>Digitalización</w:t>
            </w:r>
          </w:p>
        </w:tc>
        <w:tc>
          <w:tcPr>
            <w:tcW w:w="416"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Default="00307929" w:rsidP="00307929">
            <w:pPr>
              <w:spacing w:after="0"/>
              <w:rPr>
                <w:color w:val="FFFFFF"/>
              </w:rPr>
            </w:pPr>
            <w:r>
              <w:rPr>
                <w:b/>
                <w:color w:val="FFFFFF"/>
              </w:rPr>
              <w:t>1</w:t>
            </w:r>
          </w:p>
        </w:tc>
        <w:tc>
          <w:tcPr>
            <w:tcW w:w="416"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Default="00307929" w:rsidP="00307929">
            <w:pPr>
              <w:spacing w:after="0"/>
              <w:rPr>
                <w:color w:val="FFFFFF"/>
              </w:rPr>
            </w:pPr>
            <w:r>
              <w:rPr>
                <w:b/>
                <w:color w:val="FFFFFF"/>
              </w:rPr>
              <w:t>2</w:t>
            </w:r>
          </w:p>
        </w:tc>
        <w:tc>
          <w:tcPr>
            <w:tcW w:w="409"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Default="00307929" w:rsidP="00307929">
            <w:pPr>
              <w:spacing w:after="0"/>
              <w:rPr>
                <w:color w:val="FFFFFF"/>
              </w:rPr>
            </w:pPr>
            <w:r>
              <w:rPr>
                <w:b/>
                <w:color w:val="FFFFFF"/>
              </w:rPr>
              <w:t>3</w:t>
            </w:r>
          </w:p>
        </w:tc>
        <w:tc>
          <w:tcPr>
            <w:tcW w:w="409"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Default="00307929" w:rsidP="00307929">
            <w:pPr>
              <w:spacing w:after="0"/>
              <w:rPr>
                <w:color w:val="FFFFFF"/>
              </w:rPr>
            </w:pPr>
            <w:r>
              <w:rPr>
                <w:b/>
                <w:color w:val="FFFFFF"/>
              </w:rPr>
              <w:t>4</w:t>
            </w:r>
          </w:p>
        </w:tc>
        <w:tc>
          <w:tcPr>
            <w:tcW w:w="416"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Default="00307929" w:rsidP="00307929">
            <w:pPr>
              <w:spacing w:after="0"/>
              <w:rPr>
                <w:color w:val="FFFFFF"/>
              </w:rPr>
            </w:pPr>
            <w:r>
              <w:rPr>
                <w:b/>
                <w:color w:val="FFFFFF"/>
              </w:rPr>
              <w:t>5</w:t>
            </w: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sz w:val="22"/>
                <w:szCs w:val="22"/>
              </w:rPr>
            </w:pPr>
            <w:r w:rsidRPr="00307929">
              <w:rPr>
                <w:sz w:val="22"/>
                <w:szCs w:val="22"/>
              </w:rPr>
              <w:t>01</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¿La usabilidad de la herramienta de tecnológicas de información son funcional para las actividades que realiza?</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sz w:val="22"/>
                <w:szCs w:val="22"/>
              </w:rPr>
            </w:pPr>
            <w:r w:rsidRPr="00307929">
              <w:rPr>
                <w:sz w:val="22"/>
                <w:szCs w:val="22"/>
              </w:rPr>
              <w:t>02</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¿La usabilidad de las tecnologías de información  en las áreas administrativas se adapta a los procesos operativos que realiza?</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sz w:val="22"/>
                <w:szCs w:val="22"/>
              </w:rPr>
            </w:pPr>
            <w:r w:rsidRPr="00307929">
              <w:rPr>
                <w:sz w:val="22"/>
                <w:szCs w:val="22"/>
              </w:rPr>
              <w:t>03</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¿La funcionalidad de las tecnologías de información muestra estabilidad durante la labor diaria que desempeñan los trabajadores?</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sz w:val="22"/>
                <w:szCs w:val="22"/>
              </w:rPr>
            </w:pPr>
            <w:r w:rsidRPr="00307929">
              <w:rPr>
                <w:sz w:val="22"/>
                <w:szCs w:val="22"/>
              </w:rPr>
              <w:t>04</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¿Con que frecuencia ocurre errores en  la estabilidad de las herramientas de tecnología de información que utiliza?</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sz w:val="22"/>
                <w:szCs w:val="22"/>
              </w:rPr>
            </w:pPr>
            <w:r w:rsidRPr="00307929">
              <w:rPr>
                <w:sz w:val="22"/>
                <w:szCs w:val="22"/>
              </w:rPr>
              <w:t>05</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¿El uso de tecnología de información mejora los procesos que realiza en su labor diaria?</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jc w:val="center"/>
              <w:rPr>
                <w:b/>
                <w:color w:val="0000FF"/>
                <w:sz w:val="22"/>
                <w:szCs w:val="22"/>
              </w:rPr>
            </w:pPr>
            <w:r w:rsidRPr="00307929">
              <w:rPr>
                <w:b/>
                <w:sz w:val="22"/>
                <w:szCs w:val="22"/>
              </w:rPr>
              <w:t>D2</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jc w:val="center"/>
              <w:rPr>
                <w:b/>
                <w:sz w:val="22"/>
                <w:szCs w:val="22"/>
              </w:rPr>
            </w:pPr>
            <w:r w:rsidRPr="00307929">
              <w:rPr>
                <w:b/>
                <w:sz w:val="22"/>
                <w:szCs w:val="22"/>
              </w:rPr>
              <w:t>Electronificación</w:t>
            </w:r>
          </w:p>
        </w:tc>
        <w:tc>
          <w:tcPr>
            <w:tcW w:w="416"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1</w:t>
            </w:r>
          </w:p>
        </w:tc>
        <w:tc>
          <w:tcPr>
            <w:tcW w:w="416"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2</w:t>
            </w:r>
          </w:p>
        </w:tc>
        <w:tc>
          <w:tcPr>
            <w:tcW w:w="409"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3</w:t>
            </w:r>
          </w:p>
        </w:tc>
        <w:tc>
          <w:tcPr>
            <w:tcW w:w="409"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4</w:t>
            </w:r>
          </w:p>
        </w:tc>
        <w:tc>
          <w:tcPr>
            <w:tcW w:w="416"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5</w:t>
            </w:r>
          </w:p>
        </w:tc>
      </w:tr>
      <w:tr w:rsidR="00307929" w:rsidRPr="00307929" w:rsidTr="00307929">
        <w:trPr>
          <w:trHeight w:val="24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06</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AD1109">
            <w:pPr>
              <w:spacing w:after="0" w:line="240" w:lineRule="auto"/>
              <w:rPr>
                <w:sz w:val="22"/>
                <w:szCs w:val="22"/>
              </w:rPr>
            </w:pPr>
            <w:r w:rsidRPr="00307929">
              <w:rPr>
                <w:sz w:val="22"/>
                <w:szCs w:val="22"/>
              </w:rPr>
              <w:t>¿Cuándo se realiza las operaciones usando las herramientas de te</w:t>
            </w:r>
            <w:r w:rsidR="00AD1109">
              <w:rPr>
                <w:sz w:val="22"/>
                <w:szCs w:val="22"/>
              </w:rPr>
              <w:t>cnología de información?</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2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07</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AD1109" w:rsidP="00307929">
            <w:pPr>
              <w:spacing w:after="0" w:line="240" w:lineRule="auto"/>
              <w:rPr>
                <w:sz w:val="22"/>
                <w:szCs w:val="22"/>
              </w:rPr>
            </w:pPr>
            <w:r>
              <w:rPr>
                <w:sz w:val="22"/>
                <w:szCs w:val="22"/>
              </w:rPr>
              <w:t>¿</w:t>
            </w:r>
            <w:r w:rsidRPr="00307929">
              <w:rPr>
                <w:sz w:val="22"/>
                <w:szCs w:val="22"/>
              </w:rPr>
              <w:t xml:space="preserve"> </w:t>
            </w:r>
            <w:r>
              <w:rPr>
                <w:sz w:val="22"/>
                <w:szCs w:val="22"/>
              </w:rPr>
              <w:t>L</w:t>
            </w:r>
            <w:r w:rsidRPr="00307929">
              <w:rPr>
                <w:sz w:val="22"/>
                <w:szCs w:val="22"/>
              </w:rPr>
              <w:t xml:space="preserve">os </w:t>
            </w:r>
            <w:r w:rsidR="00307929" w:rsidRPr="00307929">
              <w:rPr>
                <w:sz w:val="22"/>
                <w:szCs w:val="22"/>
              </w:rPr>
              <w:t>tiempos de respuesta son los adecuados?</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2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08</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 xml:space="preserve">¿Con que frecuencia las actividades que realizan </w:t>
            </w:r>
            <w:r w:rsidR="00AD1109" w:rsidRPr="00307929">
              <w:rPr>
                <w:sz w:val="22"/>
                <w:szCs w:val="22"/>
              </w:rPr>
              <w:t>los</w:t>
            </w:r>
            <w:r w:rsidRPr="00307929">
              <w:rPr>
                <w:sz w:val="22"/>
                <w:szCs w:val="22"/>
              </w:rPr>
              <w:t xml:space="preserve"> trabajadores requiere del servicio de internet?</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2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09</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¿La velocidad de trasferencia del internet le permite realizar su labor de manera eficiente?</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2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lastRenderedPageBreak/>
              <w:t>10</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.¿Considera que el grado de tecnología de la red implementada en la institución es el adecuado?</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jc w:val="center"/>
              <w:rPr>
                <w:b/>
                <w:sz w:val="22"/>
                <w:szCs w:val="22"/>
              </w:rPr>
            </w:pPr>
            <w:r w:rsidRPr="00307929">
              <w:rPr>
                <w:b/>
                <w:sz w:val="22"/>
                <w:szCs w:val="22"/>
              </w:rPr>
              <w:t>D3</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jc w:val="center"/>
              <w:rPr>
                <w:b/>
                <w:sz w:val="22"/>
                <w:szCs w:val="22"/>
              </w:rPr>
            </w:pPr>
            <w:r w:rsidRPr="00307929">
              <w:rPr>
                <w:b/>
                <w:sz w:val="22"/>
                <w:szCs w:val="22"/>
              </w:rPr>
              <w:t>Computarización</w:t>
            </w:r>
          </w:p>
        </w:tc>
        <w:tc>
          <w:tcPr>
            <w:tcW w:w="416"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1</w:t>
            </w:r>
          </w:p>
        </w:tc>
        <w:tc>
          <w:tcPr>
            <w:tcW w:w="416"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2</w:t>
            </w:r>
          </w:p>
        </w:tc>
        <w:tc>
          <w:tcPr>
            <w:tcW w:w="409"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3</w:t>
            </w:r>
          </w:p>
        </w:tc>
        <w:tc>
          <w:tcPr>
            <w:tcW w:w="409"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4</w:t>
            </w:r>
          </w:p>
        </w:tc>
        <w:tc>
          <w:tcPr>
            <w:tcW w:w="416"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5</w:t>
            </w: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11</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¿Las computadoras de su área de trabajo recibe el soporte técnico en el momento oportuno?</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12</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¿Cuándo existe una avería el tiempo de respuesta para atender esa avería por parte del soporte informático es el adecuado?</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13</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¿Con que frecuencia se realiza el mantenimiento preventivo de los equipos informáticos?</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14</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¿Con que frecuencia se realiza capacitaciones para el buen uso equipos informáticos, como parte del mantenimiento preventivo?</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15</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¿Con que frecuencia ante una avería grave de un equipo informático se cuenta con un plan de reposición?</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sz w:val="22"/>
                <w:szCs w:val="22"/>
              </w:rPr>
            </w:pPr>
            <w:r w:rsidRPr="00307929">
              <w:rPr>
                <w:b/>
                <w:sz w:val="22"/>
                <w:szCs w:val="22"/>
              </w:rPr>
              <w:t>Ítems</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jc w:val="center"/>
              <w:rPr>
                <w:b/>
                <w:sz w:val="22"/>
                <w:szCs w:val="22"/>
              </w:rPr>
            </w:pPr>
            <w:r w:rsidRPr="00307929">
              <w:rPr>
                <w:b/>
                <w:sz w:val="22"/>
                <w:szCs w:val="22"/>
              </w:rPr>
              <w:t>Calidad de servicio</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30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jc w:val="center"/>
              <w:rPr>
                <w:sz w:val="22"/>
                <w:szCs w:val="22"/>
              </w:rPr>
            </w:pPr>
            <w:r w:rsidRPr="00307929">
              <w:rPr>
                <w:b/>
                <w:sz w:val="22"/>
                <w:szCs w:val="22"/>
              </w:rPr>
              <w:t>D1</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jc w:val="center"/>
              <w:rPr>
                <w:b/>
                <w:sz w:val="22"/>
                <w:szCs w:val="22"/>
              </w:rPr>
            </w:pPr>
            <w:r w:rsidRPr="00307929">
              <w:rPr>
                <w:b/>
                <w:sz w:val="22"/>
                <w:szCs w:val="22"/>
              </w:rPr>
              <w:t>Fiabilidad</w:t>
            </w:r>
          </w:p>
        </w:tc>
        <w:tc>
          <w:tcPr>
            <w:tcW w:w="416"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1</w:t>
            </w:r>
          </w:p>
        </w:tc>
        <w:tc>
          <w:tcPr>
            <w:tcW w:w="416"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2</w:t>
            </w:r>
          </w:p>
        </w:tc>
        <w:tc>
          <w:tcPr>
            <w:tcW w:w="409"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3</w:t>
            </w:r>
          </w:p>
        </w:tc>
        <w:tc>
          <w:tcPr>
            <w:tcW w:w="409"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4</w:t>
            </w:r>
          </w:p>
        </w:tc>
        <w:tc>
          <w:tcPr>
            <w:tcW w:w="416" w:type="dxa"/>
            <w:tcBorders>
              <w:top w:val="single" w:sz="4" w:space="0" w:color="000000"/>
              <w:left w:val="single" w:sz="4" w:space="0" w:color="000000"/>
              <w:bottom w:val="single" w:sz="4" w:space="0" w:color="000000"/>
              <w:right w:val="single" w:sz="4" w:space="0" w:color="000000"/>
            </w:tcBorders>
            <w:shd w:val="clear" w:color="auto" w:fill="3B3838"/>
            <w:hideMark/>
          </w:tcPr>
          <w:p w:rsidR="00307929" w:rsidRPr="00307929" w:rsidRDefault="00307929" w:rsidP="00307929">
            <w:pPr>
              <w:spacing w:after="0"/>
              <w:rPr>
                <w:color w:val="FFFFFF"/>
                <w:sz w:val="22"/>
                <w:szCs w:val="22"/>
              </w:rPr>
            </w:pPr>
            <w:r w:rsidRPr="00307929">
              <w:rPr>
                <w:b/>
                <w:color w:val="FFFFFF"/>
                <w:sz w:val="22"/>
                <w:szCs w:val="22"/>
              </w:rPr>
              <w:t>5</w:t>
            </w:r>
          </w:p>
        </w:tc>
      </w:tr>
      <w:tr w:rsidR="00307929" w:rsidRPr="00307929" w:rsidTr="00307929">
        <w:trPr>
          <w:trHeight w:val="28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color w:val="0000FF"/>
                <w:sz w:val="22"/>
                <w:szCs w:val="22"/>
              </w:rPr>
            </w:pPr>
            <w:r w:rsidRPr="00307929">
              <w:rPr>
                <w:sz w:val="22"/>
                <w:szCs w:val="22"/>
              </w:rPr>
              <w:t>16</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¿Se tiene las herramientas tecnológicas necesarias para cumplir con el servicio prometido?</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8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sz w:val="22"/>
                <w:szCs w:val="22"/>
              </w:rPr>
            </w:pPr>
            <w:r w:rsidRPr="00307929">
              <w:rPr>
                <w:sz w:val="22"/>
                <w:szCs w:val="22"/>
              </w:rPr>
              <w:t>17</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¿Con que frecuencia se evalúa el cumplimiento de los servicios prometidos en su área ?</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19"/>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18</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 xml:space="preserve">¿Existe un manejo de información clara y precisa en las áreas administrativas de </w:t>
            </w:r>
            <w:r w:rsidR="00F711E2" w:rsidRPr="00307929">
              <w:rPr>
                <w:sz w:val="22"/>
                <w:szCs w:val="22"/>
              </w:rPr>
              <w:t>ESSALUD</w:t>
            </w:r>
            <w:r w:rsidRPr="00307929">
              <w:rPr>
                <w:sz w:val="22"/>
                <w:szCs w:val="22"/>
              </w:rPr>
              <w:t>?</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4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19</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¿Se comparte y actualiza de manera clara y precisa  la información entre los trabajadores de las áreas administrativas?</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1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20</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¿Con que frecuencia se mide la calidad del servicio brindado para garantizar un buen servicio?</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4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jc w:val="center"/>
              <w:rPr>
                <w:b/>
                <w:sz w:val="22"/>
                <w:szCs w:val="22"/>
              </w:rPr>
            </w:pPr>
            <w:r w:rsidRPr="00307929">
              <w:rPr>
                <w:b/>
                <w:sz w:val="22"/>
                <w:szCs w:val="22"/>
              </w:rPr>
              <w:t>D2</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jc w:val="center"/>
              <w:rPr>
                <w:b/>
                <w:sz w:val="22"/>
                <w:szCs w:val="22"/>
              </w:rPr>
            </w:pPr>
            <w:r w:rsidRPr="00307929">
              <w:rPr>
                <w:b/>
                <w:sz w:val="22"/>
                <w:szCs w:val="22"/>
              </w:rPr>
              <w:t>Capacidad de respuesta</w:t>
            </w:r>
          </w:p>
        </w:tc>
        <w:tc>
          <w:tcPr>
            <w:tcW w:w="416" w:type="dxa"/>
            <w:tcBorders>
              <w:top w:val="single" w:sz="4" w:space="0" w:color="000000"/>
              <w:left w:val="single" w:sz="4" w:space="0" w:color="000000"/>
              <w:bottom w:val="single" w:sz="4" w:space="0" w:color="000000"/>
              <w:right w:val="single" w:sz="4" w:space="0" w:color="000000"/>
            </w:tcBorders>
            <w:shd w:val="clear" w:color="auto" w:fill="262626"/>
            <w:hideMark/>
          </w:tcPr>
          <w:p w:rsidR="00307929" w:rsidRPr="00307929" w:rsidRDefault="00307929" w:rsidP="00307929">
            <w:pPr>
              <w:spacing w:after="0"/>
              <w:rPr>
                <w:color w:val="FFFFFF"/>
                <w:sz w:val="22"/>
                <w:szCs w:val="22"/>
              </w:rPr>
            </w:pPr>
            <w:r w:rsidRPr="00307929">
              <w:rPr>
                <w:b/>
                <w:color w:val="FFFFFF"/>
                <w:sz w:val="22"/>
                <w:szCs w:val="22"/>
              </w:rPr>
              <w:t>1</w:t>
            </w:r>
          </w:p>
        </w:tc>
        <w:tc>
          <w:tcPr>
            <w:tcW w:w="416" w:type="dxa"/>
            <w:tcBorders>
              <w:top w:val="single" w:sz="4" w:space="0" w:color="000000"/>
              <w:left w:val="single" w:sz="4" w:space="0" w:color="000000"/>
              <w:bottom w:val="single" w:sz="4" w:space="0" w:color="000000"/>
              <w:right w:val="single" w:sz="4" w:space="0" w:color="000000"/>
            </w:tcBorders>
            <w:shd w:val="clear" w:color="auto" w:fill="262626"/>
            <w:hideMark/>
          </w:tcPr>
          <w:p w:rsidR="00307929" w:rsidRPr="00307929" w:rsidRDefault="00307929" w:rsidP="00307929">
            <w:pPr>
              <w:spacing w:after="0"/>
              <w:rPr>
                <w:color w:val="FFFFFF"/>
                <w:sz w:val="22"/>
                <w:szCs w:val="22"/>
              </w:rPr>
            </w:pPr>
            <w:r w:rsidRPr="00307929">
              <w:rPr>
                <w:b/>
                <w:color w:val="FFFFFF"/>
                <w:sz w:val="22"/>
                <w:szCs w:val="22"/>
              </w:rPr>
              <w:t>2</w:t>
            </w:r>
          </w:p>
        </w:tc>
        <w:tc>
          <w:tcPr>
            <w:tcW w:w="409" w:type="dxa"/>
            <w:tcBorders>
              <w:top w:val="single" w:sz="4" w:space="0" w:color="000000"/>
              <w:left w:val="single" w:sz="4" w:space="0" w:color="000000"/>
              <w:bottom w:val="single" w:sz="4" w:space="0" w:color="000000"/>
              <w:right w:val="single" w:sz="4" w:space="0" w:color="000000"/>
            </w:tcBorders>
            <w:shd w:val="clear" w:color="auto" w:fill="262626"/>
            <w:hideMark/>
          </w:tcPr>
          <w:p w:rsidR="00307929" w:rsidRPr="00307929" w:rsidRDefault="00307929" w:rsidP="00307929">
            <w:pPr>
              <w:spacing w:after="0"/>
              <w:rPr>
                <w:color w:val="FFFFFF"/>
                <w:sz w:val="22"/>
                <w:szCs w:val="22"/>
              </w:rPr>
            </w:pPr>
            <w:r w:rsidRPr="00307929">
              <w:rPr>
                <w:b/>
                <w:color w:val="FFFFFF"/>
                <w:sz w:val="22"/>
                <w:szCs w:val="22"/>
              </w:rPr>
              <w:t>3</w:t>
            </w:r>
          </w:p>
        </w:tc>
        <w:tc>
          <w:tcPr>
            <w:tcW w:w="409" w:type="dxa"/>
            <w:tcBorders>
              <w:top w:val="single" w:sz="4" w:space="0" w:color="000000"/>
              <w:left w:val="single" w:sz="4" w:space="0" w:color="000000"/>
              <w:bottom w:val="single" w:sz="4" w:space="0" w:color="000000"/>
              <w:right w:val="single" w:sz="4" w:space="0" w:color="000000"/>
            </w:tcBorders>
            <w:shd w:val="clear" w:color="auto" w:fill="262626"/>
            <w:hideMark/>
          </w:tcPr>
          <w:p w:rsidR="00307929" w:rsidRPr="00307929" w:rsidRDefault="00307929" w:rsidP="00307929">
            <w:pPr>
              <w:spacing w:after="0"/>
              <w:rPr>
                <w:color w:val="FFFFFF"/>
                <w:sz w:val="22"/>
                <w:szCs w:val="22"/>
              </w:rPr>
            </w:pPr>
            <w:r w:rsidRPr="00307929">
              <w:rPr>
                <w:b/>
                <w:color w:val="FFFFFF"/>
                <w:sz w:val="22"/>
                <w:szCs w:val="22"/>
              </w:rPr>
              <w:t>4</w:t>
            </w:r>
          </w:p>
        </w:tc>
        <w:tc>
          <w:tcPr>
            <w:tcW w:w="416" w:type="dxa"/>
            <w:tcBorders>
              <w:top w:val="single" w:sz="4" w:space="0" w:color="000000"/>
              <w:left w:val="single" w:sz="4" w:space="0" w:color="000000"/>
              <w:bottom w:val="single" w:sz="4" w:space="0" w:color="000000"/>
              <w:right w:val="single" w:sz="4" w:space="0" w:color="000000"/>
            </w:tcBorders>
            <w:shd w:val="clear" w:color="auto" w:fill="262626"/>
            <w:hideMark/>
          </w:tcPr>
          <w:p w:rsidR="00307929" w:rsidRPr="00307929" w:rsidRDefault="00307929" w:rsidP="00307929">
            <w:pPr>
              <w:spacing w:after="0"/>
              <w:rPr>
                <w:color w:val="FFFFFF"/>
                <w:sz w:val="22"/>
                <w:szCs w:val="22"/>
              </w:rPr>
            </w:pPr>
            <w:r w:rsidRPr="00307929">
              <w:rPr>
                <w:b/>
                <w:color w:val="FFFFFF"/>
                <w:sz w:val="22"/>
                <w:szCs w:val="22"/>
              </w:rPr>
              <w:t>5</w:t>
            </w:r>
          </w:p>
        </w:tc>
      </w:tr>
      <w:tr w:rsidR="00307929" w:rsidRPr="00307929" w:rsidTr="00307929">
        <w:trPr>
          <w:trHeight w:val="26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21</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¿Existe niveles de prioridad para la conclusión de los tramites?</w:t>
            </w:r>
          </w:p>
        </w:tc>
        <w:tc>
          <w:tcPr>
            <w:tcW w:w="416" w:type="dxa"/>
            <w:tcBorders>
              <w:top w:val="single" w:sz="4" w:space="0" w:color="000000"/>
              <w:left w:val="single" w:sz="4" w:space="0" w:color="000000"/>
              <w:bottom w:val="single" w:sz="4" w:space="0" w:color="000000"/>
              <w:right w:val="single" w:sz="4" w:space="0" w:color="000000"/>
            </w:tcBorders>
            <w:shd w:val="clear" w:color="auto" w:fill="FFFFFF"/>
          </w:tcPr>
          <w:p w:rsidR="00307929" w:rsidRPr="00307929" w:rsidRDefault="00307929" w:rsidP="00307929">
            <w:pPr>
              <w:spacing w:after="0"/>
              <w:rPr>
                <w:color w:val="FFFFFF"/>
                <w:sz w:val="22"/>
                <w:szCs w:val="22"/>
              </w:rPr>
            </w:pPr>
          </w:p>
        </w:tc>
        <w:tc>
          <w:tcPr>
            <w:tcW w:w="416" w:type="dxa"/>
            <w:tcBorders>
              <w:top w:val="single" w:sz="4" w:space="0" w:color="000000"/>
              <w:left w:val="single" w:sz="4" w:space="0" w:color="000000"/>
              <w:bottom w:val="single" w:sz="4" w:space="0" w:color="000000"/>
              <w:right w:val="single" w:sz="4" w:space="0" w:color="000000"/>
            </w:tcBorders>
            <w:shd w:val="clear" w:color="auto" w:fill="FFFFFF"/>
          </w:tcPr>
          <w:p w:rsidR="00307929" w:rsidRPr="00307929" w:rsidRDefault="00307929" w:rsidP="00307929">
            <w:pPr>
              <w:spacing w:after="0"/>
              <w:rPr>
                <w:color w:val="FFFFFF"/>
                <w:sz w:val="22"/>
                <w:szCs w:val="22"/>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tcPr>
          <w:p w:rsidR="00307929" w:rsidRPr="00307929" w:rsidRDefault="00307929" w:rsidP="00307929">
            <w:pPr>
              <w:spacing w:after="0"/>
              <w:rPr>
                <w:color w:val="FFFFFF"/>
                <w:sz w:val="22"/>
                <w:szCs w:val="22"/>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tcPr>
          <w:p w:rsidR="00307929" w:rsidRPr="00307929" w:rsidRDefault="00307929" w:rsidP="00307929">
            <w:pPr>
              <w:spacing w:after="0"/>
              <w:rPr>
                <w:color w:val="FFFFFF"/>
                <w:sz w:val="22"/>
                <w:szCs w:val="22"/>
              </w:rPr>
            </w:pPr>
          </w:p>
        </w:tc>
        <w:tc>
          <w:tcPr>
            <w:tcW w:w="416" w:type="dxa"/>
            <w:tcBorders>
              <w:top w:val="single" w:sz="4" w:space="0" w:color="000000"/>
              <w:left w:val="single" w:sz="4" w:space="0" w:color="000000"/>
              <w:bottom w:val="single" w:sz="4" w:space="0" w:color="000000"/>
              <w:right w:val="single" w:sz="4" w:space="0" w:color="000000"/>
            </w:tcBorders>
            <w:shd w:val="clear" w:color="auto" w:fill="FFFFFF"/>
          </w:tcPr>
          <w:p w:rsidR="00307929" w:rsidRPr="00307929" w:rsidRDefault="00307929" w:rsidP="00307929">
            <w:pPr>
              <w:spacing w:after="0"/>
              <w:rPr>
                <w:color w:val="FFFFFF"/>
                <w:sz w:val="22"/>
                <w:szCs w:val="22"/>
              </w:rPr>
            </w:pPr>
          </w:p>
        </w:tc>
      </w:tr>
      <w:tr w:rsidR="00307929" w:rsidRPr="00307929" w:rsidTr="00307929">
        <w:trPr>
          <w:trHeight w:val="28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22</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¿Con que frecuencia se evalúa el nivel de conclusión de los tramites en su área administrativa?</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8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23</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¿Existe tiempos establecidos para la atención rápida y precisa de los requerimientos o tramites solicitados?</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61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rPr>
                <w:sz w:val="22"/>
                <w:szCs w:val="22"/>
              </w:rPr>
            </w:pPr>
            <w:r w:rsidRPr="00307929">
              <w:rPr>
                <w:sz w:val="22"/>
                <w:szCs w:val="22"/>
              </w:rPr>
              <w:t>24</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¿Con que frecuencia se evalúa el nivel de atención  rápida y precisa a los requerimientos o tramites?</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4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sz w:val="22"/>
                <w:szCs w:val="22"/>
              </w:rPr>
            </w:pPr>
            <w:r w:rsidRPr="00307929">
              <w:rPr>
                <w:sz w:val="22"/>
                <w:szCs w:val="22"/>
              </w:rPr>
              <w:t>25</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¿Los trabajadores tienen una buena disposición para atender los tramites o requerimiento?</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4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ind w:left="360" w:hanging="360"/>
              <w:jc w:val="center"/>
              <w:rPr>
                <w:b/>
                <w:sz w:val="22"/>
                <w:szCs w:val="22"/>
              </w:rPr>
            </w:pPr>
            <w:r w:rsidRPr="00307929">
              <w:rPr>
                <w:b/>
                <w:sz w:val="22"/>
                <w:szCs w:val="22"/>
              </w:rPr>
              <w:t>D3</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jc w:val="center"/>
              <w:rPr>
                <w:b/>
                <w:sz w:val="22"/>
                <w:szCs w:val="22"/>
              </w:rPr>
            </w:pPr>
            <w:r w:rsidRPr="00307929">
              <w:rPr>
                <w:b/>
                <w:sz w:val="22"/>
                <w:szCs w:val="22"/>
              </w:rPr>
              <w:t>Empatía</w:t>
            </w:r>
          </w:p>
        </w:tc>
        <w:tc>
          <w:tcPr>
            <w:tcW w:w="416" w:type="dxa"/>
            <w:tcBorders>
              <w:top w:val="single" w:sz="4" w:space="0" w:color="000000"/>
              <w:left w:val="single" w:sz="4" w:space="0" w:color="000000"/>
              <w:bottom w:val="single" w:sz="4" w:space="0" w:color="000000"/>
              <w:right w:val="single" w:sz="4" w:space="0" w:color="000000"/>
            </w:tcBorders>
            <w:shd w:val="clear" w:color="auto" w:fill="000000"/>
            <w:hideMark/>
          </w:tcPr>
          <w:p w:rsidR="00307929" w:rsidRPr="00307929" w:rsidRDefault="00307929" w:rsidP="00307929">
            <w:pPr>
              <w:spacing w:after="0"/>
              <w:rPr>
                <w:b/>
                <w:color w:val="FFFFFF"/>
                <w:sz w:val="22"/>
                <w:szCs w:val="22"/>
              </w:rPr>
            </w:pPr>
            <w:r w:rsidRPr="00307929">
              <w:rPr>
                <w:b/>
                <w:color w:val="FFFFFF"/>
                <w:sz w:val="22"/>
                <w:szCs w:val="22"/>
              </w:rPr>
              <w:t>1</w:t>
            </w:r>
          </w:p>
        </w:tc>
        <w:tc>
          <w:tcPr>
            <w:tcW w:w="416" w:type="dxa"/>
            <w:tcBorders>
              <w:top w:val="single" w:sz="4" w:space="0" w:color="000000"/>
              <w:left w:val="single" w:sz="4" w:space="0" w:color="000000"/>
              <w:bottom w:val="single" w:sz="4" w:space="0" w:color="000000"/>
              <w:right w:val="single" w:sz="4" w:space="0" w:color="000000"/>
            </w:tcBorders>
            <w:shd w:val="clear" w:color="auto" w:fill="000000"/>
            <w:hideMark/>
          </w:tcPr>
          <w:p w:rsidR="00307929" w:rsidRPr="00307929" w:rsidRDefault="00307929" w:rsidP="00307929">
            <w:pPr>
              <w:spacing w:after="0"/>
              <w:rPr>
                <w:color w:val="FFFFFF"/>
                <w:sz w:val="22"/>
                <w:szCs w:val="22"/>
              </w:rPr>
            </w:pPr>
            <w:r w:rsidRPr="00307929">
              <w:rPr>
                <w:b/>
                <w:color w:val="FFFFFF"/>
                <w:sz w:val="22"/>
                <w:szCs w:val="22"/>
              </w:rPr>
              <w:t>2</w:t>
            </w:r>
          </w:p>
        </w:tc>
        <w:tc>
          <w:tcPr>
            <w:tcW w:w="409" w:type="dxa"/>
            <w:tcBorders>
              <w:top w:val="single" w:sz="4" w:space="0" w:color="000000"/>
              <w:left w:val="single" w:sz="4" w:space="0" w:color="000000"/>
              <w:bottom w:val="single" w:sz="4" w:space="0" w:color="000000"/>
              <w:right w:val="single" w:sz="4" w:space="0" w:color="000000"/>
            </w:tcBorders>
            <w:shd w:val="clear" w:color="auto" w:fill="000000"/>
            <w:hideMark/>
          </w:tcPr>
          <w:p w:rsidR="00307929" w:rsidRPr="00307929" w:rsidRDefault="00307929" w:rsidP="00307929">
            <w:pPr>
              <w:spacing w:after="0"/>
              <w:rPr>
                <w:color w:val="FFFFFF"/>
                <w:sz w:val="22"/>
                <w:szCs w:val="22"/>
              </w:rPr>
            </w:pPr>
            <w:r w:rsidRPr="00307929">
              <w:rPr>
                <w:b/>
                <w:color w:val="FFFFFF"/>
                <w:sz w:val="22"/>
                <w:szCs w:val="22"/>
              </w:rPr>
              <w:t>3</w:t>
            </w:r>
          </w:p>
        </w:tc>
        <w:tc>
          <w:tcPr>
            <w:tcW w:w="409" w:type="dxa"/>
            <w:tcBorders>
              <w:top w:val="single" w:sz="4" w:space="0" w:color="000000"/>
              <w:left w:val="single" w:sz="4" w:space="0" w:color="000000"/>
              <w:bottom w:val="single" w:sz="4" w:space="0" w:color="000000"/>
              <w:right w:val="single" w:sz="4" w:space="0" w:color="000000"/>
            </w:tcBorders>
            <w:shd w:val="clear" w:color="auto" w:fill="000000"/>
            <w:hideMark/>
          </w:tcPr>
          <w:p w:rsidR="00307929" w:rsidRPr="00307929" w:rsidRDefault="00307929" w:rsidP="00307929">
            <w:pPr>
              <w:spacing w:after="0"/>
              <w:rPr>
                <w:color w:val="FFFFFF"/>
                <w:sz w:val="22"/>
                <w:szCs w:val="22"/>
              </w:rPr>
            </w:pPr>
            <w:r w:rsidRPr="00307929">
              <w:rPr>
                <w:b/>
                <w:color w:val="FFFFFF"/>
                <w:sz w:val="22"/>
                <w:szCs w:val="22"/>
              </w:rPr>
              <w:t>4</w:t>
            </w:r>
          </w:p>
        </w:tc>
        <w:tc>
          <w:tcPr>
            <w:tcW w:w="416" w:type="dxa"/>
            <w:tcBorders>
              <w:top w:val="single" w:sz="4" w:space="0" w:color="000000"/>
              <w:left w:val="single" w:sz="4" w:space="0" w:color="000000"/>
              <w:bottom w:val="single" w:sz="4" w:space="0" w:color="000000"/>
              <w:right w:val="single" w:sz="4" w:space="0" w:color="000000"/>
            </w:tcBorders>
            <w:shd w:val="clear" w:color="auto" w:fill="000000"/>
            <w:hideMark/>
          </w:tcPr>
          <w:p w:rsidR="00307929" w:rsidRPr="00307929" w:rsidRDefault="00307929" w:rsidP="00307929">
            <w:pPr>
              <w:spacing w:after="0"/>
              <w:rPr>
                <w:color w:val="FFFFFF"/>
                <w:sz w:val="22"/>
                <w:szCs w:val="22"/>
              </w:rPr>
            </w:pPr>
            <w:r w:rsidRPr="00307929">
              <w:rPr>
                <w:b/>
                <w:color w:val="FFFFFF"/>
                <w:sz w:val="22"/>
                <w:szCs w:val="22"/>
              </w:rPr>
              <w:t>5</w:t>
            </w:r>
          </w:p>
        </w:tc>
      </w:tr>
      <w:tr w:rsidR="00307929" w:rsidRPr="00307929" w:rsidTr="00307929">
        <w:trPr>
          <w:trHeight w:val="24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sz w:val="22"/>
                <w:szCs w:val="22"/>
              </w:rPr>
            </w:pPr>
            <w:r w:rsidRPr="00307929">
              <w:rPr>
                <w:sz w:val="22"/>
                <w:szCs w:val="22"/>
              </w:rPr>
              <w:t>26</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¿Existe una atención individualizada de los requerimientos y solicitudes entre empleados?</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4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sz w:val="22"/>
                <w:szCs w:val="22"/>
              </w:rPr>
            </w:pPr>
            <w:r w:rsidRPr="00307929">
              <w:rPr>
                <w:sz w:val="22"/>
                <w:szCs w:val="22"/>
              </w:rPr>
              <w:t>27</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¿Las herramientas tecnológicas le permite atender los requerimientos o solicitudes de manera individualizada?</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4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sz w:val="22"/>
                <w:szCs w:val="22"/>
              </w:rPr>
            </w:pPr>
            <w:r w:rsidRPr="00307929">
              <w:rPr>
                <w:sz w:val="22"/>
                <w:szCs w:val="22"/>
              </w:rPr>
              <w:t>28</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¿Se trata con respeto al personal de las áreas administrativas por parte de los jefes y directivos?</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4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sz w:val="22"/>
                <w:szCs w:val="22"/>
              </w:rPr>
            </w:pPr>
            <w:r w:rsidRPr="00307929">
              <w:rPr>
                <w:sz w:val="22"/>
                <w:szCs w:val="22"/>
              </w:rPr>
              <w:t>29</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¿El personal de las áreas administrativas respeta la función y trabajo que tiene cada uno de ellos?</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r w:rsidR="00307929" w:rsidRPr="00307929" w:rsidTr="00307929">
        <w:trPr>
          <w:trHeight w:val="240"/>
        </w:trPr>
        <w:tc>
          <w:tcPr>
            <w:tcW w:w="846"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rPr>
                <w:sz w:val="22"/>
                <w:szCs w:val="22"/>
              </w:rPr>
            </w:pPr>
            <w:r w:rsidRPr="00307929">
              <w:rPr>
                <w:sz w:val="22"/>
                <w:szCs w:val="22"/>
              </w:rPr>
              <w:t>30</w:t>
            </w:r>
          </w:p>
        </w:tc>
        <w:tc>
          <w:tcPr>
            <w:tcW w:w="6542" w:type="dxa"/>
            <w:tcBorders>
              <w:top w:val="single" w:sz="4" w:space="0" w:color="000000"/>
              <w:left w:val="single" w:sz="4" w:space="0" w:color="000000"/>
              <w:bottom w:val="single" w:sz="4" w:space="0" w:color="000000"/>
              <w:right w:val="single" w:sz="4" w:space="0" w:color="000000"/>
            </w:tcBorders>
            <w:hideMark/>
          </w:tcPr>
          <w:p w:rsidR="00307929" w:rsidRPr="00307929" w:rsidRDefault="00307929" w:rsidP="00307929">
            <w:pPr>
              <w:spacing w:after="0" w:line="240" w:lineRule="auto"/>
              <w:rPr>
                <w:sz w:val="22"/>
                <w:szCs w:val="22"/>
              </w:rPr>
            </w:pPr>
            <w:r w:rsidRPr="00307929">
              <w:rPr>
                <w:sz w:val="22"/>
                <w:szCs w:val="22"/>
              </w:rPr>
              <w:t>¿Existe un interés de solucionar las inquietudes planteadas por los usuarios?</w:t>
            </w: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09"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c>
          <w:tcPr>
            <w:tcW w:w="416" w:type="dxa"/>
            <w:tcBorders>
              <w:top w:val="single" w:sz="4" w:space="0" w:color="000000"/>
              <w:left w:val="single" w:sz="4" w:space="0" w:color="000000"/>
              <w:bottom w:val="single" w:sz="4" w:space="0" w:color="000000"/>
              <w:right w:val="single" w:sz="4" w:space="0" w:color="000000"/>
            </w:tcBorders>
          </w:tcPr>
          <w:p w:rsidR="00307929" w:rsidRPr="00307929" w:rsidRDefault="00307929" w:rsidP="00307929">
            <w:pPr>
              <w:spacing w:after="0"/>
              <w:rPr>
                <w:sz w:val="22"/>
                <w:szCs w:val="22"/>
              </w:rPr>
            </w:pPr>
          </w:p>
        </w:tc>
      </w:tr>
    </w:tbl>
    <w:p w:rsidR="00307929" w:rsidRPr="00307929" w:rsidRDefault="00307929" w:rsidP="00307929">
      <w:pPr>
        <w:rPr>
          <w:sz w:val="22"/>
          <w:szCs w:val="22"/>
        </w:rPr>
      </w:pPr>
    </w:p>
    <w:p w:rsidR="00E70350" w:rsidRDefault="00E70350" w:rsidP="00E70350">
      <w:pPr>
        <w:sectPr w:rsidR="00E70350">
          <w:pgSz w:w="11906" w:h="16838"/>
          <w:pgMar w:top="1418" w:right="1701" w:bottom="1418" w:left="1701" w:header="709" w:footer="709" w:gutter="0"/>
          <w:cols w:space="720"/>
        </w:sectPr>
      </w:pPr>
    </w:p>
    <w:p w:rsidR="0039512B" w:rsidRDefault="00D34772">
      <w:pPr>
        <w:pStyle w:val="Ttulo2"/>
        <w:jc w:val="center"/>
      </w:pPr>
      <w:bookmarkStart w:id="287" w:name="_Toc107234945"/>
      <w:r>
        <w:lastRenderedPageBreak/>
        <w:t xml:space="preserve">Anexo </w:t>
      </w:r>
      <w:r w:rsidR="00E7361B">
        <w:t>3</w:t>
      </w:r>
      <w:r>
        <w:t>: Matriz de validación</w:t>
      </w:r>
      <w:bookmarkEnd w:id="285"/>
      <w:bookmarkEnd w:id="287"/>
    </w:p>
    <w:p w:rsidR="0039512B" w:rsidRDefault="005C54D3">
      <w:r>
        <w:rPr>
          <w:noProof/>
          <w:lang w:val="es-ES" w:eastAsia="es-ES"/>
        </w:rPr>
        <w:drawing>
          <wp:anchor distT="0" distB="0" distL="114300" distR="114300" simplePos="0" relativeHeight="251756544" behindDoc="0" locked="0" layoutInCell="1" allowOverlap="1" wp14:anchorId="0092C591" wp14:editId="19B1F650">
            <wp:simplePos x="0" y="0"/>
            <wp:positionH relativeFrom="column">
              <wp:posOffset>260985</wp:posOffset>
            </wp:positionH>
            <wp:positionV relativeFrom="paragraph">
              <wp:posOffset>144450</wp:posOffset>
            </wp:positionV>
            <wp:extent cx="8891270" cy="4488815"/>
            <wp:effectExtent l="0" t="0" r="5080" b="6985"/>
            <wp:wrapNone/>
            <wp:docPr id="19" name="Imagen 1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7">
                      <a:extLst>
                        <a:ext uri="{28A0092B-C50C-407E-A947-70E740481C1C}">
                          <a14:useLocalDpi xmlns:a14="http://schemas.microsoft.com/office/drawing/2010/main" val="0"/>
                        </a:ext>
                      </a:extLst>
                    </a:blip>
                    <a:srcRect t="14036" b="13595"/>
                    <a:stretch/>
                  </pic:blipFill>
                  <pic:spPr bwMode="auto">
                    <a:xfrm>
                      <a:off x="0" y="0"/>
                      <a:ext cx="8891270" cy="4488815"/>
                    </a:xfrm>
                    <a:prstGeom prst="rect">
                      <a:avLst/>
                    </a:prstGeom>
                    <a:noFill/>
                    <a:ln>
                      <a:noFill/>
                    </a:ln>
                    <a:extLst>
                      <a:ext uri="{53640926-AAD7-44D8-BBD7-CCE9431645EC}">
                        <a14:shadowObscured xmlns:a14="http://schemas.microsoft.com/office/drawing/2010/main"/>
                      </a:ext>
                    </a:extLst>
                  </pic:spPr>
                </pic:pic>
              </a:graphicData>
            </a:graphic>
          </wp:anchor>
        </w:drawing>
      </w:r>
    </w:p>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5C54D3">
      <w:r>
        <w:rPr>
          <w:noProof/>
          <w:lang w:val="es-ES" w:eastAsia="es-ES"/>
        </w:rPr>
        <w:lastRenderedPageBreak/>
        <w:drawing>
          <wp:anchor distT="0" distB="0" distL="114300" distR="114300" simplePos="0" relativeHeight="251757568" behindDoc="0" locked="0" layoutInCell="1" allowOverlap="1" wp14:anchorId="5B431C1A" wp14:editId="3899E9E6">
            <wp:simplePos x="0" y="0"/>
            <wp:positionH relativeFrom="column">
              <wp:posOffset>35824</wp:posOffset>
            </wp:positionH>
            <wp:positionV relativeFrom="paragraph">
              <wp:posOffset>-185321</wp:posOffset>
            </wp:positionV>
            <wp:extent cx="8676005" cy="5400040"/>
            <wp:effectExtent l="0" t="0" r="0" b="0"/>
            <wp:wrapNone/>
            <wp:docPr id="22" name="Imagen 22"/>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76005" cy="5400040"/>
                    </a:xfrm>
                    <a:prstGeom prst="rect">
                      <a:avLst/>
                    </a:prstGeom>
                    <a:noFill/>
                    <a:ln>
                      <a:noFill/>
                    </a:ln>
                  </pic:spPr>
                </pic:pic>
              </a:graphicData>
            </a:graphic>
          </wp:anchor>
        </w:drawing>
      </w:r>
    </w:p>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5C54D3">
      <w:r>
        <w:rPr>
          <w:noProof/>
          <w:lang w:val="es-ES" w:eastAsia="es-ES"/>
        </w:rPr>
        <w:lastRenderedPageBreak/>
        <w:drawing>
          <wp:anchor distT="0" distB="0" distL="114300" distR="114300" simplePos="0" relativeHeight="251760640" behindDoc="0" locked="0" layoutInCell="1" allowOverlap="1" wp14:anchorId="03AEF3A0" wp14:editId="69C4F725">
            <wp:simplePos x="0" y="0"/>
            <wp:positionH relativeFrom="column">
              <wp:posOffset>405403</wp:posOffset>
            </wp:positionH>
            <wp:positionV relativeFrom="paragraph">
              <wp:posOffset>29845</wp:posOffset>
            </wp:positionV>
            <wp:extent cx="8891270" cy="5145405"/>
            <wp:effectExtent l="0" t="0" r="5080"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1270" cy="5145405"/>
                    </a:xfrm>
                    <a:prstGeom prst="rect">
                      <a:avLst/>
                    </a:prstGeom>
                    <a:noFill/>
                    <a:ln>
                      <a:noFill/>
                    </a:ln>
                  </pic:spPr>
                </pic:pic>
              </a:graphicData>
            </a:graphic>
          </wp:anchor>
        </w:drawing>
      </w:r>
    </w:p>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5C54D3">
      <w:r>
        <w:rPr>
          <w:noProof/>
          <w:lang w:val="es-ES" w:eastAsia="es-ES"/>
        </w:rPr>
        <w:lastRenderedPageBreak/>
        <w:drawing>
          <wp:anchor distT="0" distB="0" distL="114300" distR="114300" simplePos="0" relativeHeight="251759616" behindDoc="0" locked="0" layoutInCell="1" allowOverlap="1" wp14:anchorId="444A4538" wp14:editId="704E5C11">
            <wp:simplePos x="0" y="0"/>
            <wp:positionH relativeFrom="column">
              <wp:posOffset>259715</wp:posOffset>
            </wp:positionH>
            <wp:positionV relativeFrom="paragraph">
              <wp:posOffset>-1065258</wp:posOffset>
            </wp:positionV>
            <wp:extent cx="8891270" cy="5140960"/>
            <wp:effectExtent l="0" t="0" r="5080" b="2540"/>
            <wp:wrapNone/>
            <wp:docPr id="16" name="Imagen 16"/>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1270" cy="5140960"/>
                    </a:xfrm>
                    <a:prstGeom prst="rect">
                      <a:avLst/>
                    </a:prstGeom>
                    <a:noFill/>
                    <a:ln>
                      <a:noFill/>
                    </a:ln>
                  </pic:spPr>
                </pic:pic>
              </a:graphicData>
            </a:graphic>
          </wp:anchor>
        </w:drawing>
      </w:r>
    </w:p>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E7361B">
      <w:r>
        <w:rPr>
          <w:noProof/>
          <w:lang w:val="es-ES" w:eastAsia="es-ES"/>
        </w:rPr>
        <mc:AlternateContent>
          <mc:Choice Requires="wps">
            <w:drawing>
              <wp:anchor distT="0" distB="0" distL="114300" distR="114300" simplePos="0" relativeHeight="251670528" behindDoc="0" locked="0" layoutInCell="1" allowOverlap="1" wp14:anchorId="092EF981" wp14:editId="6A26911E">
                <wp:simplePos x="0" y="0"/>
                <wp:positionH relativeFrom="column">
                  <wp:posOffset>3648710</wp:posOffset>
                </wp:positionH>
                <wp:positionV relativeFrom="paragraph">
                  <wp:posOffset>-805815</wp:posOffset>
                </wp:positionV>
                <wp:extent cx="1874520" cy="251460"/>
                <wp:effectExtent l="0" t="0" r="0" b="0"/>
                <wp:wrapNone/>
                <wp:docPr id="13" name="Rectángulo 13"/>
                <wp:cNvGraphicFramePr/>
                <a:graphic xmlns:a="http://schemas.openxmlformats.org/drawingml/2006/main">
                  <a:graphicData uri="http://schemas.microsoft.com/office/word/2010/wordprocessingShape">
                    <wps:wsp>
                      <wps:cNvSpPr/>
                      <wps:spPr>
                        <a:xfrm>
                          <a:off x="0" y="0"/>
                          <a:ext cx="1874520" cy="25146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306CF" id="Rectángulo 13" o:spid="_x0000_s1026" style="position:absolute;margin-left:287.3pt;margin-top:-63.45pt;width:147.6pt;height:19.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" fillcolor="white [3201]" stroked="f" strokeweight="2pt"/>
            </w:pict>
          </mc:Fallback>
        </mc:AlternateContent>
      </w:r>
    </w:p>
    <w:p w:rsidR="0039512B" w:rsidRDefault="0039512B"/>
    <w:p w:rsidR="0039512B" w:rsidRDefault="005C54D3">
      <w:r>
        <w:rPr>
          <w:noProof/>
          <w:lang w:val="es-ES" w:eastAsia="es-ES"/>
        </w:rPr>
        <w:lastRenderedPageBreak/>
        <w:drawing>
          <wp:anchor distT="0" distB="0" distL="114300" distR="114300" simplePos="0" relativeHeight="251758592" behindDoc="0" locked="0" layoutInCell="1" allowOverlap="1" wp14:anchorId="649A2222" wp14:editId="081C6452">
            <wp:simplePos x="0" y="0"/>
            <wp:positionH relativeFrom="column">
              <wp:posOffset>198210</wp:posOffset>
            </wp:positionH>
            <wp:positionV relativeFrom="paragraph">
              <wp:posOffset>-707934</wp:posOffset>
            </wp:positionV>
            <wp:extent cx="7978775" cy="5400040"/>
            <wp:effectExtent l="0" t="0" r="3175" b="0"/>
            <wp:wrapNone/>
            <wp:docPr id="23" name="Imagen 23" descr="C:\Users\Carlos Santiago\Downloads\CamScanner 04-14-2022 16.50_001.jpg"/>
            <wp:cNvGraphicFramePr/>
            <a:graphic xmlns:a="http://schemas.openxmlformats.org/drawingml/2006/main">
              <a:graphicData uri="http://schemas.openxmlformats.org/drawingml/2006/picture">
                <pic:pic xmlns:pic="http://schemas.openxmlformats.org/drawingml/2006/picture">
                  <pic:nvPicPr>
                    <pic:cNvPr id="18" name="Imagen 18" descr="C:\Users\Carlos Santiago\Downloads\CamScanner 04-14-2022 16.50_001.jp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78775" cy="5400040"/>
                    </a:xfrm>
                    <a:prstGeom prst="rect">
                      <a:avLst/>
                    </a:prstGeom>
                    <a:noFill/>
                    <a:ln>
                      <a:noFill/>
                    </a:ln>
                  </pic:spPr>
                </pic:pic>
              </a:graphicData>
            </a:graphic>
          </wp:anchor>
        </w:drawing>
      </w:r>
    </w:p>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39512B"/>
    <w:p w:rsidR="0039512B" w:rsidRDefault="005C54D3">
      <w:pPr>
        <w:sectPr w:rsidR="0039512B">
          <w:pgSz w:w="16838" w:h="11906" w:orient="landscape"/>
          <w:pgMar w:top="1701" w:right="1418" w:bottom="1701" w:left="1418" w:header="709" w:footer="709" w:gutter="0"/>
          <w:cols w:space="720"/>
        </w:sectPr>
      </w:pPr>
      <w:r>
        <w:rPr>
          <w:noProof/>
          <w:lang w:val="es-ES" w:eastAsia="es-ES"/>
        </w:rPr>
        <w:drawing>
          <wp:anchor distT="0" distB="0" distL="114300" distR="114300" simplePos="0" relativeHeight="251761664" behindDoc="0" locked="0" layoutInCell="1" allowOverlap="1" wp14:anchorId="44415BD4" wp14:editId="1A6CBD25">
            <wp:simplePos x="0" y="0"/>
            <wp:positionH relativeFrom="column">
              <wp:posOffset>13970</wp:posOffset>
            </wp:positionH>
            <wp:positionV relativeFrom="paragraph">
              <wp:posOffset>-698772</wp:posOffset>
            </wp:positionV>
            <wp:extent cx="8891270" cy="4958080"/>
            <wp:effectExtent l="0" t="0" r="5080" b="0"/>
            <wp:wrapNone/>
            <wp:docPr id="24" name="Imagen 24"/>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91270" cy="4958080"/>
                    </a:xfrm>
                    <a:prstGeom prst="rect">
                      <a:avLst/>
                    </a:prstGeom>
                    <a:noFill/>
                    <a:ln>
                      <a:noFill/>
                    </a:ln>
                  </pic:spPr>
                </pic:pic>
              </a:graphicData>
            </a:graphic>
          </wp:anchor>
        </w:drawing>
      </w:r>
    </w:p>
    <w:p w:rsidR="006D3372" w:rsidRDefault="006D3372" w:rsidP="00F711E2">
      <w:pPr>
        <w:pStyle w:val="Ttulo2"/>
        <w:jc w:val="center"/>
      </w:pPr>
      <w:bookmarkStart w:id="288" w:name="_Toc107234946"/>
      <w:r>
        <w:lastRenderedPageBreak/>
        <w:t>Anexo 4: Confiablidad del instrumento</w:t>
      </w:r>
      <w:bookmarkEnd w:id="288"/>
    </w:p>
    <w:p w:rsidR="003221B1" w:rsidRDefault="003221B1" w:rsidP="003221B1">
      <w:pPr>
        <w:spacing w:after="0"/>
        <w:rPr>
          <w:b/>
          <w:color w:val="000000"/>
        </w:rPr>
      </w:pPr>
      <w:r>
        <w:rPr>
          <w:b/>
          <w:color w:val="000000"/>
        </w:rPr>
        <w:t>Variable 1: Tecnologías de información</w:t>
      </w:r>
    </w:p>
    <w:p w:rsidR="003221B1" w:rsidRDefault="003221B1" w:rsidP="003221B1">
      <w:pPr>
        <w:spacing w:after="0"/>
        <w:rPr>
          <w:color w:val="000000"/>
        </w:rPr>
      </w:pPr>
      <w:r>
        <w:rPr>
          <w:color w:val="000000"/>
        </w:rPr>
        <w:t>La confiabilidad de los instrumentos se realizó mediante el método de consistencia interna de Alpha de Cronbach con el uso de SPSS v25.</w:t>
      </w:r>
    </w:p>
    <w:tbl>
      <w:tblPr>
        <w:tblW w:w="6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1246"/>
        <w:gridCol w:w="2299"/>
      </w:tblGrid>
      <w:tr w:rsidR="003221B1" w:rsidTr="003221B1">
        <w:trPr>
          <w:trHeight w:val="311"/>
          <w:jc w:val="center"/>
        </w:trPr>
        <w:tc>
          <w:tcPr>
            <w:tcW w:w="2694" w:type="dxa"/>
            <w:tcBorders>
              <w:top w:val="single" w:sz="4" w:space="0" w:color="000000"/>
              <w:left w:val="single" w:sz="4" w:space="0" w:color="000000"/>
              <w:bottom w:val="single" w:sz="4" w:space="0" w:color="000000"/>
              <w:right w:val="single" w:sz="4" w:space="0" w:color="000000"/>
            </w:tcBorders>
            <w:hideMark/>
          </w:tcPr>
          <w:p w:rsidR="003221B1" w:rsidRDefault="003221B1">
            <w:pPr>
              <w:rPr>
                <w:sz w:val="18"/>
                <w:szCs w:val="18"/>
              </w:rPr>
            </w:pPr>
            <w:r>
              <w:rPr>
                <w:sz w:val="18"/>
                <w:szCs w:val="18"/>
              </w:rPr>
              <w:t>Instrumento</w:t>
            </w:r>
          </w:p>
        </w:tc>
        <w:tc>
          <w:tcPr>
            <w:tcW w:w="1245" w:type="dxa"/>
            <w:tcBorders>
              <w:top w:val="single" w:sz="4" w:space="0" w:color="000000"/>
              <w:left w:val="single" w:sz="4" w:space="0" w:color="000000"/>
              <w:bottom w:val="single" w:sz="4" w:space="0" w:color="000000"/>
              <w:right w:val="single" w:sz="4" w:space="0" w:color="000000"/>
            </w:tcBorders>
            <w:hideMark/>
          </w:tcPr>
          <w:p w:rsidR="003221B1" w:rsidRDefault="003221B1">
            <w:pPr>
              <w:jc w:val="center"/>
              <w:rPr>
                <w:sz w:val="18"/>
                <w:szCs w:val="18"/>
              </w:rPr>
            </w:pPr>
            <w:r>
              <w:rPr>
                <w:sz w:val="18"/>
                <w:szCs w:val="18"/>
              </w:rPr>
              <w:t>N° ítems</w:t>
            </w:r>
          </w:p>
        </w:tc>
        <w:tc>
          <w:tcPr>
            <w:tcW w:w="2298" w:type="dxa"/>
            <w:tcBorders>
              <w:top w:val="single" w:sz="4" w:space="0" w:color="000000"/>
              <w:left w:val="single" w:sz="4" w:space="0" w:color="000000"/>
              <w:bottom w:val="single" w:sz="4" w:space="0" w:color="000000"/>
              <w:right w:val="single" w:sz="4" w:space="0" w:color="000000"/>
            </w:tcBorders>
            <w:hideMark/>
          </w:tcPr>
          <w:p w:rsidR="003221B1" w:rsidRDefault="003221B1">
            <w:pPr>
              <w:jc w:val="center"/>
              <w:rPr>
                <w:sz w:val="18"/>
                <w:szCs w:val="18"/>
              </w:rPr>
            </w:pPr>
            <w:r>
              <w:rPr>
                <w:sz w:val="18"/>
                <w:szCs w:val="18"/>
              </w:rPr>
              <w:t>α : Alfa de Cronbach</w:t>
            </w:r>
          </w:p>
        </w:tc>
      </w:tr>
      <w:tr w:rsidR="003221B1" w:rsidTr="003221B1">
        <w:trPr>
          <w:trHeight w:val="264"/>
          <w:jc w:val="center"/>
        </w:trPr>
        <w:tc>
          <w:tcPr>
            <w:tcW w:w="2694" w:type="dxa"/>
            <w:tcBorders>
              <w:top w:val="single" w:sz="4" w:space="0" w:color="000000"/>
              <w:left w:val="single" w:sz="4" w:space="0" w:color="000000"/>
              <w:bottom w:val="single" w:sz="4" w:space="0" w:color="000000"/>
              <w:right w:val="single" w:sz="4" w:space="0" w:color="000000"/>
            </w:tcBorders>
            <w:hideMark/>
          </w:tcPr>
          <w:p w:rsidR="003221B1" w:rsidRDefault="003221B1">
            <w:pPr>
              <w:rPr>
                <w:sz w:val="18"/>
                <w:szCs w:val="18"/>
              </w:rPr>
            </w:pPr>
            <w:r>
              <w:rPr>
                <w:sz w:val="18"/>
                <w:szCs w:val="18"/>
              </w:rPr>
              <w:t xml:space="preserve">Cuestionario sobre tecnologías de </w:t>
            </w:r>
            <w:r w:rsidR="00BF2C5F">
              <w:rPr>
                <w:sz w:val="18"/>
                <w:szCs w:val="18"/>
              </w:rPr>
              <w:t>información</w:t>
            </w:r>
          </w:p>
        </w:tc>
        <w:tc>
          <w:tcPr>
            <w:tcW w:w="1245" w:type="dxa"/>
            <w:tcBorders>
              <w:top w:val="single" w:sz="4" w:space="0" w:color="000000"/>
              <w:left w:val="single" w:sz="4" w:space="0" w:color="000000"/>
              <w:bottom w:val="single" w:sz="4" w:space="0" w:color="000000"/>
              <w:right w:val="single" w:sz="4" w:space="0" w:color="000000"/>
            </w:tcBorders>
            <w:hideMark/>
          </w:tcPr>
          <w:p w:rsidR="003221B1" w:rsidRDefault="003221B1">
            <w:pPr>
              <w:jc w:val="center"/>
              <w:rPr>
                <w:sz w:val="18"/>
                <w:szCs w:val="18"/>
              </w:rPr>
            </w:pPr>
            <w:r>
              <w:rPr>
                <w:sz w:val="18"/>
                <w:szCs w:val="18"/>
              </w:rPr>
              <w:t>15</w:t>
            </w:r>
          </w:p>
        </w:tc>
        <w:tc>
          <w:tcPr>
            <w:tcW w:w="2298" w:type="dxa"/>
            <w:tcBorders>
              <w:top w:val="single" w:sz="4" w:space="0" w:color="000000"/>
              <w:left w:val="single" w:sz="4" w:space="0" w:color="000000"/>
              <w:bottom w:val="single" w:sz="4" w:space="0" w:color="000000"/>
              <w:right w:val="single" w:sz="4" w:space="0" w:color="000000"/>
            </w:tcBorders>
            <w:hideMark/>
          </w:tcPr>
          <w:p w:rsidR="003221B1" w:rsidRDefault="003221B1">
            <w:pPr>
              <w:jc w:val="center"/>
              <w:rPr>
                <w:sz w:val="18"/>
                <w:szCs w:val="18"/>
              </w:rPr>
            </w:pPr>
            <w:r>
              <w:rPr>
                <w:sz w:val="18"/>
                <w:szCs w:val="18"/>
              </w:rPr>
              <w:t>0,845</w:t>
            </w:r>
          </w:p>
        </w:tc>
      </w:tr>
    </w:tbl>
    <w:p w:rsidR="003221B1" w:rsidRDefault="003221B1" w:rsidP="003221B1">
      <w:pPr>
        <w:spacing w:after="0"/>
        <w:rPr>
          <w:color w:val="000000"/>
        </w:rPr>
      </w:pPr>
      <w:r>
        <w:rPr>
          <w:color w:val="000000"/>
        </w:rPr>
        <w:t>Fuente: Elaboración propia</w:t>
      </w:r>
    </w:p>
    <w:p w:rsidR="003221B1" w:rsidRDefault="003221B1" w:rsidP="003221B1">
      <w:pPr>
        <w:spacing w:after="0"/>
        <w:ind w:firstLine="708"/>
        <w:rPr>
          <w:color w:val="000000"/>
        </w:rPr>
      </w:pPr>
      <w:r>
        <w:rPr>
          <w:color w:val="000000"/>
        </w:rPr>
        <w:t>Los resultados obtenidos muestran un valor del Alfa de Cronbach del 0,845 para el cuestionario con preguntas sobre tecnologías de información este resultado se aproxima a 1, esto quiere decir que existe una elevada confiabilidad de aplicar el instrumento de recopilación de datos.</w:t>
      </w:r>
    </w:p>
    <w:p w:rsidR="003221B1" w:rsidRDefault="003221B1" w:rsidP="003221B1">
      <w:pPr>
        <w:spacing w:after="0"/>
        <w:rPr>
          <w:color w:val="000000"/>
        </w:rPr>
      </w:pPr>
    </w:p>
    <w:p w:rsidR="003221B1" w:rsidRDefault="003221B1" w:rsidP="003221B1">
      <w:pPr>
        <w:spacing w:after="0"/>
        <w:rPr>
          <w:b/>
          <w:color w:val="000000"/>
        </w:rPr>
      </w:pPr>
      <w:r>
        <w:rPr>
          <w:b/>
          <w:color w:val="000000"/>
        </w:rPr>
        <w:t>Variable 2: Calidad de servicio</w:t>
      </w:r>
    </w:p>
    <w:tbl>
      <w:tblPr>
        <w:tblW w:w="6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9"/>
        <w:gridCol w:w="1450"/>
        <w:gridCol w:w="2426"/>
      </w:tblGrid>
      <w:tr w:rsidR="003221B1" w:rsidTr="003221B1">
        <w:trPr>
          <w:trHeight w:val="298"/>
          <w:jc w:val="center"/>
        </w:trPr>
        <w:tc>
          <w:tcPr>
            <w:tcW w:w="2500" w:type="dxa"/>
            <w:tcBorders>
              <w:top w:val="single" w:sz="4" w:space="0" w:color="000000"/>
              <w:left w:val="single" w:sz="4" w:space="0" w:color="000000"/>
              <w:bottom w:val="single" w:sz="4" w:space="0" w:color="000000"/>
              <w:right w:val="single" w:sz="4" w:space="0" w:color="000000"/>
            </w:tcBorders>
            <w:hideMark/>
          </w:tcPr>
          <w:p w:rsidR="003221B1" w:rsidRDefault="003221B1">
            <w:pPr>
              <w:rPr>
                <w:sz w:val="18"/>
                <w:szCs w:val="18"/>
              </w:rPr>
            </w:pPr>
            <w:r>
              <w:rPr>
                <w:sz w:val="18"/>
                <w:szCs w:val="18"/>
              </w:rPr>
              <w:t>Instrumento</w:t>
            </w:r>
          </w:p>
        </w:tc>
        <w:tc>
          <w:tcPr>
            <w:tcW w:w="1451" w:type="dxa"/>
            <w:tcBorders>
              <w:top w:val="single" w:sz="4" w:space="0" w:color="000000"/>
              <w:left w:val="single" w:sz="4" w:space="0" w:color="000000"/>
              <w:bottom w:val="single" w:sz="4" w:space="0" w:color="000000"/>
              <w:right w:val="single" w:sz="4" w:space="0" w:color="000000"/>
            </w:tcBorders>
            <w:hideMark/>
          </w:tcPr>
          <w:p w:rsidR="003221B1" w:rsidRDefault="003221B1">
            <w:pPr>
              <w:jc w:val="center"/>
              <w:rPr>
                <w:sz w:val="18"/>
                <w:szCs w:val="18"/>
              </w:rPr>
            </w:pPr>
            <w:r>
              <w:rPr>
                <w:sz w:val="18"/>
                <w:szCs w:val="18"/>
              </w:rPr>
              <w:t>N° ítems</w:t>
            </w:r>
          </w:p>
        </w:tc>
        <w:tc>
          <w:tcPr>
            <w:tcW w:w="2428" w:type="dxa"/>
            <w:tcBorders>
              <w:top w:val="single" w:sz="4" w:space="0" w:color="000000"/>
              <w:left w:val="single" w:sz="4" w:space="0" w:color="000000"/>
              <w:bottom w:val="single" w:sz="4" w:space="0" w:color="000000"/>
              <w:right w:val="single" w:sz="4" w:space="0" w:color="000000"/>
            </w:tcBorders>
            <w:hideMark/>
          </w:tcPr>
          <w:p w:rsidR="003221B1" w:rsidRDefault="003221B1">
            <w:pPr>
              <w:jc w:val="center"/>
              <w:rPr>
                <w:sz w:val="18"/>
                <w:szCs w:val="18"/>
              </w:rPr>
            </w:pPr>
            <w:r>
              <w:rPr>
                <w:sz w:val="18"/>
                <w:szCs w:val="18"/>
              </w:rPr>
              <w:t>α : Alfa de Cronbach</w:t>
            </w:r>
          </w:p>
        </w:tc>
      </w:tr>
      <w:tr w:rsidR="003221B1" w:rsidTr="003221B1">
        <w:trPr>
          <w:trHeight w:val="254"/>
          <w:jc w:val="center"/>
        </w:trPr>
        <w:tc>
          <w:tcPr>
            <w:tcW w:w="2500" w:type="dxa"/>
            <w:tcBorders>
              <w:top w:val="single" w:sz="4" w:space="0" w:color="000000"/>
              <w:left w:val="single" w:sz="4" w:space="0" w:color="000000"/>
              <w:bottom w:val="single" w:sz="4" w:space="0" w:color="000000"/>
              <w:right w:val="single" w:sz="4" w:space="0" w:color="000000"/>
            </w:tcBorders>
            <w:hideMark/>
          </w:tcPr>
          <w:p w:rsidR="003221B1" w:rsidRDefault="003221B1">
            <w:pPr>
              <w:rPr>
                <w:sz w:val="18"/>
                <w:szCs w:val="18"/>
              </w:rPr>
            </w:pPr>
            <w:r>
              <w:rPr>
                <w:sz w:val="18"/>
                <w:szCs w:val="18"/>
              </w:rPr>
              <w:t>Cuestionario sobre calidad de servicio</w:t>
            </w:r>
          </w:p>
        </w:tc>
        <w:tc>
          <w:tcPr>
            <w:tcW w:w="1451" w:type="dxa"/>
            <w:tcBorders>
              <w:top w:val="single" w:sz="4" w:space="0" w:color="000000"/>
              <w:left w:val="single" w:sz="4" w:space="0" w:color="000000"/>
              <w:bottom w:val="single" w:sz="4" w:space="0" w:color="000000"/>
              <w:right w:val="single" w:sz="4" w:space="0" w:color="000000"/>
            </w:tcBorders>
            <w:hideMark/>
          </w:tcPr>
          <w:p w:rsidR="003221B1" w:rsidRDefault="003221B1">
            <w:pPr>
              <w:jc w:val="center"/>
              <w:rPr>
                <w:sz w:val="18"/>
                <w:szCs w:val="18"/>
              </w:rPr>
            </w:pPr>
            <w:r>
              <w:rPr>
                <w:sz w:val="18"/>
                <w:szCs w:val="18"/>
              </w:rPr>
              <w:t>15</w:t>
            </w:r>
          </w:p>
        </w:tc>
        <w:tc>
          <w:tcPr>
            <w:tcW w:w="2428" w:type="dxa"/>
            <w:tcBorders>
              <w:top w:val="single" w:sz="4" w:space="0" w:color="000000"/>
              <w:left w:val="single" w:sz="4" w:space="0" w:color="000000"/>
              <w:bottom w:val="single" w:sz="4" w:space="0" w:color="000000"/>
              <w:right w:val="single" w:sz="4" w:space="0" w:color="000000"/>
            </w:tcBorders>
            <w:hideMark/>
          </w:tcPr>
          <w:p w:rsidR="003221B1" w:rsidRDefault="003221B1">
            <w:pPr>
              <w:jc w:val="center"/>
              <w:rPr>
                <w:sz w:val="18"/>
                <w:szCs w:val="18"/>
              </w:rPr>
            </w:pPr>
            <w:r>
              <w:rPr>
                <w:sz w:val="18"/>
                <w:szCs w:val="18"/>
              </w:rPr>
              <w:t>0,820</w:t>
            </w:r>
          </w:p>
        </w:tc>
      </w:tr>
    </w:tbl>
    <w:p w:rsidR="003221B1" w:rsidRDefault="003221B1" w:rsidP="003221B1">
      <w:pPr>
        <w:spacing w:after="0"/>
        <w:rPr>
          <w:color w:val="000000"/>
        </w:rPr>
      </w:pPr>
      <w:r>
        <w:rPr>
          <w:color w:val="000000"/>
        </w:rPr>
        <w:t>Fuente: Elaboración propia</w:t>
      </w:r>
    </w:p>
    <w:p w:rsidR="003221B1" w:rsidRDefault="003221B1" w:rsidP="003221B1">
      <w:pPr>
        <w:spacing w:after="0"/>
        <w:ind w:firstLine="708"/>
        <w:rPr>
          <w:color w:val="000000"/>
        </w:rPr>
      </w:pPr>
      <w:r>
        <w:rPr>
          <w:color w:val="000000"/>
        </w:rPr>
        <w:t>Los resultados obtenidos muestran un valor del Alfa de Cronbach del 0,820 para el cuestionario con preguntas sobre calidad de servicio, este resultado se aproxima a 1, esto quiere decir que existe una elevada confiabilidad de aplicar el instrumento de recopilación de datos.</w:t>
      </w:r>
    </w:p>
    <w:p w:rsidR="003221B1" w:rsidRDefault="003221B1" w:rsidP="003221B1">
      <w:pPr>
        <w:spacing w:after="0"/>
        <w:rPr>
          <w:b/>
          <w:color w:val="000000"/>
        </w:rPr>
      </w:pPr>
      <w:r>
        <w:rPr>
          <w:color w:val="000000"/>
        </w:rPr>
        <w:t>.</w:t>
      </w:r>
    </w:p>
    <w:p w:rsidR="003221B1" w:rsidRDefault="003221B1" w:rsidP="003221B1">
      <w:r>
        <w:rPr>
          <w:noProof/>
          <w:lang w:val="es-ES" w:eastAsia="es-ES"/>
        </w:rPr>
        <w:drawing>
          <wp:anchor distT="0" distB="0" distL="114300" distR="114300" simplePos="0" relativeHeight="251763712" behindDoc="0" locked="0" layoutInCell="1" allowOverlap="1" wp14:anchorId="58A0E1D9" wp14:editId="2F051E85">
            <wp:simplePos x="0" y="0"/>
            <wp:positionH relativeFrom="column">
              <wp:posOffset>2196465</wp:posOffset>
            </wp:positionH>
            <wp:positionV relativeFrom="paragraph">
              <wp:posOffset>239395</wp:posOffset>
            </wp:positionV>
            <wp:extent cx="1095375" cy="866775"/>
            <wp:effectExtent l="0" t="0" r="9525" b="9525"/>
            <wp:wrapNone/>
            <wp:docPr id="36" name="Imagen 36" descr="CamScanner 03-17-2022 16.32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CamScanner 03-17-2022 16.32_005"/>
                    <pic:cNvPicPr>
                      <a:picLocks noChangeAspect="1" noChangeArrowheads="1"/>
                    </pic:cNvPicPr>
                  </pic:nvPicPr>
                  <pic:blipFill>
                    <a:blip r:embed="rId43">
                      <a:extLst>
                        <a:ext uri="{28A0092B-C50C-407E-A947-70E740481C1C}">
                          <a14:useLocalDpi xmlns:a14="http://schemas.microsoft.com/office/drawing/2010/main" val="0"/>
                        </a:ext>
                      </a:extLst>
                    </a:blip>
                    <a:srcRect l="44862" t="67096" r="39166" b="24770"/>
                    <a:stretch>
                      <a:fillRect/>
                    </a:stretch>
                  </pic:blipFill>
                  <pic:spPr bwMode="auto">
                    <a:xfrm>
                      <a:off x="0" y="0"/>
                      <a:ext cx="1095375" cy="866775"/>
                    </a:xfrm>
                    <a:prstGeom prst="rect">
                      <a:avLst/>
                    </a:prstGeom>
                    <a:noFill/>
                  </pic:spPr>
                </pic:pic>
              </a:graphicData>
            </a:graphic>
            <wp14:sizeRelH relativeFrom="margin">
              <wp14:pctWidth>0</wp14:pctWidth>
            </wp14:sizeRelH>
            <wp14:sizeRelV relativeFrom="margin">
              <wp14:pctHeight>0</wp14:pctHeight>
            </wp14:sizeRelV>
          </wp:anchor>
        </w:drawing>
      </w:r>
    </w:p>
    <w:p w:rsidR="003221B1" w:rsidRDefault="003221B1" w:rsidP="003221B1"/>
    <w:p w:rsidR="003221B1" w:rsidRDefault="003221B1" w:rsidP="003221B1">
      <w:pPr>
        <w:spacing w:line="240" w:lineRule="auto"/>
      </w:pPr>
    </w:p>
    <w:p w:rsidR="003221B1" w:rsidRDefault="003221B1" w:rsidP="003221B1">
      <w:pPr>
        <w:spacing w:line="240" w:lineRule="auto"/>
        <w:jc w:val="center"/>
      </w:pPr>
      <w:r>
        <w:t>___________________</w:t>
      </w:r>
    </w:p>
    <w:p w:rsidR="003221B1" w:rsidRDefault="003221B1" w:rsidP="003221B1">
      <w:pPr>
        <w:spacing w:line="240" w:lineRule="auto"/>
        <w:jc w:val="center"/>
      </w:pPr>
      <w:r>
        <w:t>Validador: Dr. Ing. Sist. Guillermo Martin Montalvo Taboada</w:t>
      </w:r>
    </w:p>
    <w:p w:rsidR="003221B1" w:rsidRDefault="003221B1" w:rsidP="003221B1">
      <w:pPr>
        <w:spacing w:line="240" w:lineRule="auto"/>
        <w:jc w:val="center"/>
      </w:pPr>
    </w:p>
    <w:p w:rsidR="003221B1" w:rsidRDefault="003221B1" w:rsidP="003221B1">
      <w:pPr>
        <w:spacing w:line="240" w:lineRule="auto"/>
        <w:jc w:val="center"/>
      </w:pPr>
    </w:p>
    <w:p w:rsidR="003221B1" w:rsidRDefault="003221B1" w:rsidP="003221B1">
      <w:pPr>
        <w:spacing w:line="240" w:lineRule="auto"/>
        <w:jc w:val="center"/>
      </w:pPr>
    </w:p>
    <w:p w:rsidR="0039512B" w:rsidRDefault="0039512B">
      <w:pPr>
        <w:spacing w:line="240" w:lineRule="auto"/>
        <w:jc w:val="center"/>
        <w:sectPr w:rsidR="0039512B">
          <w:pgSz w:w="11906" w:h="16838"/>
          <w:pgMar w:top="1418" w:right="1701" w:bottom="1418" w:left="1701" w:header="709" w:footer="709" w:gutter="0"/>
          <w:cols w:space="720"/>
        </w:sectPr>
      </w:pPr>
    </w:p>
    <w:p w:rsidR="0039512B" w:rsidRDefault="00D34772" w:rsidP="00027818">
      <w:pPr>
        <w:pStyle w:val="Ttulo2"/>
        <w:spacing w:before="0" w:line="240" w:lineRule="auto"/>
        <w:jc w:val="center"/>
        <w:rPr>
          <w:color w:val="000000"/>
          <w:sz w:val="22"/>
          <w:szCs w:val="22"/>
        </w:rPr>
      </w:pPr>
      <w:bookmarkStart w:id="289" w:name="_1rvwp1q" w:colFirst="0" w:colLast="0"/>
      <w:bookmarkStart w:id="290" w:name="_Toc100087585"/>
      <w:bookmarkStart w:id="291" w:name="_Toc107234947"/>
      <w:bookmarkEnd w:id="289"/>
      <w:r>
        <w:rPr>
          <w:color w:val="000000"/>
          <w:sz w:val="22"/>
          <w:szCs w:val="22"/>
        </w:rPr>
        <w:lastRenderedPageBreak/>
        <w:t xml:space="preserve">Anexo </w:t>
      </w:r>
      <w:r w:rsidR="00E7361B">
        <w:rPr>
          <w:color w:val="000000"/>
          <w:sz w:val="22"/>
          <w:szCs w:val="22"/>
        </w:rPr>
        <w:t>5</w:t>
      </w:r>
      <w:r>
        <w:rPr>
          <w:color w:val="000000"/>
          <w:sz w:val="22"/>
          <w:szCs w:val="22"/>
        </w:rPr>
        <w:t>: Base de datos</w:t>
      </w:r>
      <w:bookmarkEnd w:id="290"/>
      <w:bookmarkEnd w:id="291"/>
    </w:p>
    <w:p w:rsidR="003221B1" w:rsidRDefault="00027818" w:rsidP="00F711E2">
      <w:pPr>
        <w:jc w:val="center"/>
        <w:rPr>
          <w:b/>
        </w:rPr>
      </w:pPr>
      <w:r>
        <w:rPr>
          <w:b/>
        </w:rPr>
        <w:t>Bas</w:t>
      </w:r>
      <w:r w:rsidR="005360AC">
        <w:rPr>
          <w:b/>
        </w:rPr>
        <w:tab/>
      </w:r>
      <w:r>
        <w:rPr>
          <w:b/>
        </w:rPr>
        <w:t>e de datos de la confiabilidad</w:t>
      </w:r>
    </w:p>
    <w:tbl>
      <w:tblPr>
        <w:tblW w:w="13605" w:type="dxa"/>
        <w:jc w:val="center"/>
        <w:tblLayout w:type="fixed"/>
        <w:tblLook w:val="0400" w:firstRow="0" w:lastRow="0" w:firstColumn="0" w:lastColumn="0" w:noHBand="0" w:noVBand="1"/>
      </w:tblPr>
      <w:tblGrid>
        <w:gridCol w:w="1435"/>
        <w:gridCol w:w="406"/>
        <w:gridCol w:w="406"/>
        <w:gridCol w:w="406"/>
        <w:gridCol w:w="406"/>
        <w:gridCol w:w="406"/>
        <w:gridCol w:w="406"/>
        <w:gridCol w:w="406"/>
        <w:gridCol w:w="406"/>
        <w:gridCol w:w="406"/>
        <w:gridCol w:w="437"/>
        <w:gridCol w:w="425"/>
        <w:gridCol w:w="421"/>
        <w:gridCol w:w="395"/>
        <w:gridCol w:w="395"/>
        <w:gridCol w:w="395"/>
        <w:gridCol w:w="395"/>
        <w:gridCol w:w="395"/>
        <w:gridCol w:w="395"/>
        <w:gridCol w:w="395"/>
        <w:gridCol w:w="395"/>
        <w:gridCol w:w="395"/>
        <w:gridCol w:w="395"/>
        <w:gridCol w:w="395"/>
        <w:gridCol w:w="395"/>
        <w:gridCol w:w="395"/>
        <w:gridCol w:w="395"/>
        <w:gridCol w:w="395"/>
        <w:gridCol w:w="395"/>
        <w:gridCol w:w="482"/>
        <w:gridCol w:w="431"/>
      </w:tblGrid>
      <w:tr w:rsidR="003221B1" w:rsidTr="003221B1">
        <w:trPr>
          <w:trHeight w:val="465"/>
          <w:jc w:val="center"/>
        </w:trPr>
        <w:tc>
          <w:tcPr>
            <w:tcW w:w="1434" w:type="dxa"/>
            <w:tcBorders>
              <w:top w:val="single" w:sz="4" w:space="0" w:color="000000"/>
              <w:left w:val="single" w:sz="4" w:space="0" w:color="000000"/>
              <w:bottom w:val="single" w:sz="4" w:space="0" w:color="000000"/>
              <w:right w:val="single" w:sz="4" w:space="0" w:color="000000"/>
            </w:tcBorders>
            <w:vAlign w:val="center"/>
            <w:hideMark/>
          </w:tcPr>
          <w:p w:rsidR="003221B1" w:rsidRDefault="003221B1" w:rsidP="003221B1">
            <w:pPr>
              <w:spacing w:after="0" w:line="240" w:lineRule="auto"/>
              <w:rPr>
                <w:rFonts w:ascii="Arial Narrow" w:eastAsia="Arial Narrow" w:hAnsi="Arial Narrow" w:cs="Arial Narrow"/>
                <w:sz w:val="18"/>
                <w:szCs w:val="18"/>
              </w:rPr>
            </w:pPr>
            <w:r>
              <w:rPr>
                <w:rFonts w:ascii="Arial Narrow" w:eastAsia="Arial Narrow" w:hAnsi="Arial Narrow" w:cs="Arial Narrow"/>
                <w:sz w:val="18"/>
                <w:szCs w:val="18"/>
              </w:rPr>
              <w:t>Variables ---&gt;</w:t>
            </w:r>
          </w:p>
        </w:tc>
        <w:tc>
          <w:tcPr>
            <w:tcW w:w="6121" w:type="dxa"/>
            <w:gridSpan w:val="15"/>
            <w:tcBorders>
              <w:top w:val="single" w:sz="4" w:space="0" w:color="000000"/>
              <w:left w:val="nil"/>
              <w:bottom w:val="single" w:sz="4" w:space="0" w:color="000000"/>
              <w:right w:val="single" w:sz="4" w:space="0" w:color="000000"/>
            </w:tcBorders>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Tecnologías de información</w:t>
            </w:r>
          </w:p>
        </w:tc>
        <w:tc>
          <w:tcPr>
            <w:tcW w:w="6048" w:type="dxa"/>
            <w:gridSpan w:val="15"/>
            <w:tcBorders>
              <w:top w:val="single" w:sz="4" w:space="0" w:color="000000"/>
              <w:left w:val="nil"/>
              <w:bottom w:val="single" w:sz="4" w:space="0" w:color="000000"/>
              <w:right w:val="single" w:sz="4" w:space="0" w:color="000000"/>
            </w:tcBorders>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Calidad de servicio</w:t>
            </w:r>
          </w:p>
        </w:tc>
      </w:tr>
      <w:tr w:rsidR="003221B1" w:rsidTr="003221B1">
        <w:trPr>
          <w:trHeight w:val="660"/>
          <w:jc w:val="center"/>
        </w:trPr>
        <w:tc>
          <w:tcPr>
            <w:tcW w:w="1434" w:type="dxa"/>
            <w:tcBorders>
              <w:top w:val="nil"/>
              <w:left w:val="single" w:sz="4" w:space="0" w:color="000000"/>
              <w:bottom w:val="single" w:sz="4" w:space="0" w:color="000000"/>
              <w:right w:val="single" w:sz="4" w:space="0" w:color="000000"/>
            </w:tcBorders>
            <w:vAlign w:val="center"/>
            <w:hideMark/>
          </w:tcPr>
          <w:p w:rsidR="003221B1" w:rsidRDefault="003221B1" w:rsidP="003221B1">
            <w:pPr>
              <w:spacing w:after="0" w:line="240" w:lineRule="auto"/>
              <w:rPr>
                <w:rFonts w:ascii="Arial Narrow" w:eastAsia="Arial Narrow" w:hAnsi="Arial Narrow" w:cs="Arial Narrow"/>
                <w:sz w:val="18"/>
                <w:szCs w:val="18"/>
              </w:rPr>
            </w:pPr>
            <w:r>
              <w:rPr>
                <w:rFonts w:ascii="Arial Narrow" w:eastAsia="Arial Narrow" w:hAnsi="Arial Narrow" w:cs="Arial Narrow"/>
                <w:sz w:val="18"/>
                <w:szCs w:val="18"/>
              </w:rPr>
              <w:t>Dimensiones ---&gt;</w:t>
            </w:r>
          </w:p>
        </w:tc>
        <w:tc>
          <w:tcPr>
            <w:tcW w:w="2029" w:type="dxa"/>
            <w:gridSpan w:val="5"/>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Digitalización</w:t>
            </w:r>
          </w:p>
        </w:tc>
        <w:tc>
          <w:tcPr>
            <w:tcW w:w="2061" w:type="dxa"/>
            <w:gridSpan w:val="5"/>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Electronificación</w:t>
            </w:r>
          </w:p>
        </w:tc>
        <w:tc>
          <w:tcPr>
            <w:tcW w:w="2031" w:type="dxa"/>
            <w:gridSpan w:val="5"/>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Computarización</w:t>
            </w:r>
          </w:p>
        </w:tc>
        <w:tc>
          <w:tcPr>
            <w:tcW w:w="1975" w:type="dxa"/>
            <w:gridSpan w:val="5"/>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Fiabilidad</w:t>
            </w:r>
          </w:p>
        </w:tc>
        <w:tc>
          <w:tcPr>
            <w:tcW w:w="1975" w:type="dxa"/>
            <w:gridSpan w:val="5"/>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Capacidad de respuesta</w:t>
            </w:r>
          </w:p>
        </w:tc>
        <w:tc>
          <w:tcPr>
            <w:tcW w:w="2098" w:type="dxa"/>
            <w:gridSpan w:val="5"/>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Empatía</w:t>
            </w:r>
          </w:p>
        </w:tc>
      </w:tr>
      <w:tr w:rsidR="003221B1" w:rsidTr="003221B1">
        <w:trPr>
          <w:trHeight w:val="660"/>
          <w:jc w:val="center"/>
        </w:trPr>
        <w:tc>
          <w:tcPr>
            <w:tcW w:w="1434" w:type="dxa"/>
            <w:tcBorders>
              <w:top w:val="nil"/>
              <w:left w:val="single" w:sz="4" w:space="0" w:color="000000"/>
              <w:bottom w:val="single" w:sz="4" w:space="0" w:color="000000"/>
              <w:right w:val="single" w:sz="4" w:space="0" w:color="000000"/>
            </w:tcBorders>
            <w:vAlign w:val="center"/>
            <w:hideMark/>
          </w:tcPr>
          <w:p w:rsidR="003221B1" w:rsidRDefault="003221B1" w:rsidP="003221B1">
            <w:pPr>
              <w:spacing w:after="0" w:line="240" w:lineRule="auto"/>
              <w:rPr>
                <w:rFonts w:ascii="Arial Narrow" w:eastAsia="Arial Narrow" w:hAnsi="Arial Narrow" w:cs="Arial Narrow"/>
                <w:sz w:val="18"/>
                <w:szCs w:val="18"/>
              </w:rPr>
            </w:pPr>
            <w:r>
              <w:rPr>
                <w:rFonts w:ascii="Arial Narrow" w:eastAsia="Arial Narrow" w:hAnsi="Arial Narrow" w:cs="Arial Narrow"/>
                <w:sz w:val="18"/>
                <w:szCs w:val="18"/>
              </w:rPr>
              <w:t>Indicadores ---&gt;</w:t>
            </w:r>
          </w:p>
        </w:tc>
        <w:tc>
          <w:tcPr>
            <w:tcW w:w="811"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1</w:t>
            </w:r>
          </w:p>
        </w:tc>
        <w:tc>
          <w:tcPr>
            <w:tcW w:w="812"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3</w:t>
            </w:r>
          </w:p>
        </w:tc>
        <w:tc>
          <w:tcPr>
            <w:tcW w:w="812"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1</w:t>
            </w:r>
          </w:p>
        </w:tc>
        <w:tc>
          <w:tcPr>
            <w:tcW w:w="812"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2</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3</w:t>
            </w:r>
          </w:p>
        </w:tc>
        <w:tc>
          <w:tcPr>
            <w:tcW w:w="846"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1</w:t>
            </w:r>
          </w:p>
        </w:tc>
        <w:tc>
          <w:tcPr>
            <w:tcW w:w="790"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3</w:t>
            </w:r>
          </w:p>
        </w:tc>
        <w:tc>
          <w:tcPr>
            <w:tcW w:w="790"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1</w:t>
            </w:r>
          </w:p>
        </w:tc>
        <w:tc>
          <w:tcPr>
            <w:tcW w:w="790"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3</w:t>
            </w:r>
          </w:p>
        </w:tc>
        <w:tc>
          <w:tcPr>
            <w:tcW w:w="790"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1</w:t>
            </w:r>
          </w:p>
        </w:tc>
        <w:tc>
          <w:tcPr>
            <w:tcW w:w="790"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3</w:t>
            </w:r>
          </w:p>
        </w:tc>
        <w:tc>
          <w:tcPr>
            <w:tcW w:w="790"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1</w:t>
            </w:r>
          </w:p>
        </w:tc>
        <w:tc>
          <w:tcPr>
            <w:tcW w:w="877"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2</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3</w:t>
            </w:r>
          </w:p>
        </w:tc>
      </w:tr>
      <w:tr w:rsidR="003221B1" w:rsidTr="003221B1">
        <w:trPr>
          <w:trHeight w:val="315"/>
          <w:jc w:val="center"/>
        </w:trPr>
        <w:tc>
          <w:tcPr>
            <w:tcW w:w="1434" w:type="dxa"/>
            <w:tcBorders>
              <w:top w:val="nil"/>
              <w:left w:val="single" w:sz="4" w:space="0" w:color="000000"/>
              <w:bottom w:val="single" w:sz="4" w:space="0" w:color="000000"/>
              <w:right w:val="single" w:sz="4" w:space="0" w:color="000000"/>
            </w:tcBorders>
            <w:vAlign w:val="center"/>
            <w:hideMark/>
          </w:tcPr>
          <w:p w:rsidR="003221B1" w:rsidRDefault="003221B1" w:rsidP="003221B1">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c>
          <w:tcPr>
            <w:tcW w:w="12169" w:type="dxa"/>
            <w:gridSpan w:val="30"/>
            <w:tcBorders>
              <w:top w:val="single" w:sz="4" w:space="0" w:color="000000"/>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PREGUNTAS</w:t>
            </w:r>
          </w:p>
        </w:tc>
      </w:tr>
      <w:tr w:rsidR="003221B1" w:rsidTr="003221B1">
        <w:trPr>
          <w:trHeight w:val="1005"/>
          <w:jc w:val="center"/>
        </w:trPr>
        <w:tc>
          <w:tcPr>
            <w:tcW w:w="1434" w:type="dxa"/>
            <w:tcBorders>
              <w:top w:val="nil"/>
              <w:left w:val="single" w:sz="4" w:space="0" w:color="000000"/>
              <w:bottom w:val="single" w:sz="4" w:space="0" w:color="000000"/>
              <w:right w:val="single" w:sz="4" w:space="0" w:color="000000"/>
            </w:tcBorders>
            <w:shd w:val="clear" w:color="auto" w:fill="FFFF00"/>
            <w:vAlign w:val="center"/>
            <w:hideMark/>
          </w:tcPr>
          <w:p w:rsidR="003221B1" w:rsidRDefault="003221B1" w:rsidP="003221B1">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Encuestados</w:t>
            </w:r>
          </w:p>
        </w:tc>
        <w:tc>
          <w:tcPr>
            <w:tcW w:w="40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6</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7</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8</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9</w:t>
            </w:r>
          </w:p>
        </w:tc>
        <w:tc>
          <w:tcPr>
            <w:tcW w:w="437"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10</w:t>
            </w:r>
          </w:p>
        </w:tc>
        <w:tc>
          <w:tcPr>
            <w:tcW w:w="42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11</w:t>
            </w:r>
          </w:p>
        </w:tc>
        <w:tc>
          <w:tcPr>
            <w:tcW w:w="421"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12</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13</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14</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15</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16</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17</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18</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19</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20</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21</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22</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23</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24</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25</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26</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27</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28</w:t>
            </w:r>
          </w:p>
        </w:tc>
        <w:tc>
          <w:tcPr>
            <w:tcW w:w="482"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29</w:t>
            </w:r>
          </w:p>
        </w:tc>
        <w:tc>
          <w:tcPr>
            <w:tcW w:w="431" w:type="dxa"/>
            <w:tcBorders>
              <w:top w:val="nil"/>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30</w:t>
            </w:r>
          </w:p>
        </w:tc>
      </w:tr>
      <w:tr w:rsidR="003221B1" w:rsidTr="003221B1">
        <w:trPr>
          <w:trHeight w:val="300"/>
          <w:jc w:val="center"/>
        </w:trPr>
        <w:tc>
          <w:tcPr>
            <w:tcW w:w="1434"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1</w:t>
            </w:r>
          </w:p>
        </w:tc>
        <w:tc>
          <w:tcPr>
            <w:tcW w:w="40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r>
      <w:tr w:rsidR="003221B1" w:rsidTr="003221B1">
        <w:trPr>
          <w:trHeight w:val="300"/>
          <w:jc w:val="center"/>
        </w:trPr>
        <w:tc>
          <w:tcPr>
            <w:tcW w:w="1434"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2</w:t>
            </w:r>
          </w:p>
        </w:tc>
        <w:tc>
          <w:tcPr>
            <w:tcW w:w="40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4"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3</w:t>
            </w:r>
          </w:p>
        </w:tc>
        <w:tc>
          <w:tcPr>
            <w:tcW w:w="40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4"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4</w:t>
            </w:r>
          </w:p>
        </w:tc>
        <w:tc>
          <w:tcPr>
            <w:tcW w:w="40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4"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5</w:t>
            </w:r>
          </w:p>
        </w:tc>
        <w:tc>
          <w:tcPr>
            <w:tcW w:w="40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4"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6</w:t>
            </w:r>
          </w:p>
        </w:tc>
        <w:tc>
          <w:tcPr>
            <w:tcW w:w="40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4"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7</w:t>
            </w:r>
          </w:p>
        </w:tc>
        <w:tc>
          <w:tcPr>
            <w:tcW w:w="40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4"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8</w:t>
            </w:r>
          </w:p>
        </w:tc>
        <w:tc>
          <w:tcPr>
            <w:tcW w:w="40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4"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9</w:t>
            </w:r>
          </w:p>
        </w:tc>
        <w:tc>
          <w:tcPr>
            <w:tcW w:w="40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4"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10</w:t>
            </w:r>
          </w:p>
        </w:tc>
        <w:tc>
          <w:tcPr>
            <w:tcW w:w="40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4"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11</w:t>
            </w:r>
          </w:p>
        </w:tc>
        <w:tc>
          <w:tcPr>
            <w:tcW w:w="40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4"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12</w:t>
            </w:r>
          </w:p>
        </w:tc>
        <w:tc>
          <w:tcPr>
            <w:tcW w:w="40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4"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13</w:t>
            </w:r>
          </w:p>
        </w:tc>
        <w:tc>
          <w:tcPr>
            <w:tcW w:w="40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82"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14</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lastRenderedPageBreak/>
              <w:t>15</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rFonts w:ascii="Arial Narrow" w:eastAsia="Arial Narrow" w:hAnsi="Arial Narrow" w:cs="Arial Narrow"/>
                <w:b/>
                <w:sz w:val="20"/>
                <w:szCs w:val="20"/>
              </w:rPr>
            </w:pPr>
            <w:r>
              <w:rPr>
                <w:sz w:val="22"/>
                <w:szCs w:val="22"/>
              </w:rPr>
              <w:t>16</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17</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18</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3221B1">
            <w:pPr>
              <w:spacing w:after="0" w:line="240" w:lineRule="auto"/>
              <w:jc w:val="center"/>
              <w:rPr>
                <w:rFonts w:ascii="Arial Narrow" w:eastAsia="Arial Narrow" w:hAnsi="Arial Narrow" w:cs="Arial Narrow"/>
                <w:sz w:val="18"/>
                <w:szCs w:val="18"/>
              </w:rPr>
            </w:pP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19</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20</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21</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22</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23</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24</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25</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26</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27</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28</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29</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3221B1">
            <w:pPr>
              <w:spacing w:after="0" w:line="240" w:lineRule="auto"/>
              <w:jc w:val="center"/>
              <w:rPr>
                <w:sz w:val="22"/>
                <w:szCs w:val="22"/>
              </w:rPr>
            </w:pPr>
            <w:r>
              <w:rPr>
                <w:sz w:val="22"/>
                <w:szCs w:val="22"/>
              </w:rPr>
              <w:t>30</w:t>
            </w:r>
          </w:p>
        </w:tc>
        <w:tc>
          <w:tcPr>
            <w:tcW w:w="40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bl>
    <w:p w:rsidR="003221B1" w:rsidRDefault="003221B1" w:rsidP="00027818">
      <w:pPr>
        <w:rPr>
          <w:b/>
        </w:rPr>
      </w:pPr>
    </w:p>
    <w:p w:rsidR="003221B1" w:rsidRDefault="003221B1" w:rsidP="00027818">
      <w:pPr>
        <w:rPr>
          <w:b/>
        </w:rPr>
      </w:pPr>
    </w:p>
    <w:p w:rsidR="00027818" w:rsidRPr="00027818" w:rsidRDefault="00027818" w:rsidP="00027818">
      <w:pPr>
        <w:rPr>
          <w:b/>
        </w:rPr>
      </w:pPr>
      <w:r w:rsidRPr="00027818">
        <w:rPr>
          <w:b/>
        </w:rPr>
        <w:t xml:space="preserve">  </w:t>
      </w:r>
    </w:p>
    <w:p w:rsidR="00027818" w:rsidRDefault="00027818"/>
    <w:p w:rsidR="008055B4" w:rsidRDefault="008055B4"/>
    <w:p w:rsidR="008055B4" w:rsidRDefault="008055B4"/>
    <w:p w:rsidR="00027818" w:rsidRPr="008055B4" w:rsidRDefault="00027818" w:rsidP="00F711E2">
      <w:pPr>
        <w:ind w:firstLine="720"/>
        <w:jc w:val="center"/>
        <w:rPr>
          <w:b/>
        </w:rPr>
      </w:pPr>
      <w:r>
        <w:rPr>
          <w:b/>
        </w:rPr>
        <w:lastRenderedPageBreak/>
        <w:t>Base de datos del instrumento de recolección de datos</w:t>
      </w:r>
    </w:p>
    <w:tbl>
      <w:tblPr>
        <w:tblW w:w="13605" w:type="dxa"/>
        <w:jc w:val="center"/>
        <w:tblLayout w:type="fixed"/>
        <w:tblLook w:val="0400" w:firstRow="0" w:lastRow="0" w:firstColumn="0" w:lastColumn="0" w:noHBand="0" w:noVBand="1"/>
      </w:tblPr>
      <w:tblGrid>
        <w:gridCol w:w="1435"/>
        <w:gridCol w:w="406"/>
        <w:gridCol w:w="406"/>
        <w:gridCol w:w="406"/>
        <w:gridCol w:w="406"/>
        <w:gridCol w:w="406"/>
        <w:gridCol w:w="406"/>
        <w:gridCol w:w="406"/>
        <w:gridCol w:w="406"/>
        <w:gridCol w:w="406"/>
        <w:gridCol w:w="437"/>
        <w:gridCol w:w="425"/>
        <w:gridCol w:w="421"/>
        <w:gridCol w:w="395"/>
        <w:gridCol w:w="395"/>
        <w:gridCol w:w="395"/>
        <w:gridCol w:w="395"/>
        <w:gridCol w:w="395"/>
        <w:gridCol w:w="395"/>
        <w:gridCol w:w="395"/>
        <w:gridCol w:w="395"/>
        <w:gridCol w:w="395"/>
        <w:gridCol w:w="395"/>
        <w:gridCol w:w="395"/>
        <w:gridCol w:w="395"/>
        <w:gridCol w:w="395"/>
        <w:gridCol w:w="395"/>
        <w:gridCol w:w="395"/>
        <w:gridCol w:w="395"/>
        <w:gridCol w:w="482"/>
        <w:gridCol w:w="431"/>
      </w:tblGrid>
      <w:tr w:rsidR="003221B1" w:rsidTr="003221B1">
        <w:trPr>
          <w:trHeight w:val="465"/>
          <w:jc w:val="center"/>
        </w:trPr>
        <w:tc>
          <w:tcPr>
            <w:tcW w:w="1435" w:type="dxa"/>
            <w:tcBorders>
              <w:top w:val="single" w:sz="4" w:space="0" w:color="000000"/>
              <w:left w:val="single" w:sz="4" w:space="0" w:color="000000"/>
              <w:bottom w:val="single" w:sz="4" w:space="0" w:color="000000"/>
              <w:right w:val="single" w:sz="4" w:space="0" w:color="000000"/>
            </w:tcBorders>
            <w:vAlign w:val="center"/>
            <w:hideMark/>
          </w:tcPr>
          <w:p w:rsidR="003221B1" w:rsidRDefault="003221B1">
            <w:pPr>
              <w:rPr>
                <w:rFonts w:ascii="Arial Narrow" w:eastAsia="Arial Narrow" w:hAnsi="Arial Narrow" w:cs="Arial Narrow"/>
                <w:sz w:val="18"/>
                <w:szCs w:val="18"/>
              </w:rPr>
            </w:pPr>
            <w:r>
              <w:rPr>
                <w:rFonts w:ascii="Arial Narrow" w:eastAsia="Arial Narrow" w:hAnsi="Arial Narrow" w:cs="Arial Narrow"/>
                <w:sz w:val="18"/>
                <w:szCs w:val="18"/>
              </w:rPr>
              <w:t>Variables ---&gt;</w:t>
            </w:r>
          </w:p>
        </w:tc>
        <w:tc>
          <w:tcPr>
            <w:tcW w:w="6122" w:type="dxa"/>
            <w:gridSpan w:val="15"/>
            <w:tcBorders>
              <w:top w:val="single" w:sz="4" w:space="0" w:color="000000"/>
              <w:left w:val="nil"/>
              <w:bottom w:val="single" w:sz="4" w:space="0" w:color="000000"/>
              <w:right w:val="single" w:sz="4" w:space="0" w:color="000000"/>
            </w:tcBorders>
            <w:hideMark/>
          </w:tcPr>
          <w:p w:rsidR="003221B1" w:rsidRDefault="003221B1">
            <w:pPr>
              <w:jc w:val="center"/>
              <w:rPr>
                <w:rFonts w:ascii="Arial Narrow" w:eastAsia="Arial Narrow" w:hAnsi="Arial Narrow" w:cs="Arial Narrow"/>
                <w:b/>
                <w:sz w:val="18"/>
                <w:szCs w:val="18"/>
              </w:rPr>
            </w:pPr>
            <w:r>
              <w:rPr>
                <w:rFonts w:ascii="Arial Narrow" w:eastAsia="Arial Narrow" w:hAnsi="Arial Narrow" w:cs="Arial Narrow"/>
                <w:b/>
                <w:sz w:val="18"/>
                <w:szCs w:val="18"/>
              </w:rPr>
              <w:t>Tecnologías de información</w:t>
            </w:r>
          </w:p>
        </w:tc>
        <w:tc>
          <w:tcPr>
            <w:tcW w:w="6048" w:type="dxa"/>
            <w:gridSpan w:val="15"/>
            <w:tcBorders>
              <w:top w:val="single" w:sz="4" w:space="0" w:color="000000"/>
              <w:left w:val="nil"/>
              <w:bottom w:val="single" w:sz="4" w:space="0" w:color="000000"/>
              <w:right w:val="single" w:sz="4" w:space="0" w:color="000000"/>
            </w:tcBorders>
            <w:hideMark/>
          </w:tcPr>
          <w:p w:rsidR="003221B1" w:rsidRDefault="003221B1">
            <w:pPr>
              <w:jc w:val="center"/>
              <w:rPr>
                <w:rFonts w:ascii="Arial Narrow" w:eastAsia="Arial Narrow" w:hAnsi="Arial Narrow" w:cs="Arial Narrow"/>
                <w:b/>
                <w:sz w:val="18"/>
                <w:szCs w:val="18"/>
              </w:rPr>
            </w:pPr>
            <w:r>
              <w:rPr>
                <w:rFonts w:ascii="Arial Narrow" w:eastAsia="Arial Narrow" w:hAnsi="Arial Narrow" w:cs="Arial Narrow"/>
                <w:b/>
                <w:sz w:val="18"/>
                <w:szCs w:val="18"/>
              </w:rPr>
              <w:t>Calidad de servicio</w:t>
            </w:r>
          </w:p>
        </w:tc>
      </w:tr>
      <w:tr w:rsidR="003221B1" w:rsidTr="003221B1">
        <w:trPr>
          <w:trHeight w:val="660"/>
          <w:jc w:val="center"/>
        </w:trPr>
        <w:tc>
          <w:tcPr>
            <w:tcW w:w="1435" w:type="dxa"/>
            <w:tcBorders>
              <w:top w:val="nil"/>
              <w:left w:val="single" w:sz="4" w:space="0" w:color="000000"/>
              <w:bottom w:val="single" w:sz="4" w:space="0" w:color="000000"/>
              <w:right w:val="single" w:sz="4" w:space="0" w:color="000000"/>
            </w:tcBorders>
            <w:vAlign w:val="center"/>
            <w:hideMark/>
          </w:tcPr>
          <w:p w:rsidR="003221B1" w:rsidRDefault="003221B1" w:rsidP="003221B1">
            <w:pPr>
              <w:spacing w:after="0" w:line="240" w:lineRule="auto"/>
              <w:rPr>
                <w:rFonts w:ascii="Arial Narrow" w:eastAsia="Arial Narrow" w:hAnsi="Arial Narrow" w:cs="Arial Narrow"/>
                <w:sz w:val="18"/>
                <w:szCs w:val="18"/>
              </w:rPr>
            </w:pPr>
            <w:r>
              <w:rPr>
                <w:rFonts w:ascii="Arial Narrow" w:eastAsia="Arial Narrow" w:hAnsi="Arial Narrow" w:cs="Arial Narrow"/>
                <w:sz w:val="18"/>
                <w:szCs w:val="18"/>
              </w:rPr>
              <w:t>Dimensiones ---&gt;</w:t>
            </w:r>
          </w:p>
        </w:tc>
        <w:tc>
          <w:tcPr>
            <w:tcW w:w="2030" w:type="dxa"/>
            <w:gridSpan w:val="5"/>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Digitalización</w:t>
            </w:r>
          </w:p>
        </w:tc>
        <w:tc>
          <w:tcPr>
            <w:tcW w:w="2061" w:type="dxa"/>
            <w:gridSpan w:val="5"/>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Electronificación</w:t>
            </w:r>
          </w:p>
        </w:tc>
        <w:tc>
          <w:tcPr>
            <w:tcW w:w="2031" w:type="dxa"/>
            <w:gridSpan w:val="5"/>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Computarización</w:t>
            </w:r>
          </w:p>
        </w:tc>
        <w:tc>
          <w:tcPr>
            <w:tcW w:w="1975" w:type="dxa"/>
            <w:gridSpan w:val="5"/>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Fiabilidad</w:t>
            </w:r>
          </w:p>
        </w:tc>
        <w:tc>
          <w:tcPr>
            <w:tcW w:w="1975" w:type="dxa"/>
            <w:gridSpan w:val="5"/>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Capacidad de respuesta</w:t>
            </w:r>
          </w:p>
        </w:tc>
        <w:tc>
          <w:tcPr>
            <w:tcW w:w="2098" w:type="dxa"/>
            <w:gridSpan w:val="5"/>
            <w:tcBorders>
              <w:top w:val="single" w:sz="4" w:space="0" w:color="000000"/>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Empatía</w:t>
            </w:r>
          </w:p>
        </w:tc>
      </w:tr>
      <w:tr w:rsidR="003221B1" w:rsidTr="003221B1">
        <w:trPr>
          <w:trHeight w:val="660"/>
          <w:jc w:val="center"/>
        </w:trPr>
        <w:tc>
          <w:tcPr>
            <w:tcW w:w="1435" w:type="dxa"/>
            <w:tcBorders>
              <w:top w:val="nil"/>
              <w:left w:val="single" w:sz="4" w:space="0" w:color="000000"/>
              <w:bottom w:val="single" w:sz="4" w:space="0" w:color="000000"/>
              <w:right w:val="single" w:sz="4" w:space="0" w:color="000000"/>
            </w:tcBorders>
            <w:vAlign w:val="center"/>
            <w:hideMark/>
          </w:tcPr>
          <w:p w:rsidR="003221B1" w:rsidRDefault="003221B1" w:rsidP="003221B1">
            <w:pPr>
              <w:spacing w:after="0" w:line="240" w:lineRule="auto"/>
              <w:rPr>
                <w:rFonts w:ascii="Arial Narrow" w:eastAsia="Arial Narrow" w:hAnsi="Arial Narrow" w:cs="Arial Narrow"/>
                <w:sz w:val="18"/>
                <w:szCs w:val="18"/>
              </w:rPr>
            </w:pPr>
            <w:r>
              <w:rPr>
                <w:rFonts w:ascii="Arial Narrow" w:eastAsia="Arial Narrow" w:hAnsi="Arial Narrow" w:cs="Arial Narrow"/>
                <w:sz w:val="18"/>
                <w:szCs w:val="18"/>
              </w:rPr>
              <w:t>Indicadores ---&gt;</w:t>
            </w:r>
          </w:p>
        </w:tc>
        <w:tc>
          <w:tcPr>
            <w:tcW w:w="812"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1</w:t>
            </w:r>
          </w:p>
        </w:tc>
        <w:tc>
          <w:tcPr>
            <w:tcW w:w="812"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2</w:t>
            </w:r>
          </w:p>
        </w:tc>
        <w:tc>
          <w:tcPr>
            <w:tcW w:w="406"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3</w:t>
            </w:r>
          </w:p>
        </w:tc>
        <w:tc>
          <w:tcPr>
            <w:tcW w:w="812"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1</w:t>
            </w:r>
          </w:p>
        </w:tc>
        <w:tc>
          <w:tcPr>
            <w:tcW w:w="812"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2</w:t>
            </w:r>
          </w:p>
        </w:tc>
        <w:tc>
          <w:tcPr>
            <w:tcW w:w="437"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3</w:t>
            </w:r>
          </w:p>
        </w:tc>
        <w:tc>
          <w:tcPr>
            <w:tcW w:w="846"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1</w:t>
            </w:r>
          </w:p>
        </w:tc>
        <w:tc>
          <w:tcPr>
            <w:tcW w:w="790"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3</w:t>
            </w:r>
          </w:p>
        </w:tc>
        <w:tc>
          <w:tcPr>
            <w:tcW w:w="790"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1</w:t>
            </w:r>
          </w:p>
        </w:tc>
        <w:tc>
          <w:tcPr>
            <w:tcW w:w="790"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3</w:t>
            </w:r>
          </w:p>
        </w:tc>
        <w:tc>
          <w:tcPr>
            <w:tcW w:w="790"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1</w:t>
            </w:r>
          </w:p>
        </w:tc>
        <w:tc>
          <w:tcPr>
            <w:tcW w:w="790"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2</w:t>
            </w:r>
          </w:p>
        </w:tc>
        <w:tc>
          <w:tcPr>
            <w:tcW w:w="395"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3</w:t>
            </w:r>
          </w:p>
        </w:tc>
        <w:tc>
          <w:tcPr>
            <w:tcW w:w="790"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1</w:t>
            </w:r>
          </w:p>
        </w:tc>
        <w:tc>
          <w:tcPr>
            <w:tcW w:w="877" w:type="dxa"/>
            <w:gridSpan w:val="2"/>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2</w:t>
            </w:r>
          </w:p>
        </w:tc>
        <w:tc>
          <w:tcPr>
            <w:tcW w:w="431" w:type="dxa"/>
            <w:tcBorders>
              <w:top w:val="nil"/>
              <w:left w:val="nil"/>
              <w:bottom w:val="single" w:sz="4" w:space="0" w:color="000000"/>
              <w:right w:val="single" w:sz="4" w:space="0" w:color="000000"/>
            </w:tcBorders>
            <w:vAlign w:val="center"/>
            <w:hideMark/>
          </w:tcPr>
          <w:p w:rsidR="003221B1" w:rsidRDefault="003221B1" w:rsidP="003221B1">
            <w:pPr>
              <w:spacing w:after="0" w:line="240"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3</w:t>
            </w:r>
          </w:p>
        </w:tc>
      </w:tr>
      <w:tr w:rsidR="003221B1" w:rsidTr="003221B1">
        <w:trPr>
          <w:trHeight w:val="315"/>
          <w:jc w:val="center"/>
        </w:trPr>
        <w:tc>
          <w:tcPr>
            <w:tcW w:w="1435" w:type="dxa"/>
            <w:tcBorders>
              <w:top w:val="nil"/>
              <w:left w:val="single" w:sz="4" w:space="0" w:color="000000"/>
              <w:bottom w:val="single" w:sz="4" w:space="0" w:color="000000"/>
              <w:right w:val="single" w:sz="4" w:space="0" w:color="000000"/>
            </w:tcBorders>
            <w:vAlign w:val="center"/>
            <w:hideMark/>
          </w:tcPr>
          <w:p w:rsidR="003221B1" w:rsidRDefault="003221B1" w:rsidP="003221B1">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w:t>
            </w:r>
          </w:p>
        </w:tc>
        <w:tc>
          <w:tcPr>
            <w:tcW w:w="12170" w:type="dxa"/>
            <w:gridSpan w:val="30"/>
            <w:tcBorders>
              <w:top w:val="single" w:sz="4" w:space="0" w:color="000000"/>
              <w:left w:val="nil"/>
              <w:bottom w:val="single" w:sz="4" w:space="0" w:color="000000"/>
              <w:right w:val="single" w:sz="4" w:space="0" w:color="000000"/>
            </w:tcBorders>
            <w:shd w:val="clear" w:color="auto" w:fill="C6E0B4"/>
            <w:vAlign w:val="center"/>
            <w:hideMark/>
          </w:tcPr>
          <w:p w:rsidR="003221B1" w:rsidRDefault="003221B1" w:rsidP="003221B1">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PREGUNTAS</w:t>
            </w:r>
          </w:p>
        </w:tc>
      </w:tr>
      <w:tr w:rsidR="003221B1" w:rsidTr="003221B1">
        <w:trPr>
          <w:trHeight w:val="1005"/>
          <w:jc w:val="center"/>
        </w:trPr>
        <w:tc>
          <w:tcPr>
            <w:tcW w:w="1435" w:type="dxa"/>
            <w:tcBorders>
              <w:top w:val="nil"/>
              <w:left w:val="single" w:sz="4" w:space="0" w:color="000000"/>
              <w:bottom w:val="single" w:sz="4" w:space="0" w:color="000000"/>
              <w:right w:val="single" w:sz="4" w:space="0" w:color="000000"/>
            </w:tcBorders>
            <w:shd w:val="clear" w:color="auto" w:fill="FFFF00"/>
            <w:vAlign w:val="center"/>
            <w:hideMark/>
          </w:tcPr>
          <w:p w:rsidR="003221B1" w:rsidRDefault="003221B1" w:rsidP="008055B4">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Encuestados</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6</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7</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8</w:t>
            </w:r>
          </w:p>
        </w:tc>
        <w:tc>
          <w:tcPr>
            <w:tcW w:w="406"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9</w:t>
            </w:r>
          </w:p>
        </w:tc>
        <w:tc>
          <w:tcPr>
            <w:tcW w:w="437"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10</w:t>
            </w:r>
          </w:p>
        </w:tc>
        <w:tc>
          <w:tcPr>
            <w:tcW w:w="42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11</w:t>
            </w:r>
          </w:p>
        </w:tc>
        <w:tc>
          <w:tcPr>
            <w:tcW w:w="421"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12</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13</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14</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15</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16</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17</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18</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19</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20</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21</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22</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23</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24</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25</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26</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27</w:t>
            </w:r>
          </w:p>
        </w:tc>
        <w:tc>
          <w:tcPr>
            <w:tcW w:w="395"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28</w:t>
            </w:r>
          </w:p>
        </w:tc>
        <w:tc>
          <w:tcPr>
            <w:tcW w:w="482"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29</w:t>
            </w:r>
          </w:p>
        </w:tc>
        <w:tc>
          <w:tcPr>
            <w:tcW w:w="431" w:type="dxa"/>
            <w:tcBorders>
              <w:top w:val="nil"/>
              <w:left w:val="nil"/>
              <w:bottom w:val="single" w:sz="4" w:space="0" w:color="000000"/>
              <w:right w:val="single" w:sz="4" w:space="0" w:color="000000"/>
            </w:tcBorders>
            <w:shd w:val="clear" w:color="auto" w:fill="C6E0B4"/>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30</w:t>
            </w:r>
          </w:p>
        </w:tc>
      </w:tr>
      <w:tr w:rsidR="003221B1" w:rsidTr="003221B1">
        <w:trPr>
          <w:trHeight w:val="300"/>
          <w:jc w:val="center"/>
        </w:trPr>
        <w:tc>
          <w:tcPr>
            <w:tcW w:w="1435"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1</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r>
      <w:tr w:rsidR="003221B1" w:rsidTr="003221B1">
        <w:trPr>
          <w:trHeight w:val="300"/>
          <w:jc w:val="center"/>
        </w:trPr>
        <w:tc>
          <w:tcPr>
            <w:tcW w:w="1435"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5</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6</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5"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7</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8</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5"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9</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82"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10</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11</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5"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12</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nil"/>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lastRenderedPageBreak/>
              <w:t>13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nil"/>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14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15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rFonts w:ascii="Arial Narrow" w:eastAsia="Arial Narrow" w:hAnsi="Arial Narrow" w:cs="Arial Narrow"/>
                <w:b/>
                <w:sz w:val="20"/>
                <w:szCs w:val="20"/>
              </w:rPr>
            </w:pPr>
            <w:r>
              <w:rPr>
                <w:sz w:val="22"/>
                <w:szCs w:val="22"/>
              </w:rPr>
              <w:t>16</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17</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18</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19</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20</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21</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22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23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24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25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26</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27</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28</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29</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hideMark/>
          </w:tcPr>
          <w:p w:rsidR="003221B1" w:rsidRDefault="003221B1" w:rsidP="008055B4">
            <w:pPr>
              <w:spacing w:after="0" w:line="240" w:lineRule="auto"/>
              <w:jc w:val="center"/>
              <w:rPr>
                <w:sz w:val="22"/>
                <w:szCs w:val="22"/>
              </w:rPr>
            </w:pPr>
            <w:r>
              <w:rPr>
                <w:sz w:val="22"/>
                <w:szCs w:val="22"/>
              </w:rPr>
              <w:t>30</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hideMark/>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31</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32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33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34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35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36</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37</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38</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lastRenderedPageBreak/>
              <w:t>39</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40</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41</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42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43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44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45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46</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47</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48</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49</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50</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51</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52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53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54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55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56</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57</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58</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59</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3221B1"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3221B1" w:rsidRDefault="008055B4" w:rsidP="008055B4">
            <w:pPr>
              <w:spacing w:after="0" w:line="240" w:lineRule="auto"/>
              <w:jc w:val="center"/>
              <w:rPr>
                <w:sz w:val="22"/>
                <w:szCs w:val="22"/>
              </w:rPr>
            </w:pPr>
            <w:r>
              <w:rPr>
                <w:sz w:val="22"/>
                <w:szCs w:val="22"/>
              </w:rPr>
              <w:t>60</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tcPr>
          <w:p w:rsidR="003221B1" w:rsidRDefault="003221B1"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8055B4"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8055B4" w:rsidRDefault="008055B4" w:rsidP="008055B4">
            <w:pPr>
              <w:spacing w:after="0" w:line="240" w:lineRule="auto"/>
              <w:jc w:val="center"/>
              <w:rPr>
                <w:sz w:val="22"/>
                <w:szCs w:val="22"/>
              </w:rPr>
            </w:pPr>
            <w:r>
              <w:rPr>
                <w:sz w:val="22"/>
                <w:szCs w:val="22"/>
              </w:rPr>
              <w:t>61</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8055B4"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8055B4" w:rsidRDefault="008055B4" w:rsidP="008055B4">
            <w:pPr>
              <w:spacing w:after="0" w:line="240" w:lineRule="auto"/>
              <w:jc w:val="center"/>
              <w:rPr>
                <w:sz w:val="22"/>
                <w:szCs w:val="22"/>
              </w:rPr>
            </w:pPr>
            <w:r>
              <w:rPr>
                <w:sz w:val="22"/>
                <w:szCs w:val="22"/>
              </w:rPr>
              <w:t>62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8055B4"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8055B4" w:rsidRDefault="008055B4" w:rsidP="008055B4">
            <w:pPr>
              <w:spacing w:after="0" w:line="240" w:lineRule="auto"/>
              <w:jc w:val="center"/>
              <w:rPr>
                <w:sz w:val="22"/>
                <w:szCs w:val="22"/>
              </w:rPr>
            </w:pPr>
            <w:r>
              <w:rPr>
                <w:sz w:val="22"/>
                <w:szCs w:val="22"/>
              </w:rPr>
              <w:t>63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82"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8055B4"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8055B4" w:rsidRDefault="008055B4" w:rsidP="008055B4">
            <w:pPr>
              <w:spacing w:after="0" w:line="240" w:lineRule="auto"/>
              <w:jc w:val="center"/>
              <w:rPr>
                <w:sz w:val="22"/>
                <w:szCs w:val="22"/>
              </w:rPr>
            </w:pPr>
            <w:r>
              <w:rPr>
                <w:sz w:val="22"/>
                <w:szCs w:val="22"/>
              </w:rPr>
              <w:t>64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37"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r>
      <w:tr w:rsidR="008055B4"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8055B4" w:rsidRDefault="008055B4" w:rsidP="008055B4">
            <w:pPr>
              <w:spacing w:after="0" w:line="240" w:lineRule="auto"/>
              <w:jc w:val="center"/>
              <w:rPr>
                <w:sz w:val="22"/>
                <w:szCs w:val="22"/>
              </w:rPr>
            </w:pPr>
            <w:r>
              <w:rPr>
                <w:sz w:val="22"/>
                <w:szCs w:val="22"/>
              </w:rPr>
              <w:t>65</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7"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w:t>
            </w:r>
          </w:p>
        </w:tc>
        <w:tc>
          <w:tcPr>
            <w:tcW w:w="43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8055B4"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8055B4" w:rsidRDefault="008055B4" w:rsidP="008055B4">
            <w:pPr>
              <w:spacing w:after="0" w:line="240" w:lineRule="auto"/>
              <w:jc w:val="center"/>
              <w:rPr>
                <w:sz w:val="22"/>
                <w:szCs w:val="22"/>
              </w:rPr>
            </w:pPr>
            <w:r>
              <w:rPr>
                <w:sz w:val="22"/>
                <w:szCs w:val="22"/>
              </w:rPr>
              <w:lastRenderedPageBreak/>
              <w:t>66</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7"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2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2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82"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1</w:t>
            </w:r>
          </w:p>
        </w:tc>
        <w:tc>
          <w:tcPr>
            <w:tcW w:w="43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8055B4" w:rsidTr="003221B1">
        <w:trPr>
          <w:trHeight w:val="300"/>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8055B4" w:rsidRDefault="008055B4" w:rsidP="008055B4">
            <w:pPr>
              <w:spacing w:after="0" w:line="240" w:lineRule="auto"/>
              <w:jc w:val="center"/>
              <w:rPr>
                <w:sz w:val="22"/>
                <w:szCs w:val="22"/>
              </w:rPr>
            </w:pPr>
            <w:r>
              <w:rPr>
                <w:sz w:val="22"/>
                <w:szCs w:val="22"/>
              </w:rPr>
              <w:t>67</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82"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2</w:t>
            </w:r>
          </w:p>
        </w:tc>
        <w:tc>
          <w:tcPr>
            <w:tcW w:w="43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r w:rsidR="008055B4" w:rsidTr="008055B4">
        <w:trPr>
          <w:trHeight w:val="106"/>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8055B4" w:rsidRDefault="008055B4" w:rsidP="008055B4">
            <w:pPr>
              <w:spacing w:after="0" w:line="240" w:lineRule="auto"/>
              <w:jc w:val="center"/>
              <w:rPr>
                <w:sz w:val="22"/>
                <w:szCs w:val="22"/>
              </w:rPr>
            </w:pPr>
            <w:r>
              <w:rPr>
                <w:sz w:val="22"/>
                <w:szCs w:val="22"/>
              </w:rPr>
              <w:t>68</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06"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37"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2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42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395"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c>
          <w:tcPr>
            <w:tcW w:w="482"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431" w:type="dxa"/>
            <w:tcBorders>
              <w:top w:val="single" w:sz="4" w:space="0" w:color="000000"/>
              <w:left w:val="nil"/>
              <w:bottom w:val="single" w:sz="4" w:space="0" w:color="000000"/>
              <w:right w:val="single" w:sz="4" w:space="0" w:color="000000"/>
            </w:tcBorders>
            <w:vAlign w:val="center"/>
          </w:tcPr>
          <w:p w:rsidR="008055B4" w:rsidRDefault="008055B4" w:rsidP="008055B4">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4</w:t>
            </w:r>
          </w:p>
        </w:tc>
      </w:tr>
    </w:tbl>
    <w:p w:rsidR="00027818" w:rsidRPr="00027818" w:rsidRDefault="00027818" w:rsidP="00027818">
      <w:pPr>
        <w:sectPr w:rsidR="00027818" w:rsidRPr="00027818">
          <w:pgSz w:w="16838" w:h="11906" w:orient="landscape"/>
          <w:pgMar w:top="1701" w:right="1418" w:bottom="1701" w:left="1418" w:header="709" w:footer="709" w:gutter="0"/>
          <w:cols w:space="720"/>
        </w:sectPr>
      </w:pPr>
    </w:p>
    <w:p w:rsidR="00A73139" w:rsidRDefault="00A73139">
      <w:pPr>
        <w:pStyle w:val="Ttulo2"/>
        <w:rPr>
          <w:noProof/>
        </w:rPr>
      </w:pPr>
      <w:bookmarkStart w:id="292" w:name="_4bvk7pj" w:colFirst="0" w:colLast="0"/>
      <w:bookmarkStart w:id="293" w:name="_Toc100087586"/>
      <w:bookmarkEnd w:id="292"/>
    </w:p>
    <w:p w:rsidR="0039512B" w:rsidRDefault="00D34772" w:rsidP="00F711E2">
      <w:pPr>
        <w:pStyle w:val="Ttulo2"/>
        <w:jc w:val="center"/>
        <w:rPr>
          <w:color w:val="000000"/>
        </w:rPr>
      </w:pPr>
      <w:bookmarkStart w:id="294" w:name="_Toc107234948"/>
      <w:r>
        <w:rPr>
          <w:color w:val="000000"/>
          <w:sz w:val="22"/>
          <w:szCs w:val="22"/>
        </w:rPr>
        <w:t xml:space="preserve">Anexo </w:t>
      </w:r>
      <w:r w:rsidR="00E7361B">
        <w:rPr>
          <w:color w:val="000000"/>
          <w:sz w:val="22"/>
          <w:szCs w:val="22"/>
        </w:rPr>
        <w:t>6</w:t>
      </w:r>
      <w:r w:rsidR="00B45281">
        <w:rPr>
          <w:color w:val="000000"/>
          <w:sz w:val="22"/>
          <w:szCs w:val="22"/>
        </w:rPr>
        <w:t xml:space="preserve">: </w:t>
      </w:r>
      <w:r w:rsidR="00B45281" w:rsidRPr="00B45281">
        <w:rPr>
          <w:color w:val="000000"/>
        </w:rPr>
        <w:t>Evidencias (imágenes y/o fotos)</w:t>
      </w:r>
      <w:bookmarkEnd w:id="293"/>
      <w:bookmarkEnd w:id="294"/>
    </w:p>
    <w:p w:rsidR="00A73139" w:rsidRPr="00A73139" w:rsidRDefault="00A73139" w:rsidP="00A73139"/>
    <w:p w:rsidR="00A73139" w:rsidRPr="00A73139" w:rsidRDefault="00A73139" w:rsidP="00A73139">
      <w:pPr>
        <w:jc w:val="center"/>
      </w:pPr>
      <w:r>
        <w:rPr>
          <w:noProof/>
          <w:lang w:val="es-ES" w:eastAsia="es-ES"/>
        </w:rPr>
        <w:drawing>
          <wp:inline distT="0" distB="0" distL="0" distR="0">
            <wp:extent cx="5295900" cy="28613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077" b="6747"/>
                    <a:stretch/>
                  </pic:blipFill>
                  <pic:spPr bwMode="auto">
                    <a:xfrm>
                      <a:off x="0" y="0"/>
                      <a:ext cx="5302158" cy="2864708"/>
                    </a:xfrm>
                    <a:prstGeom prst="rect">
                      <a:avLst/>
                    </a:prstGeom>
                    <a:noFill/>
                    <a:ln>
                      <a:noFill/>
                    </a:ln>
                    <a:extLst>
                      <a:ext uri="{53640926-AAD7-44D8-BBD7-CCE9431645EC}">
                        <a14:shadowObscured xmlns:a14="http://schemas.microsoft.com/office/drawing/2010/main"/>
                      </a:ext>
                    </a:extLst>
                  </pic:spPr>
                </pic:pic>
              </a:graphicData>
            </a:graphic>
          </wp:inline>
        </w:drawing>
      </w:r>
    </w:p>
    <w:p w:rsidR="00531E24" w:rsidRDefault="00531E24" w:rsidP="00531E24"/>
    <w:p w:rsidR="00531E24" w:rsidRDefault="00A73139" w:rsidP="00A73139">
      <w:pPr>
        <w:jc w:val="center"/>
      </w:pPr>
      <w:r>
        <w:rPr>
          <w:noProof/>
          <w:lang w:val="es-ES" w:eastAsia="es-ES"/>
        </w:rPr>
        <w:drawing>
          <wp:inline distT="0" distB="0" distL="0" distR="0">
            <wp:extent cx="5286375" cy="2677026"/>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076" b="6762"/>
                    <a:stretch/>
                  </pic:blipFill>
                  <pic:spPr bwMode="auto">
                    <a:xfrm>
                      <a:off x="0" y="0"/>
                      <a:ext cx="5292166" cy="2679959"/>
                    </a:xfrm>
                    <a:prstGeom prst="rect">
                      <a:avLst/>
                    </a:prstGeom>
                    <a:noFill/>
                    <a:ln>
                      <a:noFill/>
                    </a:ln>
                    <a:extLst>
                      <a:ext uri="{53640926-AAD7-44D8-BBD7-CCE9431645EC}">
                        <a14:shadowObscured xmlns:a14="http://schemas.microsoft.com/office/drawing/2010/main"/>
                      </a:ext>
                    </a:extLst>
                  </pic:spPr>
                </pic:pic>
              </a:graphicData>
            </a:graphic>
          </wp:inline>
        </w:drawing>
      </w:r>
    </w:p>
    <w:p w:rsidR="00A73139" w:rsidRDefault="00A73139" w:rsidP="00531E24">
      <w:pPr>
        <w:rPr>
          <w:noProof/>
        </w:rPr>
      </w:pPr>
    </w:p>
    <w:p w:rsidR="00A73139" w:rsidRDefault="00A73139" w:rsidP="00531E24">
      <w:pPr>
        <w:rPr>
          <w:noProof/>
        </w:rPr>
      </w:pPr>
    </w:p>
    <w:p w:rsidR="00531E24" w:rsidRDefault="00A73139" w:rsidP="00A73139">
      <w:pPr>
        <w:jc w:val="center"/>
      </w:pPr>
      <w:r>
        <w:rPr>
          <w:noProof/>
          <w:lang w:val="es-ES" w:eastAsia="es-ES"/>
        </w:rPr>
        <w:lastRenderedPageBreak/>
        <w:drawing>
          <wp:inline distT="0" distB="0" distL="0" distR="0">
            <wp:extent cx="5621003" cy="3571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260" b="4945"/>
                    <a:stretch/>
                  </pic:blipFill>
                  <pic:spPr bwMode="auto">
                    <a:xfrm>
                      <a:off x="0" y="0"/>
                      <a:ext cx="5630808" cy="3578106"/>
                    </a:xfrm>
                    <a:prstGeom prst="rect">
                      <a:avLst/>
                    </a:prstGeom>
                    <a:noFill/>
                    <a:ln>
                      <a:noFill/>
                    </a:ln>
                    <a:extLst>
                      <a:ext uri="{53640926-AAD7-44D8-BBD7-CCE9431645EC}">
                        <a14:shadowObscured xmlns:a14="http://schemas.microsoft.com/office/drawing/2010/main"/>
                      </a:ext>
                    </a:extLst>
                  </pic:spPr>
                </pic:pic>
              </a:graphicData>
            </a:graphic>
          </wp:inline>
        </w:drawing>
      </w:r>
    </w:p>
    <w:p w:rsidR="00531E24" w:rsidRDefault="00531E24" w:rsidP="00531E24"/>
    <w:p w:rsidR="00A73139" w:rsidRDefault="00A73139" w:rsidP="00A73139">
      <w:pPr>
        <w:jc w:val="center"/>
        <w:rPr>
          <w:noProof/>
        </w:rPr>
      </w:pPr>
      <w:r>
        <w:rPr>
          <w:noProof/>
          <w:lang w:val="es-ES" w:eastAsia="es-ES"/>
        </w:rPr>
        <w:drawing>
          <wp:inline distT="0" distB="0" distL="0" distR="0">
            <wp:extent cx="5698906" cy="3476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t="2989" b="4530"/>
                    <a:stretch/>
                  </pic:blipFill>
                  <pic:spPr bwMode="auto">
                    <a:xfrm>
                      <a:off x="0" y="0"/>
                      <a:ext cx="5722045" cy="3490741"/>
                    </a:xfrm>
                    <a:prstGeom prst="rect">
                      <a:avLst/>
                    </a:prstGeom>
                    <a:noFill/>
                    <a:ln>
                      <a:noFill/>
                    </a:ln>
                    <a:extLst>
                      <a:ext uri="{53640926-AAD7-44D8-BBD7-CCE9431645EC}">
                        <a14:shadowObscured xmlns:a14="http://schemas.microsoft.com/office/drawing/2010/main"/>
                      </a:ext>
                    </a:extLst>
                  </pic:spPr>
                </pic:pic>
              </a:graphicData>
            </a:graphic>
          </wp:inline>
        </w:drawing>
      </w:r>
    </w:p>
    <w:p w:rsidR="00531E24" w:rsidRDefault="00531E24" w:rsidP="00A73139">
      <w:pPr>
        <w:jc w:val="center"/>
      </w:pPr>
      <w:r>
        <w:rPr>
          <w:noProof/>
          <w:lang w:val="es-ES" w:eastAsia="es-ES"/>
        </w:rPr>
        <w:lastRenderedPageBreak/>
        <w:drawing>
          <wp:inline distT="0" distB="0" distL="0" distR="0">
            <wp:extent cx="5305425" cy="3370381"/>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717" b="5291"/>
                    <a:stretch/>
                  </pic:blipFill>
                  <pic:spPr bwMode="auto">
                    <a:xfrm>
                      <a:off x="0" y="0"/>
                      <a:ext cx="5317667" cy="3378158"/>
                    </a:xfrm>
                    <a:prstGeom prst="rect">
                      <a:avLst/>
                    </a:prstGeom>
                    <a:noFill/>
                    <a:ln>
                      <a:noFill/>
                    </a:ln>
                    <a:extLst>
                      <a:ext uri="{53640926-AAD7-44D8-BBD7-CCE9431645EC}">
                        <a14:shadowObscured xmlns:a14="http://schemas.microsoft.com/office/drawing/2010/main"/>
                      </a:ext>
                    </a:extLst>
                  </pic:spPr>
                </pic:pic>
              </a:graphicData>
            </a:graphic>
          </wp:inline>
        </w:drawing>
      </w:r>
    </w:p>
    <w:p w:rsidR="00531E24" w:rsidRDefault="00531E24" w:rsidP="00A73139">
      <w:pPr>
        <w:jc w:val="center"/>
      </w:pPr>
      <w:r>
        <w:rPr>
          <w:noProof/>
          <w:lang w:val="es-ES" w:eastAsia="es-ES"/>
        </w:rPr>
        <w:drawing>
          <wp:inline distT="0" distB="0" distL="0" distR="0" wp14:anchorId="18FCBF41" wp14:editId="3341DE48">
            <wp:extent cx="4279579" cy="320992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93713" cy="3220526"/>
                    </a:xfrm>
                    <a:prstGeom prst="rect">
                      <a:avLst/>
                    </a:prstGeom>
                  </pic:spPr>
                </pic:pic>
              </a:graphicData>
            </a:graphic>
          </wp:inline>
        </w:drawing>
      </w:r>
    </w:p>
    <w:p w:rsidR="00531E24" w:rsidRDefault="00531E24" w:rsidP="00A73139">
      <w:pPr>
        <w:jc w:val="center"/>
      </w:pPr>
      <w:r>
        <w:rPr>
          <w:noProof/>
          <w:lang w:val="es-ES" w:eastAsia="es-ES"/>
        </w:rPr>
        <w:lastRenderedPageBreak/>
        <w:drawing>
          <wp:inline distT="0" distB="0" distL="0" distR="0">
            <wp:extent cx="2990850" cy="4014035"/>
            <wp:effectExtent l="0" t="0" r="0" b="5715"/>
            <wp:docPr id="26" name="Imagen 26" descr="WhatsApp Image 2022-04-18 at 12.36.3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4-18 at 12.36.39 P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6544" cy="4021677"/>
                    </a:xfrm>
                    <a:prstGeom prst="rect">
                      <a:avLst/>
                    </a:prstGeom>
                    <a:noFill/>
                    <a:ln>
                      <a:noFill/>
                    </a:ln>
                  </pic:spPr>
                </pic:pic>
              </a:graphicData>
            </a:graphic>
          </wp:inline>
        </w:drawing>
      </w:r>
    </w:p>
    <w:p w:rsidR="00531E24" w:rsidRPr="00531E24" w:rsidRDefault="00531E24" w:rsidP="00531E24"/>
    <w:p w:rsidR="00B45281" w:rsidRDefault="00A73139" w:rsidP="00A73139">
      <w:pPr>
        <w:widowControl w:val="0"/>
        <w:pBdr>
          <w:top w:val="nil"/>
          <w:left w:val="nil"/>
          <w:bottom w:val="nil"/>
          <w:right w:val="nil"/>
          <w:between w:val="nil"/>
        </w:pBdr>
        <w:spacing w:after="0" w:line="480" w:lineRule="auto"/>
        <w:jc w:val="center"/>
        <w:rPr>
          <w:b/>
          <w:color w:val="000000"/>
        </w:rPr>
      </w:pPr>
      <w:r>
        <w:rPr>
          <w:noProof/>
          <w:lang w:val="es-ES" w:eastAsia="es-ES"/>
        </w:rPr>
        <w:drawing>
          <wp:inline distT="0" distB="0" distL="0" distR="0" wp14:anchorId="2769CACE" wp14:editId="2095F631">
            <wp:extent cx="2857500" cy="3779274"/>
            <wp:effectExtent l="0" t="0" r="0" b="0"/>
            <wp:docPr id="20" name="Imagen 20" descr="WhatsApp Image 2022-04-18 at 12.37.3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2-04-18 at 12.37.32 P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9956" cy="3782522"/>
                    </a:xfrm>
                    <a:prstGeom prst="rect">
                      <a:avLst/>
                    </a:prstGeom>
                    <a:noFill/>
                    <a:ln>
                      <a:noFill/>
                    </a:ln>
                  </pic:spPr>
                </pic:pic>
              </a:graphicData>
            </a:graphic>
          </wp:inline>
        </w:drawing>
      </w:r>
    </w:p>
    <w:p w:rsidR="00B45281" w:rsidRPr="00B45281" w:rsidRDefault="00B45281" w:rsidP="00EF7D5D">
      <w:pPr>
        <w:jc w:val="center"/>
      </w:pPr>
    </w:p>
    <w:sectPr w:rsidR="00B45281" w:rsidRPr="00B45281">
      <w:pgSz w:w="11906" w:h="16838"/>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B8F" w:rsidRDefault="00F91B8F">
      <w:pPr>
        <w:spacing w:after="0" w:line="240" w:lineRule="auto"/>
      </w:pPr>
      <w:r>
        <w:separator/>
      </w:r>
    </w:p>
  </w:endnote>
  <w:endnote w:type="continuationSeparator" w:id="0">
    <w:p w:rsidR="00F91B8F" w:rsidRDefault="00F91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B8F" w:rsidRDefault="00F91B8F">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C69DD">
      <w:rPr>
        <w:noProof/>
        <w:color w:val="000000"/>
      </w:rPr>
      <w:t>xiii</w:t>
    </w:r>
    <w:r>
      <w:rPr>
        <w:color w:val="000000"/>
      </w:rPr>
      <w:fldChar w:fldCharType="end"/>
    </w:r>
  </w:p>
  <w:p w:rsidR="00F91B8F" w:rsidRDefault="00F91B8F">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B8F" w:rsidRDefault="00F91B8F">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F91B8F" w:rsidRDefault="00F91B8F">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655134"/>
      <w:docPartObj>
        <w:docPartGallery w:val="Page Numbers (Bottom of Page)"/>
        <w:docPartUnique/>
      </w:docPartObj>
    </w:sdtPr>
    <w:sdtContent>
      <w:p w:rsidR="00F91B8F" w:rsidRDefault="00F91B8F">
        <w:pPr>
          <w:pStyle w:val="Piedepgina"/>
          <w:jc w:val="right"/>
        </w:pPr>
        <w:r>
          <w:fldChar w:fldCharType="begin"/>
        </w:r>
        <w:r>
          <w:instrText>PAGE   \* MERGEFORMAT</w:instrText>
        </w:r>
        <w:r>
          <w:fldChar w:fldCharType="separate"/>
        </w:r>
        <w:r w:rsidR="00EC69DD" w:rsidRPr="00EC69DD">
          <w:rPr>
            <w:noProof/>
            <w:lang w:val="es-ES"/>
          </w:rPr>
          <w:t>4</w:t>
        </w:r>
        <w:r>
          <w:fldChar w:fldCharType="end"/>
        </w:r>
      </w:p>
    </w:sdtContent>
  </w:sdt>
  <w:p w:rsidR="00F91B8F" w:rsidRDefault="00F91B8F" w:rsidP="00394157">
    <w:pPr>
      <w:pStyle w:val="Piedepgina"/>
      <w:tabs>
        <w:tab w:val="left" w:pos="1613"/>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B8F" w:rsidRDefault="00F91B8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B8F" w:rsidRDefault="00F91B8F">
      <w:pPr>
        <w:spacing w:after="0" w:line="240" w:lineRule="auto"/>
      </w:pPr>
      <w:r>
        <w:separator/>
      </w:r>
    </w:p>
  </w:footnote>
  <w:footnote w:type="continuationSeparator" w:id="0">
    <w:p w:rsidR="00F91B8F" w:rsidRDefault="00F91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B8F" w:rsidRDefault="00F91B8F" w:rsidP="00394157">
    <w:pPr>
      <w:pStyle w:val="Encabezado"/>
      <w:tabs>
        <w:tab w:val="center" w:pos="4748"/>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32B4"/>
    <w:multiLevelType w:val="hybridMultilevel"/>
    <w:tmpl w:val="B98EFCAE"/>
    <w:lvl w:ilvl="0" w:tplc="FA24F51C">
      <w:start w:val="1"/>
      <w:numFmt w:val="bullet"/>
      <w:lvlText w:val="-"/>
      <w:lvlJc w:val="left"/>
      <w:pPr>
        <w:ind w:left="2520" w:hanging="360"/>
      </w:pPr>
      <w:rPr>
        <w:rFonts w:ascii="Arial" w:eastAsia="Arial" w:hAnsi="Arial" w:cs="Arial" w:hint="default"/>
      </w:rPr>
    </w:lvl>
    <w:lvl w:ilvl="1" w:tplc="0C0A0003">
      <w:start w:val="1"/>
      <w:numFmt w:val="bullet"/>
      <w:lvlText w:val="o"/>
      <w:lvlJc w:val="left"/>
      <w:pPr>
        <w:ind w:left="3240" w:hanging="360"/>
      </w:pPr>
      <w:rPr>
        <w:rFonts w:ascii="Courier New" w:hAnsi="Courier New" w:cs="Courier New" w:hint="default"/>
      </w:rPr>
    </w:lvl>
    <w:lvl w:ilvl="2" w:tplc="0C0A0005">
      <w:start w:val="1"/>
      <w:numFmt w:val="bullet"/>
      <w:lvlText w:val=""/>
      <w:lvlJc w:val="left"/>
      <w:pPr>
        <w:ind w:left="3960" w:hanging="360"/>
      </w:pPr>
      <w:rPr>
        <w:rFonts w:ascii="Wingdings" w:hAnsi="Wingdings" w:hint="default"/>
      </w:rPr>
    </w:lvl>
    <w:lvl w:ilvl="3" w:tplc="0C0A0001">
      <w:start w:val="1"/>
      <w:numFmt w:val="bullet"/>
      <w:lvlText w:val=""/>
      <w:lvlJc w:val="left"/>
      <w:pPr>
        <w:ind w:left="4680" w:hanging="360"/>
      </w:pPr>
      <w:rPr>
        <w:rFonts w:ascii="Symbol" w:hAnsi="Symbol" w:hint="default"/>
      </w:rPr>
    </w:lvl>
    <w:lvl w:ilvl="4" w:tplc="0C0A0003">
      <w:start w:val="1"/>
      <w:numFmt w:val="bullet"/>
      <w:lvlText w:val="o"/>
      <w:lvlJc w:val="left"/>
      <w:pPr>
        <w:ind w:left="5400" w:hanging="360"/>
      </w:pPr>
      <w:rPr>
        <w:rFonts w:ascii="Courier New" w:hAnsi="Courier New" w:cs="Courier New" w:hint="default"/>
      </w:rPr>
    </w:lvl>
    <w:lvl w:ilvl="5" w:tplc="0C0A0005">
      <w:start w:val="1"/>
      <w:numFmt w:val="bullet"/>
      <w:lvlText w:val=""/>
      <w:lvlJc w:val="left"/>
      <w:pPr>
        <w:ind w:left="6120" w:hanging="360"/>
      </w:pPr>
      <w:rPr>
        <w:rFonts w:ascii="Wingdings" w:hAnsi="Wingdings" w:hint="default"/>
      </w:rPr>
    </w:lvl>
    <w:lvl w:ilvl="6" w:tplc="0C0A0001">
      <w:start w:val="1"/>
      <w:numFmt w:val="bullet"/>
      <w:lvlText w:val=""/>
      <w:lvlJc w:val="left"/>
      <w:pPr>
        <w:ind w:left="6840" w:hanging="360"/>
      </w:pPr>
      <w:rPr>
        <w:rFonts w:ascii="Symbol" w:hAnsi="Symbol" w:hint="default"/>
      </w:rPr>
    </w:lvl>
    <w:lvl w:ilvl="7" w:tplc="0C0A0003">
      <w:start w:val="1"/>
      <w:numFmt w:val="bullet"/>
      <w:lvlText w:val="o"/>
      <w:lvlJc w:val="left"/>
      <w:pPr>
        <w:ind w:left="7560" w:hanging="360"/>
      </w:pPr>
      <w:rPr>
        <w:rFonts w:ascii="Courier New" w:hAnsi="Courier New" w:cs="Courier New" w:hint="default"/>
      </w:rPr>
    </w:lvl>
    <w:lvl w:ilvl="8" w:tplc="0C0A0005">
      <w:start w:val="1"/>
      <w:numFmt w:val="bullet"/>
      <w:lvlText w:val=""/>
      <w:lvlJc w:val="left"/>
      <w:pPr>
        <w:ind w:left="8280" w:hanging="360"/>
      </w:pPr>
      <w:rPr>
        <w:rFonts w:ascii="Wingdings" w:hAnsi="Wingdings" w:hint="default"/>
      </w:rPr>
    </w:lvl>
  </w:abstractNum>
  <w:abstractNum w:abstractNumId="1" w15:restartNumberingAfterBreak="0">
    <w:nsid w:val="184420A3"/>
    <w:multiLevelType w:val="hybridMultilevel"/>
    <w:tmpl w:val="49186FA4"/>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3FC06DFF"/>
    <w:multiLevelType w:val="multilevel"/>
    <w:tmpl w:val="5678A034"/>
    <w:lvl w:ilvl="0">
      <w:start w:val="3"/>
      <w:numFmt w:val="bullet"/>
      <w:lvlText w:val="-"/>
      <w:lvlJc w:val="left"/>
      <w:pPr>
        <w:ind w:left="2508" w:hanging="360"/>
      </w:pPr>
      <w:rPr>
        <w:rFonts w:ascii="Arial" w:eastAsia="Arial" w:hAnsi="Arial" w:cs="Arial"/>
      </w:rPr>
    </w:lvl>
    <w:lvl w:ilvl="1">
      <w:start w:val="1"/>
      <w:numFmt w:val="bullet"/>
      <w:lvlText w:val="o"/>
      <w:lvlJc w:val="left"/>
      <w:pPr>
        <w:ind w:left="3228" w:hanging="360"/>
      </w:pPr>
      <w:rPr>
        <w:rFonts w:ascii="Courier New" w:eastAsia="Courier New" w:hAnsi="Courier New" w:cs="Courier New"/>
      </w:rPr>
    </w:lvl>
    <w:lvl w:ilvl="2">
      <w:start w:val="1"/>
      <w:numFmt w:val="bullet"/>
      <w:lvlText w:val="▪"/>
      <w:lvlJc w:val="left"/>
      <w:pPr>
        <w:ind w:left="3948" w:hanging="360"/>
      </w:pPr>
      <w:rPr>
        <w:rFonts w:ascii="Noto Sans Symbols" w:eastAsia="Noto Sans Symbols" w:hAnsi="Noto Sans Symbols" w:cs="Noto Sans Symbols"/>
      </w:rPr>
    </w:lvl>
    <w:lvl w:ilvl="3">
      <w:start w:val="1"/>
      <w:numFmt w:val="bullet"/>
      <w:lvlText w:val="●"/>
      <w:lvlJc w:val="left"/>
      <w:pPr>
        <w:ind w:left="4668" w:hanging="360"/>
      </w:pPr>
      <w:rPr>
        <w:rFonts w:ascii="Noto Sans Symbols" w:eastAsia="Noto Sans Symbols" w:hAnsi="Noto Sans Symbols" w:cs="Noto Sans Symbols"/>
      </w:rPr>
    </w:lvl>
    <w:lvl w:ilvl="4">
      <w:start w:val="1"/>
      <w:numFmt w:val="bullet"/>
      <w:lvlText w:val="o"/>
      <w:lvlJc w:val="left"/>
      <w:pPr>
        <w:ind w:left="5388" w:hanging="360"/>
      </w:pPr>
      <w:rPr>
        <w:rFonts w:ascii="Courier New" w:eastAsia="Courier New" w:hAnsi="Courier New" w:cs="Courier New"/>
      </w:rPr>
    </w:lvl>
    <w:lvl w:ilvl="5">
      <w:start w:val="1"/>
      <w:numFmt w:val="bullet"/>
      <w:lvlText w:val="▪"/>
      <w:lvlJc w:val="left"/>
      <w:pPr>
        <w:ind w:left="6108" w:hanging="360"/>
      </w:pPr>
      <w:rPr>
        <w:rFonts w:ascii="Noto Sans Symbols" w:eastAsia="Noto Sans Symbols" w:hAnsi="Noto Sans Symbols" w:cs="Noto Sans Symbols"/>
      </w:rPr>
    </w:lvl>
    <w:lvl w:ilvl="6">
      <w:start w:val="1"/>
      <w:numFmt w:val="bullet"/>
      <w:lvlText w:val="●"/>
      <w:lvlJc w:val="left"/>
      <w:pPr>
        <w:ind w:left="6828" w:hanging="360"/>
      </w:pPr>
      <w:rPr>
        <w:rFonts w:ascii="Noto Sans Symbols" w:eastAsia="Noto Sans Symbols" w:hAnsi="Noto Sans Symbols" w:cs="Noto Sans Symbols"/>
      </w:rPr>
    </w:lvl>
    <w:lvl w:ilvl="7">
      <w:start w:val="1"/>
      <w:numFmt w:val="bullet"/>
      <w:lvlText w:val="o"/>
      <w:lvlJc w:val="left"/>
      <w:pPr>
        <w:ind w:left="7548" w:hanging="360"/>
      </w:pPr>
      <w:rPr>
        <w:rFonts w:ascii="Courier New" w:eastAsia="Courier New" w:hAnsi="Courier New" w:cs="Courier New"/>
      </w:rPr>
    </w:lvl>
    <w:lvl w:ilvl="8">
      <w:start w:val="1"/>
      <w:numFmt w:val="bullet"/>
      <w:lvlText w:val="▪"/>
      <w:lvlJc w:val="left"/>
      <w:pPr>
        <w:ind w:left="8268" w:hanging="360"/>
      </w:pPr>
      <w:rPr>
        <w:rFonts w:ascii="Noto Sans Symbols" w:eastAsia="Noto Sans Symbols" w:hAnsi="Noto Sans Symbols" w:cs="Noto Sans Symbols"/>
      </w:rPr>
    </w:lvl>
  </w:abstractNum>
  <w:abstractNum w:abstractNumId="3" w15:restartNumberingAfterBreak="0">
    <w:nsid w:val="472A5F45"/>
    <w:multiLevelType w:val="multilevel"/>
    <w:tmpl w:val="662AF054"/>
    <w:lvl w:ilvl="0">
      <w:start w:val="3"/>
      <w:numFmt w:val="bullet"/>
      <w:lvlText w:val="-"/>
      <w:lvlJc w:val="left"/>
      <w:pPr>
        <w:ind w:left="2523" w:hanging="360"/>
      </w:pPr>
      <w:rPr>
        <w:rFonts w:ascii="Arial" w:eastAsia="Arial" w:hAnsi="Arial" w:cs="Arial"/>
      </w:rPr>
    </w:lvl>
    <w:lvl w:ilvl="1">
      <w:start w:val="1"/>
      <w:numFmt w:val="bullet"/>
      <w:lvlText w:val="o"/>
      <w:lvlJc w:val="left"/>
      <w:pPr>
        <w:ind w:left="3243" w:hanging="360"/>
      </w:pPr>
      <w:rPr>
        <w:rFonts w:ascii="Courier New" w:eastAsia="Courier New" w:hAnsi="Courier New" w:cs="Courier New"/>
      </w:rPr>
    </w:lvl>
    <w:lvl w:ilvl="2">
      <w:start w:val="1"/>
      <w:numFmt w:val="bullet"/>
      <w:lvlText w:val="▪"/>
      <w:lvlJc w:val="left"/>
      <w:pPr>
        <w:ind w:left="3963" w:hanging="360"/>
      </w:pPr>
      <w:rPr>
        <w:rFonts w:ascii="Noto Sans Symbols" w:eastAsia="Noto Sans Symbols" w:hAnsi="Noto Sans Symbols" w:cs="Noto Sans Symbols"/>
      </w:rPr>
    </w:lvl>
    <w:lvl w:ilvl="3">
      <w:start w:val="1"/>
      <w:numFmt w:val="bullet"/>
      <w:lvlText w:val="●"/>
      <w:lvlJc w:val="left"/>
      <w:pPr>
        <w:ind w:left="4683" w:hanging="360"/>
      </w:pPr>
      <w:rPr>
        <w:rFonts w:ascii="Noto Sans Symbols" w:eastAsia="Noto Sans Symbols" w:hAnsi="Noto Sans Symbols" w:cs="Noto Sans Symbols"/>
      </w:rPr>
    </w:lvl>
    <w:lvl w:ilvl="4">
      <w:start w:val="1"/>
      <w:numFmt w:val="bullet"/>
      <w:lvlText w:val="o"/>
      <w:lvlJc w:val="left"/>
      <w:pPr>
        <w:ind w:left="5403" w:hanging="360"/>
      </w:pPr>
      <w:rPr>
        <w:rFonts w:ascii="Courier New" w:eastAsia="Courier New" w:hAnsi="Courier New" w:cs="Courier New"/>
      </w:rPr>
    </w:lvl>
    <w:lvl w:ilvl="5">
      <w:start w:val="1"/>
      <w:numFmt w:val="bullet"/>
      <w:lvlText w:val="▪"/>
      <w:lvlJc w:val="left"/>
      <w:pPr>
        <w:ind w:left="6123" w:hanging="360"/>
      </w:pPr>
      <w:rPr>
        <w:rFonts w:ascii="Noto Sans Symbols" w:eastAsia="Noto Sans Symbols" w:hAnsi="Noto Sans Symbols" w:cs="Noto Sans Symbols"/>
      </w:rPr>
    </w:lvl>
    <w:lvl w:ilvl="6">
      <w:start w:val="1"/>
      <w:numFmt w:val="bullet"/>
      <w:lvlText w:val="●"/>
      <w:lvlJc w:val="left"/>
      <w:pPr>
        <w:ind w:left="6843" w:hanging="360"/>
      </w:pPr>
      <w:rPr>
        <w:rFonts w:ascii="Noto Sans Symbols" w:eastAsia="Noto Sans Symbols" w:hAnsi="Noto Sans Symbols" w:cs="Noto Sans Symbols"/>
      </w:rPr>
    </w:lvl>
    <w:lvl w:ilvl="7">
      <w:start w:val="1"/>
      <w:numFmt w:val="bullet"/>
      <w:lvlText w:val="o"/>
      <w:lvlJc w:val="left"/>
      <w:pPr>
        <w:ind w:left="7563" w:hanging="360"/>
      </w:pPr>
      <w:rPr>
        <w:rFonts w:ascii="Courier New" w:eastAsia="Courier New" w:hAnsi="Courier New" w:cs="Courier New"/>
      </w:rPr>
    </w:lvl>
    <w:lvl w:ilvl="8">
      <w:start w:val="1"/>
      <w:numFmt w:val="bullet"/>
      <w:lvlText w:val="▪"/>
      <w:lvlJc w:val="left"/>
      <w:pPr>
        <w:ind w:left="8283" w:hanging="360"/>
      </w:pPr>
      <w:rPr>
        <w:rFonts w:ascii="Noto Sans Symbols" w:eastAsia="Noto Sans Symbols" w:hAnsi="Noto Sans Symbols" w:cs="Noto Sans Symbols"/>
      </w:rPr>
    </w:lvl>
  </w:abstractNum>
  <w:abstractNum w:abstractNumId="4" w15:restartNumberingAfterBreak="0">
    <w:nsid w:val="54A20C09"/>
    <w:multiLevelType w:val="multilevel"/>
    <w:tmpl w:val="D8586992"/>
    <w:lvl w:ilvl="0">
      <w:start w:val="1"/>
      <w:numFmt w:val="upperRoman"/>
      <w:lvlText w:val="%1."/>
      <w:lvlJc w:val="right"/>
      <w:pPr>
        <w:ind w:left="720" w:hanging="360"/>
      </w:pPr>
      <w:rPr>
        <w:rFonts w:ascii="Arial" w:eastAsia="Arial" w:hAnsi="Arial" w:cs="Arial"/>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425281C"/>
    <w:multiLevelType w:val="hybridMultilevel"/>
    <w:tmpl w:val="B748BB70"/>
    <w:lvl w:ilvl="0" w:tplc="141CB56E">
      <w:start w:val="2"/>
      <w:numFmt w:val="bullet"/>
      <w:lvlText w:val="-"/>
      <w:lvlJc w:val="left"/>
      <w:pPr>
        <w:ind w:left="2520" w:hanging="360"/>
      </w:pPr>
      <w:rPr>
        <w:rFonts w:ascii="Arial" w:eastAsia="Arial" w:hAnsi="Arial" w:cs="Arial" w:hint="default"/>
      </w:rPr>
    </w:lvl>
    <w:lvl w:ilvl="1" w:tplc="0C0A0003">
      <w:start w:val="1"/>
      <w:numFmt w:val="bullet"/>
      <w:lvlText w:val="o"/>
      <w:lvlJc w:val="left"/>
      <w:pPr>
        <w:ind w:left="3240" w:hanging="360"/>
      </w:pPr>
      <w:rPr>
        <w:rFonts w:ascii="Courier New" w:hAnsi="Courier New" w:cs="Courier New" w:hint="default"/>
      </w:rPr>
    </w:lvl>
    <w:lvl w:ilvl="2" w:tplc="0C0A0005">
      <w:start w:val="1"/>
      <w:numFmt w:val="bullet"/>
      <w:lvlText w:val=""/>
      <w:lvlJc w:val="left"/>
      <w:pPr>
        <w:ind w:left="3960" w:hanging="360"/>
      </w:pPr>
      <w:rPr>
        <w:rFonts w:ascii="Wingdings" w:hAnsi="Wingdings" w:hint="default"/>
      </w:rPr>
    </w:lvl>
    <w:lvl w:ilvl="3" w:tplc="0C0A0001">
      <w:start w:val="1"/>
      <w:numFmt w:val="bullet"/>
      <w:lvlText w:val=""/>
      <w:lvlJc w:val="left"/>
      <w:pPr>
        <w:ind w:left="4680" w:hanging="360"/>
      </w:pPr>
      <w:rPr>
        <w:rFonts w:ascii="Symbol" w:hAnsi="Symbol" w:hint="default"/>
      </w:rPr>
    </w:lvl>
    <w:lvl w:ilvl="4" w:tplc="0C0A0003">
      <w:start w:val="1"/>
      <w:numFmt w:val="bullet"/>
      <w:lvlText w:val="o"/>
      <w:lvlJc w:val="left"/>
      <w:pPr>
        <w:ind w:left="5400" w:hanging="360"/>
      </w:pPr>
      <w:rPr>
        <w:rFonts w:ascii="Courier New" w:hAnsi="Courier New" w:cs="Courier New" w:hint="default"/>
      </w:rPr>
    </w:lvl>
    <w:lvl w:ilvl="5" w:tplc="0C0A0005">
      <w:start w:val="1"/>
      <w:numFmt w:val="bullet"/>
      <w:lvlText w:val=""/>
      <w:lvlJc w:val="left"/>
      <w:pPr>
        <w:ind w:left="6120" w:hanging="360"/>
      </w:pPr>
      <w:rPr>
        <w:rFonts w:ascii="Wingdings" w:hAnsi="Wingdings" w:hint="default"/>
      </w:rPr>
    </w:lvl>
    <w:lvl w:ilvl="6" w:tplc="0C0A0001">
      <w:start w:val="1"/>
      <w:numFmt w:val="bullet"/>
      <w:lvlText w:val=""/>
      <w:lvlJc w:val="left"/>
      <w:pPr>
        <w:ind w:left="6840" w:hanging="360"/>
      </w:pPr>
      <w:rPr>
        <w:rFonts w:ascii="Symbol" w:hAnsi="Symbol" w:hint="default"/>
      </w:rPr>
    </w:lvl>
    <w:lvl w:ilvl="7" w:tplc="0C0A0003">
      <w:start w:val="1"/>
      <w:numFmt w:val="bullet"/>
      <w:lvlText w:val="o"/>
      <w:lvlJc w:val="left"/>
      <w:pPr>
        <w:ind w:left="7560" w:hanging="360"/>
      </w:pPr>
      <w:rPr>
        <w:rFonts w:ascii="Courier New" w:hAnsi="Courier New" w:cs="Courier New" w:hint="default"/>
      </w:rPr>
    </w:lvl>
    <w:lvl w:ilvl="8" w:tplc="0C0A0005">
      <w:start w:val="1"/>
      <w:numFmt w:val="bullet"/>
      <w:lvlText w:val=""/>
      <w:lvlJc w:val="left"/>
      <w:pPr>
        <w:ind w:left="8280" w:hanging="360"/>
      </w:pPr>
      <w:rPr>
        <w:rFonts w:ascii="Wingdings" w:hAnsi="Wingdings" w:hint="default"/>
      </w:rPr>
    </w:lvl>
  </w:abstractNum>
  <w:abstractNum w:abstractNumId="6" w15:restartNumberingAfterBreak="0">
    <w:nsid w:val="6EF74609"/>
    <w:multiLevelType w:val="hybridMultilevel"/>
    <w:tmpl w:val="13E0E688"/>
    <w:lvl w:ilvl="0" w:tplc="BD0CEAA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4"/>
  </w:num>
  <w:num w:numId="2">
    <w:abstractNumId w:val="2"/>
  </w:num>
  <w:num w:numId="3">
    <w:abstractNumId w:val="3"/>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12B"/>
    <w:rsid w:val="000037E6"/>
    <w:rsid w:val="00012DB7"/>
    <w:rsid w:val="00015B06"/>
    <w:rsid w:val="00016BEF"/>
    <w:rsid w:val="00025863"/>
    <w:rsid w:val="00027818"/>
    <w:rsid w:val="00033D48"/>
    <w:rsid w:val="000431BE"/>
    <w:rsid w:val="00050F27"/>
    <w:rsid w:val="000613C6"/>
    <w:rsid w:val="0006350F"/>
    <w:rsid w:val="00065350"/>
    <w:rsid w:val="000667B4"/>
    <w:rsid w:val="000749A4"/>
    <w:rsid w:val="000832E6"/>
    <w:rsid w:val="00095B62"/>
    <w:rsid w:val="000A5331"/>
    <w:rsid w:val="000A62CC"/>
    <w:rsid w:val="000B35B7"/>
    <w:rsid w:val="000B6E27"/>
    <w:rsid w:val="000D47EA"/>
    <w:rsid w:val="000E48BF"/>
    <w:rsid w:val="000F0B83"/>
    <w:rsid w:val="000F7B9F"/>
    <w:rsid w:val="001039C0"/>
    <w:rsid w:val="001039E5"/>
    <w:rsid w:val="001076F3"/>
    <w:rsid w:val="00122221"/>
    <w:rsid w:val="00124B86"/>
    <w:rsid w:val="001258B6"/>
    <w:rsid w:val="0013118C"/>
    <w:rsid w:val="00132959"/>
    <w:rsid w:val="00132F80"/>
    <w:rsid w:val="001407FF"/>
    <w:rsid w:val="00144462"/>
    <w:rsid w:val="001447C3"/>
    <w:rsid w:val="0015038C"/>
    <w:rsid w:val="00156557"/>
    <w:rsid w:val="00166AC3"/>
    <w:rsid w:val="00171F96"/>
    <w:rsid w:val="001735A7"/>
    <w:rsid w:val="00173662"/>
    <w:rsid w:val="00177842"/>
    <w:rsid w:val="0018493F"/>
    <w:rsid w:val="00193C52"/>
    <w:rsid w:val="001A3594"/>
    <w:rsid w:val="001A4A29"/>
    <w:rsid w:val="001A7E84"/>
    <w:rsid w:val="001B3E23"/>
    <w:rsid w:val="001B7BE2"/>
    <w:rsid w:val="001C6E84"/>
    <w:rsid w:val="001C726D"/>
    <w:rsid w:val="001C7F8E"/>
    <w:rsid w:val="001D2A44"/>
    <w:rsid w:val="001D4140"/>
    <w:rsid w:val="001D5609"/>
    <w:rsid w:val="001D6364"/>
    <w:rsid w:val="001D7941"/>
    <w:rsid w:val="001E7C3C"/>
    <w:rsid w:val="001F288F"/>
    <w:rsid w:val="001F3150"/>
    <w:rsid w:val="0020030A"/>
    <w:rsid w:val="00205AF9"/>
    <w:rsid w:val="00232CC4"/>
    <w:rsid w:val="00236A8B"/>
    <w:rsid w:val="0024768E"/>
    <w:rsid w:val="00253626"/>
    <w:rsid w:val="0025515D"/>
    <w:rsid w:val="00261974"/>
    <w:rsid w:val="00264688"/>
    <w:rsid w:val="00271116"/>
    <w:rsid w:val="00276439"/>
    <w:rsid w:val="002809F0"/>
    <w:rsid w:val="00281751"/>
    <w:rsid w:val="0028337D"/>
    <w:rsid w:val="00286C0D"/>
    <w:rsid w:val="002910B0"/>
    <w:rsid w:val="002A5C5B"/>
    <w:rsid w:val="002A7F00"/>
    <w:rsid w:val="002C0AB0"/>
    <w:rsid w:val="002C0DAA"/>
    <w:rsid w:val="002C652C"/>
    <w:rsid w:val="002E3E37"/>
    <w:rsid w:val="002F1532"/>
    <w:rsid w:val="002F6BCB"/>
    <w:rsid w:val="00301199"/>
    <w:rsid w:val="0030157E"/>
    <w:rsid w:val="00307929"/>
    <w:rsid w:val="003112C0"/>
    <w:rsid w:val="00322058"/>
    <w:rsid w:val="003221B1"/>
    <w:rsid w:val="00325129"/>
    <w:rsid w:val="0034049F"/>
    <w:rsid w:val="00341510"/>
    <w:rsid w:val="00357B6E"/>
    <w:rsid w:val="00357F9A"/>
    <w:rsid w:val="003640F1"/>
    <w:rsid w:val="0036517E"/>
    <w:rsid w:val="00393666"/>
    <w:rsid w:val="00394157"/>
    <w:rsid w:val="0039512B"/>
    <w:rsid w:val="003A388C"/>
    <w:rsid w:val="003B6E08"/>
    <w:rsid w:val="00401CCE"/>
    <w:rsid w:val="00401ED9"/>
    <w:rsid w:val="00406AE0"/>
    <w:rsid w:val="00412E85"/>
    <w:rsid w:val="00415ACC"/>
    <w:rsid w:val="0042527F"/>
    <w:rsid w:val="00427210"/>
    <w:rsid w:val="00435470"/>
    <w:rsid w:val="004368C6"/>
    <w:rsid w:val="00446C88"/>
    <w:rsid w:val="00452D8A"/>
    <w:rsid w:val="00452E21"/>
    <w:rsid w:val="00457EC6"/>
    <w:rsid w:val="00470E81"/>
    <w:rsid w:val="00473DB2"/>
    <w:rsid w:val="00477A21"/>
    <w:rsid w:val="0048200F"/>
    <w:rsid w:val="00491110"/>
    <w:rsid w:val="004918BE"/>
    <w:rsid w:val="00495395"/>
    <w:rsid w:val="004969C8"/>
    <w:rsid w:val="004A4BFF"/>
    <w:rsid w:val="004A6020"/>
    <w:rsid w:val="004B4653"/>
    <w:rsid w:val="004B5E07"/>
    <w:rsid w:val="004C33F2"/>
    <w:rsid w:val="004C4986"/>
    <w:rsid w:val="004C4F11"/>
    <w:rsid w:val="004C5362"/>
    <w:rsid w:val="004C7868"/>
    <w:rsid w:val="004D2203"/>
    <w:rsid w:val="004D4991"/>
    <w:rsid w:val="004D7AD4"/>
    <w:rsid w:val="004E43D3"/>
    <w:rsid w:val="004F45E1"/>
    <w:rsid w:val="00500205"/>
    <w:rsid w:val="00505053"/>
    <w:rsid w:val="00511C1E"/>
    <w:rsid w:val="00513EF4"/>
    <w:rsid w:val="0051461D"/>
    <w:rsid w:val="00516D5C"/>
    <w:rsid w:val="00527770"/>
    <w:rsid w:val="00531E24"/>
    <w:rsid w:val="005360AC"/>
    <w:rsid w:val="00554A6A"/>
    <w:rsid w:val="00560A21"/>
    <w:rsid w:val="005618A1"/>
    <w:rsid w:val="00561AA1"/>
    <w:rsid w:val="00562581"/>
    <w:rsid w:val="0056436D"/>
    <w:rsid w:val="0058066E"/>
    <w:rsid w:val="00595CED"/>
    <w:rsid w:val="005972A2"/>
    <w:rsid w:val="0059765C"/>
    <w:rsid w:val="00597B8E"/>
    <w:rsid w:val="005B1431"/>
    <w:rsid w:val="005B22B6"/>
    <w:rsid w:val="005B487A"/>
    <w:rsid w:val="005C54D3"/>
    <w:rsid w:val="005C6DD8"/>
    <w:rsid w:val="005D6F31"/>
    <w:rsid w:val="005F1B9B"/>
    <w:rsid w:val="005F7258"/>
    <w:rsid w:val="005F759D"/>
    <w:rsid w:val="006015CA"/>
    <w:rsid w:val="00604FA8"/>
    <w:rsid w:val="00617664"/>
    <w:rsid w:val="00624077"/>
    <w:rsid w:val="00624958"/>
    <w:rsid w:val="00625ECD"/>
    <w:rsid w:val="006345F4"/>
    <w:rsid w:val="006404AE"/>
    <w:rsid w:val="00640A7F"/>
    <w:rsid w:val="0064179B"/>
    <w:rsid w:val="006512E6"/>
    <w:rsid w:val="00654639"/>
    <w:rsid w:val="0065709B"/>
    <w:rsid w:val="00660199"/>
    <w:rsid w:val="0066294E"/>
    <w:rsid w:val="00672271"/>
    <w:rsid w:val="006762DB"/>
    <w:rsid w:val="00685E57"/>
    <w:rsid w:val="006922C1"/>
    <w:rsid w:val="0069334F"/>
    <w:rsid w:val="0069522C"/>
    <w:rsid w:val="006966A5"/>
    <w:rsid w:val="006C30BF"/>
    <w:rsid w:val="006C415D"/>
    <w:rsid w:val="006D0017"/>
    <w:rsid w:val="006D1E18"/>
    <w:rsid w:val="006D3372"/>
    <w:rsid w:val="006E0119"/>
    <w:rsid w:val="006F0B57"/>
    <w:rsid w:val="006F2EA2"/>
    <w:rsid w:val="006F37B1"/>
    <w:rsid w:val="00700B14"/>
    <w:rsid w:val="00703714"/>
    <w:rsid w:val="00703A8B"/>
    <w:rsid w:val="007060BB"/>
    <w:rsid w:val="0070687C"/>
    <w:rsid w:val="00722AB1"/>
    <w:rsid w:val="007269AD"/>
    <w:rsid w:val="007301C4"/>
    <w:rsid w:val="00731C8F"/>
    <w:rsid w:val="0074699E"/>
    <w:rsid w:val="00750EA7"/>
    <w:rsid w:val="00750FF6"/>
    <w:rsid w:val="007512EA"/>
    <w:rsid w:val="00751903"/>
    <w:rsid w:val="007554BC"/>
    <w:rsid w:val="00756024"/>
    <w:rsid w:val="0076502C"/>
    <w:rsid w:val="00766FB2"/>
    <w:rsid w:val="00767AED"/>
    <w:rsid w:val="00774F01"/>
    <w:rsid w:val="00781040"/>
    <w:rsid w:val="00781167"/>
    <w:rsid w:val="00786C6D"/>
    <w:rsid w:val="007911E1"/>
    <w:rsid w:val="007967E6"/>
    <w:rsid w:val="00796B1A"/>
    <w:rsid w:val="007A05D5"/>
    <w:rsid w:val="007A1487"/>
    <w:rsid w:val="007A1CE6"/>
    <w:rsid w:val="007A3B65"/>
    <w:rsid w:val="007A6489"/>
    <w:rsid w:val="007B4151"/>
    <w:rsid w:val="007B677F"/>
    <w:rsid w:val="007C19D5"/>
    <w:rsid w:val="007F2152"/>
    <w:rsid w:val="007F31CD"/>
    <w:rsid w:val="007F5D76"/>
    <w:rsid w:val="008055B4"/>
    <w:rsid w:val="0081269B"/>
    <w:rsid w:val="00824E5C"/>
    <w:rsid w:val="008279CA"/>
    <w:rsid w:val="00840322"/>
    <w:rsid w:val="00844602"/>
    <w:rsid w:val="00851922"/>
    <w:rsid w:val="00855B77"/>
    <w:rsid w:val="00867A33"/>
    <w:rsid w:val="00871B9C"/>
    <w:rsid w:val="00871DF9"/>
    <w:rsid w:val="00876E47"/>
    <w:rsid w:val="008776E9"/>
    <w:rsid w:val="00887405"/>
    <w:rsid w:val="008A1FC4"/>
    <w:rsid w:val="008B2FB3"/>
    <w:rsid w:val="008B3F9D"/>
    <w:rsid w:val="008C11F1"/>
    <w:rsid w:val="008C59FA"/>
    <w:rsid w:val="008D0329"/>
    <w:rsid w:val="008E1011"/>
    <w:rsid w:val="008E26AF"/>
    <w:rsid w:val="008F0763"/>
    <w:rsid w:val="008F1642"/>
    <w:rsid w:val="008F5B78"/>
    <w:rsid w:val="00907546"/>
    <w:rsid w:val="00910D73"/>
    <w:rsid w:val="00921EE9"/>
    <w:rsid w:val="0092731A"/>
    <w:rsid w:val="00931ECD"/>
    <w:rsid w:val="009352ED"/>
    <w:rsid w:val="00936B9C"/>
    <w:rsid w:val="00937264"/>
    <w:rsid w:val="00937797"/>
    <w:rsid w:val="00950CF8"/>
    <w:rsid w:val="00950F8A"/>
    <w:rsid w:val="00963086"/>
    <w:rsid w:val="00971A2D"/>
    <w:rsid w:val="0097685B"/>
    <w:rsid w:val="0098724D"/>
    <w:rsid w:val="00987F4E"/>
    <w:rsid w:val="009B404D"/>
    <w:rsid w:val="009B580F"/>
    <w:rsid w:val="009C5269"/>
    <w:rsid w:val="009D1EB4"/>
    <w:rsid w:val="009D7A19"/>
    <w:rsid w:val="009E056B"/>
    <w:rsid w:val="009E1A3E"/>
    <w:rsid w:val="009E2A22"/>
    <w:rsid w:val="009E5931"/>
    <w:rsid w:val="009F3EAB"/>
    <w:rsid w:val="009F6CB0"/>
    <w:rsid w:val="00A02A91"/>
    <w:rsid w:val="00A049D6"/>
    <w:rsid w:val="00A11A4F"/>
    <w:rsid w:val="00A268FC"/>
    <w:rsid w:val="00A30EDD"/>
    <w:rsid w:val="00A415C3"/>
    <w:rsid w:val="00A46009"/>
    <w:rsid w:val="00A514D6"/>
    <w:rsid w:val="00A5518C"/>
    <w:rsid w:val="00A627A4"/>
    <w:rsid w:val="00A73139"/>
    <w:rsid w:val="00A81279"/>
    <w:rsid w:val="00A81F1A"/>
    <w:rsid w:val="00A92822"/>
    <w:rsid w:val="00AA6E37"/>
    <w:rsid w:val="00AA7388"/>
    <w:rsid w:val="00AB4A0D"/>
    <w:rsid w:val="00AB74B7"/>
    <w:rsid w:val="00AC4B26"/>
    <w:rsid w:val="00AC677A"/>
    <w:rsid w:val="00AD1109"/>
    <w:rsid w:val="00AE04A2"/>
    <w:rsid w:val="00AE0C3A"/>
    <w:rsid w:val="00AF4F47"/>
    <w:rsid w:val="00AF5568"/>
    <w:rsid w:val="00B01358"/>
    <w:rsid w:val="00B034EA"/>
    <w:rsid w:val="00B04F0A"/>
    <w:rsid w:val="00B1107D"/>
    <w:rsid w:val="00B13055"/>
    <w:rsid w:val="00B13434"/>
    <w:rsid w:val="00B16B41"/>
    <w:rsid w:val="00B21EFD"/>
    <w:rsid w:val="00B4098E"/>
    <w:rsid w:val="00B43647"/>
    <w:rsid w:val="00B45281"/>
    <w:rsid w:val="00B5319D"/>
    <w:rsid w:val="00B62D09"/>
    <w:rsid w:val="00B6402C"/>
    <w:rsid w:val="00B647D4"/>
    <w:rsid w:val="00B70D00"/>
    <w:rsid w:val="00B77476"/>
    <w:rsid w:val="00B80309"/>
    <w:rsid w:val="00B8213F"/>
    <w:rsid w:val="00BA3649"/>
    <w:rsid w:val="00BA5D36"/>
    <w:rsid w:val="00BA61E4"/>
    <w:rsid w:val="00BB54A7"/>
    <w:rsid w:val="00BB7DCA"/>
    <w:rsid w:val="00BC1512"/>
    <w:rsid w:val="00BC3EB9"/>
    <w:rsid w:val="00BD5C69"/>
    <w:rsid w:val="00BE2A82"/>
    <w:rsid w:val="00BF2C5F"/>
    <w:rsid w:val="00C01B20"/>
    <w:rsid w:val="00C02836"/>
    <w:rsid w:val="00C07149"/>
    <w:rsid w:val="00C1095C"/>
    <w:rsid w:val="00C146C1"/>
    <w:rsid w:val="00C23B0D"/>
    <w:rsid w:val="00C27C48"/>
    <w:rsid w:val="00C34DED"/>
    <w:rsid w:val="00C413A9"/>
    <w:rsid w:val="00C4296B"/>
    <w:rsid w:val="00C455F8"/>
    <w:rsid w:val="00C47E4E"/>
    <w:rsid w:val="00C5620B"/>
    <w:rsid w:val="00C61225"/>
    <w:rsid w:val="00C619E4"/>
    <w:rsid w:val="00C6659B"/>
    <w:rsid w:val="00C71F58"/>
    <w:rsid w:val="00C740C1"/>
    <w:rsid w:val="00C9027A"/>
    <w:rsid w:val="00C94F99"/>
    <w:rsid w:val="00CB2D53"/>
    <w:rsid w:val="00CB3EB6"/>
    <w:rsid w:val="00CB5E9B"/>
    <w:rsid w:val="00CB6F9B"/>
    <w:rsid w:val="00CB7591"/>
    <w:rsid w:val="00CC1E04"/>
    <w:rsid w:val="00CC3D57"/>
    <w:rsid w:val="00CC421C"/>
    <w:rsid w:val="00CD2778"/>
    <w:rsid w:val="00CD34A7"/>
    <w:rsid w:val="00CE19DB"/>
    <w:rsid w:val="00CF0082"/>
    <w:rsid w:val="00D0486E"/>
    <w:rsid w:val="00D269BD"/>
    <w:rsid w:val="00D34772"/>
    <w:rsid w:val="00D35BBA"/>
    <w:rsid w:val="00D36C98"/>
    <w:rsid w:val="00D405E2"/>
    <w:rsid w:val="00D4076A"/>
    <w:rsid w:val="00D479B2"/>
    <w:rsid w:val="00D55F7E"/>
    <w:rsid w:val="00D63F0F"/>
    <w:rsid w:val="00D90A52"/>
    <w:rsid w:val="00D91F4E"/>
    <w:rsid w:val="00D940B3"/>
    <w:rsid w:val="00D96EB1"/>
    <w:rsid w:val="00DA06F5"/>
    <w:rsid w:val="00DA0B47"/>
    <w:rsid w:val="00DA504E"/>
    <w:rsid w:val="00DA6328"/>
    <w:rsid w:val="00DB18B3"/>
    <w:rsid w:val="00DC2FE4"/>
    <w:rsid w:val="00DC6CF1"/>
    <w:rsid w:val="00DC7A5D"/>
    <w:rsid w:val="00DD0B0E"/>
    <w:rsid w:val="00DD4274"/>
    <w:rsid w:val="00DF03D2"/>
    <w:rsid w:val="00DF18E2"/>
    <w:rsid w:val="00DF1A32"/>
    <w:rsid w:val="00DF4A81"/>
    <w:rsid w:val="00E0197F"/>
    <w:rsid w:val="00E02B44"/>
    <w:rsid w:val="00E04F7C"/>
    <w:rsid w:val="00E07075"/>
    <w:rsid w:val="00E10DC6"/>
    <w:rsid w:val="00E31212"/>
    <w:rsid w:val="00E31600"/>
    <w:rsid w:val="00E42DE2"/>
    <w:rsid w:val="00E45FEC"/>
    <w:rsid w:val="00E46CAA"/>
    <w:rsid w:val="00E62469"/>
    <w:rsid w:val="00E67D0E"/>
    <w:rsid w:val="00E70350"/>
    <w:rsid w:val="00E7361B"/>
    <w:rsid w:val="00E73903"/>
    <w:rsid w:val="00E74A65"/>
    <w:rsid w:val="00E762BF"/>
    <w:rsid w:val="00E83021"/>
    <w:rsid w:val="00E833E7"/>
    <w:rsid w:val="00E86316"/>
    <w:rsid w:val="00E90DB9"/>
    <w:rsid w:val="00E91839"/>
    <w:rsid w:val="00EA6878"/>
    <w:rsid w:val="00EC3ACB"/>
    <w:rsid w:val="00EC69DD"/>
    <w:rsid w:val="00ED2C26"/>
    <w:rsid w:val="00ED5361"/>
    <w:rsid w:val="00EF14B4"/>
    <w:rsid w:val="00EF7B85"/>
    <w:rsid w:val="00EF7D5D"/>
    <w:rsid w:val="00F02213"/>
    <w:rsid w:val="00F02D50"/>
    <w:rsid w:val="00F1475A"/>
    <w:rsid w:val="00F16F18"/>
    <w:rsid w:val="00F22662"/>
    <w:rsid w:val="00F22F09"/>
    <w:rsid w:val="00F30446"/>
    <w:rsid w:val="00F354D4"/>
    <w:rsid w:val="00F440A5"/>
    <w:rsid w:val="00F61683"/>
    <w:rsid w:val="00F626B4"/>
    <w:rsid w:val="00F6632F"/>
    <w:rsid w:val="00F707B8"/>
    <w:rsid w:val="00F711E2"/>
    <w:rsid w:val="00F72B39"/>
    <w:rsid w:val="00F80A5D"/>
    <w:rsid w:val="00F83E80"/>
    <w:rsid w:val="00F91B8F"/>
    <w:rsid w:val="00F9311D"/>
    <w:rsid w:val="00FA0577"/>
    <w:rsid w:val="00FB168D"/>
    <w:rsid w:val="00FB4411"/>
    <w:rsid w:val="00FB7B5B"/>
    <w:rsid w:val="00FC3209"/>
    <w:rsid w:val="00FD2267"/>
    <w:rsid w:val="00FF68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23D8CB"/>
  <w15:docId w15:val="{11C88B4D-3D2E-454C-B19F-3BCE5B53C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PE" w:eastAsia="es-PE"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pPr>
      <w:keepNext/>
      <w:keepLines/>
      <w:spacing w:before="240" w:after="0"/>
      <w:outlineLvl w:val="0"/>
    </w:pPr>
    <w:rPr>
      <w:b/>
    </w:rPr>
  </w:style>
  <w:style w:type="paragraph" w:styleId="Ttulo2">
    <w:name w:val="heading 2"/>
    <w:basedOn w:val="Normal"/>
    <w:next w:val="Normal"/>
    <w:qFormat/>
    <w:pPr>
      <w:keepNext/>
      <w:keepLines/>
      <w:spacing w:before="40" w:after="0"/>
      <w:outlineLvl w:val="1"/>
    </w:pPr>
    <w:rPr>
      <w:b/>
    </w:rPr>
  </w:style>
  <w:style w:type="paragraph" w:styleId="Ttulo3">
    <w:name w:val="heading 3"/>
    <w:basedOn w:val="Normal"/>
    <w:next w:val="Normal"/>
    <w:qFormat/>
    <w:pPr>
      <w:keepNext/>
      <w:keepLines/>
      <w:spacing w:before="40" w:after="0"/>
      <w:outlineLvl w:val="2"/>
    </w:p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9">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c">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f">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f0">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af1">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paragraph" w:styleId="TDC1">
    <w:name w:val="toc 1"/>
    <w:basedOn w:val="Normal"/>
    <w:next w:val="Normal"/>
    <w:autoRedefine/>
    <w:uiPriority w:val="39"/>
    <w:unhideWhenUsed/>
    <w:rsid w:val="0066294E"/>
    <w:pPr>
      <w:tabs>
        <w:tab w:val="right" w:pos="8776"/>
      </w:tabs>
      <w:spacing w:after="100"/>
    </w:pPr>
    <w:rPr>
      <w:b/>
    </w:rPr>
  </w:style>
  <w:style w:type="paragraph" w:styleId="TDC2">
    <w:name w:val="toc 2"/>
    <w:basedOn w:val="Normal"/>
    <w:next w:val="Normal"/>
    <w:autoRedefine/>
    <w:uiPriority w:val="39"/>
    <w:unhideWhenUsed/>
    <w:rsid w:val="004C5362"/>
    <w:pPr>
      <w:tabs>
        <w:tab w:val="right" w:pos="8777"/>
      </w:tabs>
      <w:spacing w:after="100"/>
    </w:pPr>
  </w:style>
  <w:style w:type="paragraph" w:styleId="TDC3">
    <w:name w:val="toc 3"/>
    <w:basedOn w:val="Normal"/>
    <w:next w:val="Normal"/>
    <w:autoRedefine/>
    <w:uiPriority w:val="39"/>
    <w:unhideWhenUsed/>
    <w:rsid w:val="00144462"/>
    <w:pPr>
      <w:tabs>
        <w:tab w:val="right" w:pos="8777"/>
      </w:tabs>
      <w:spacing w:after="100"/>
      <w:ind w:left="284"/>
    </w:pPr>
  </w:style>
  <w:style w:type="character" w:styleId="Hipervnculo">
    <w:name w:val="Hyperlink"/>
    <w:basedOn w:val="Fuentedeprrafopredeter"/>
    <w:uiPriority w:val="99"/>
    <w:unhideWhenUsed/>
    <w:rsid w:val="001A4A29"/>
    <w:rPr>
      <w:color w:val="0000FF" w:themeColor="hyperlink"/>
      <w:u w:val="single"/>
    </w:rPr>
  </w:style>
  <w:style w:type="paragraph" w:styleId="Encabezado">
    <w:name w:val="header"/>
    <w:basedOn w:val="Normal"/>
    <w:link w:val="EncabezadoCar"/>
    <w:uiPriority w:val="99"/>
    <w:unhideWhenUsed/>
    <w:rsid w:val="00E736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361B"/>
  </w:style>
  <w:style w:type="paragraph" w:styleId="Piedepgina">
    <w:name w:val="footer"/>
    <w:basedOn w:val="Normal"/>
    <w:link w:val="PiedepginaCar"/>
    <w:uiPriority w:val="99"/>
    <w:unhideWhenUsed/>
    <w:rsid w:val="00E736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361B"/>
  </w:style>
  <w:style w:type="table" w:styleId="Tablaconcuadrcula">
    <w:name w:val="Table Grid"/>
    <w:basedOn w:val="Tablanormal"/>
    <w:uiPriority w:val="39"/>
    <w:rsid w:val="00840322"/>
    <w:pPr>
      <w:spacing w:after="0" w:line="240" w:lineRule="auto"/>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4098E"/>
    <w:pPr>
      <w:spacing w:after="0" w:line="240" w:lineRule="auto"/>
    </w:pPr>
  </w:style>
  <w:style w:type="paragraph" w:styleId="Prrafodelista">
    <w:name w:val="List Paragraph"/>
    <w:aliases w:val="Párrafo,ASPECTOS GENERALES,Titulo de Fígura,Fundamentacion,ideas,Subtitulo 1,Párrafo Normal,List Paragraph,Lista vistosa - Énfasis 11,reducira,Viñetas,figuras cap 5,Bulleted List,Titulo 1,TITULO A,Ha,Párrafo de lista3,Titulo parrafo"/>
    <w:basedOn w:val="Normal"/>
    <w:link w:val="PrrafodelistaCar"/>
    <w:uiPriority w:val="34"/>
    <w:qFormat/>
    <w:rsid w:val="0056436D"/>
    <w:pPr>
      <w:ind w:left="720"/>
      <w:contextualSpacing/>
    </w:pPr>
  </w:style>
  <w:style w:type="character" w:customStyle="1" w:styleId="PrrafodelistaCar">
    <w:name w:val="Párrafo de lista Car"/>
    <w:aliases w:val="Párrafo Car,ASPECTOS GENERALES Car,Titulo de Fígura Car,Fundamentacion Car,ideas Car,Subtitulo 1 Car,Párrafo Normal Car,List Paragraph Car,Lista vistosa - Énfasis 11 Car,reducira Car,Viñetas Car,figuras cap 5 Car,Bulleted List Car"/>
    <w:link w:val="Prrafodelista"/>
    <w:uiPriority w:val="34"/>
    <w:qFormat/>
    <w:locked/>
    <w:rsid w:val="007B677F"/>
  </w:style>
  <w:style w:type="character" w:customStyle="1" w:styleId="Ttulo1Car">
    <w:name w:val="Título 1 Car"/>
    <w:basedOn w:val="Fuentedeprrafopredeter"/>
    <w:link w:val="Ttulo1"/>
    <w:rsid w:val="00F91B8F"/>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09515">
      <w:bodyDiv w:val="1"/>
      <w:marLeft w:val="0"/>
      <w:marRight w:val="0"/>
      <w:marTop w:val="0"/>
      <w:marBottom w:val="0"/>
      <w:divBdr>
        <w:top w:val="none" w:sz="0" w:space="0" w:color="auto"/>
        <w:left w:val="none" w:sz="0" w:space="0" w:color="auto"/>
        <w:bottom w:val="none" w:sz="0" w:space="0" w:color="auto"/>
        <w:right w:val="none" w:sz="0" w:space="0" w:color="auto"/>
      </w:divBdr>
    </w:div>
    <w:div w:id="107434648">
      <w:bodyDiv w:val="1"/>
      <w:marLeft w:val="0"/>
      <w:marRight w:val="0"/>
      <w:marTop w:val="0"/>
      <w:marBottom w:val="0"/>
      <w:divBdr>
        <w:top w:val="none" w:sz="0" w:space="0" w:color="auto"/>
        <w:left w:val="none" w:sz="0" w:space="0" w:color="auto"/>
        <w:bottom w:val="none" w:sz="0" w:space="0" w:color="auto"/>
        <w:right w:val="none" w:sz="0" w:space="0" w:color="auto"/>
      </w:divBdr>
    </w:div>
    <w:div w:id="209341568">
      <w:bodyDiv w:val="1"/>
      <w:marLeft w:val="0"/>
      <w:marRight w:val="0"/>
      <w:marTop w:val="0"/>
      <w:marBottom w:val="0"/>
      <w:divBdr>
        <w:top w:val="none" w:sz="0" w:space="0" w:color="auto"/>
        <w:left w:val="none" w:sz="0" w:space="0" w:color="auto"/>
        <w:bottom w:val="none" w:sz="0" w:space="0" w:color="auto"/>
        <w:right w:val="none" w:sz="0" w:space="0" w:color="auto"/>
      </w:divBdr>
    </w:div>
    <w:div w:id="254947726">
      <w:bodyDiv w:val="1"/>
      <w:marLeft w:val="0"/>
      <w:marRight w:val="0"/>
      <w:marTop w:val="0"/>
      <w:marBottom w:val="0"/>
      <w:divBdr>
        <w:top w:val="none" w:sz="0" w:space="0" w:color="auto"/>
        <w:left w:val="none" w:sz="0" w:space="0" w:color="auto"/>
        <w:bottom w:val="none" w:sz="0" w:space="0" w:color="auto"/>
        <w:right w:val="none" w:sz="0" w:space="0" w:color="auto"/>
      </w:divBdr>
    </w:div>
    <w:div w:id="286199999">
      <w:bodyDiv w:val="1"/>
      <w:marLeft w:val="0"/>
      <w:marRight w:val="0"/>
      <w:marTop w:val="0"/>
      <w:marBottom w:val="0"/>
      <w:divBdr>
        <w:top w:val="none" w:sz="0" w:space="0" w:color="auto"/>
        <w:left w:val="none" w:sz="0" w:space="0" w:color="auto"/>
        <w:bottom w:val="none" w:sz="0" w:space="0" w:color="auto"/>
        <w:right w:val="none" w:sz="0" w:space="0" w:color="auto"/>
      </w:divBdr>
    </w:div>
    <w:div w:id="299189129">
      <w:bodyDiv w:val="1"/>
      <w:marLeft w:val="0"/>
      <w:marRight w:val="0"/>
      <w:marTop w:val="0"/>
      <w:marBottom w:val="0"/>
      <w:divBdr>
        <w:top w:val="none" w:sz="0" w:space="0" w:color="auto"/>
        <w:left w:val="none" w:sz="0" w:space="0" w:color="auto"/>
        <w:bottom w:val="none" w:sz="0" w:space="0" w:color="auto"/>
        <w:right w:val="none" w:sz="0" w:space="0" w:color="auto"/>
      </w:divBdr>
    </w:div>
    <w:div w:id="416945588">
      <w:bodyDiv w:val="1"/>
      <w:marLeft w:val="0"/>
      <w:marRight w:val="0"/>
      <w:marTop w:val="0"/>
      <w:marBottom w:val="0"/>
      <w:divBdr>
        <w:top w:val="none" w:sz="0" w:space="0" w:color="auto"/>
        <w:left w:val="none" w:sz="0" w:space="0" w:color="auto"/>
        <w:bottom w:val="none" w:sz="0" w:space="0" w:color="auto"/>
        <w:right w:val="none" w:sz="0" w:space="0" w:color="auto"/>
      </w:divBdr>
    </w:div>
    <w:div w:id="469593469">
      <w:bodyDiv w:val="1"/>
      <w:marLeft w:val="0"/>
      <w:marRight w:val="0"/>
      <w:marTop w:val="0"/>
      <w:marBottom w:val="0"/>
      <w:divBdr>
        <w:top w:val="none" w:sz="0" w:space="0" w:color="auto"/>
        <w:left w:val="none" w:sz="0" w:space="0" w:color="auto"/>
        <w:bottom w:val="none" w:sz="0" w:space="0" w:color="auto"/>
        <w:right w:val="none" w:sz="0" w:space="0" w:color="auto"/>
      </w:divBdr>
    </w:div>
    <w:div w:id="615797974">
      <w:bodyDiv w:val="1"/>
      <w:marLeft w:val="0"/>
      <w:marRight w:val="0"/>
      <w:marTop w:val="0"/>
      <w:marBottom w:val="0"/>
      <w:divBdr>
        <w:top w:val="none" w:sz="0" w:space="0" w:color="auto"/>
        <w:left w:val="none" w:sz="0" w:space="0" w:color="auto"/>
        <w:bottom w:val="none" w:sz="0" w:space="0" w:color="auto"/>
        <w:right w:val="none" w:sz="0" w:space="0" w:color="auto"/>
      </w:divBdr>
    </w:div>
    <w:div w:id="716203592">
      <w:bodyDiv w:val="1"/>
      <w:marLeft w:val="0"/>
      <w:marRight w:val="0"/>
      <w:marTop w:val="0"/>
      <w:marBottom w:val="0"/>
      <w:divBdr>
        <w:top w:val="none" w:sz="0" w:space="0" w:color="auto"/>
        <w:left w:val="none" w:sz="0" w:space="0" w:color="auto"/>
        <w:bottom w:val="none" w:sz="0" w:space="0" w:color="auto"/>
        <w:right w:val="none" w:sz="0" w:space="0" w:color="auto"/>
      </w:divBdr>
    </w:div>
    <w:div w:id="879437964">
      <w:bodyDiv w:val="1"/>
      <w:marLeft w:val="0"/>
      <w:marRight w:val="0"/>
      <w:marTop w:val="0"/>
      <w:marBottom w:val="0"/>
      <w:divBdr>
        <w:top w:val="none" w:sz="0" w:space="0" w:color="auto"/>
        <w:left w:val="none" w:sz="0" w:space="0" w:color="auto"/>
        <w:bottom w:val="none" w:sz="0" w:space="0" w:color="auto"/>
        <w:right w:val="none" w:sz="0" w:space="0" w:color="auto"/>
      </w:divBdr>
    </w:div>
    <w:div w:id="911813755">
      <w:bodyDiv w:val="1"/>
      <w:marLeft w:val="0"/>
      <w:marRight w:val="0"/>
      <w:marTop w:val="0"/>
      <w:marBottom w:val="0"/>
      <w:divBdr>
        <w:top w:val="none" w:sz="0" w:space="0" w:color="auto"/>
        <w:left w:val="none" w:sz="0" w:space="0" w:color="auto"/>
        <w:bottom w:val="none" w:sz="0" w:space="0" w:color="auto"/>
        <w:right w:val="none" w:sz="0" w:space="0" w:color="auto"/>
      </w:divBdr>
    </w:div>
    <w:div w:id="930696957">
      <w:bodyDiv w:val="1"/>
      <w:marLeft w:val="0"/>
      <w:marRight w:val="0"/>
      <w:marTop w:val="0"/>
      <w:marBottom w:val="0"/>
      <w:divBdr>
        <w:top w:val="none" w:sz="0" w:space="0" w:color="auto"/>
        <w:left w:val="none" w:sz="0" w:space="0" w:color="auto"/>
        <w:bottom w:val="none" w:sz="0" w:space="0" w:color="auto"/>
        <w:right w:val="none" w:sz="0" w:space="0" w:color="auto"/>
      </w:divBdr>
    </w:div>
    <w:div w:id="933823546">
      <w:bodyDiv w:val="1"/>
      <w:marLeft w:val="0"/>
      <w:marRight w:val="0"/>
      <w:marTop w:val="0"/>
      <w:marBottom w:val="0"/>
      <w:divBdr>
        <w:top w:val="none" w:sz="0" w:space="0" w:color="auto"/>
        <w:left w:val="none" w:sz="0" w:space="0" w:color="auto"/>
        <w:bottom w:val="none" w:sz="0" w:space="0" w:color="auto"/>
        <w:right w:val="none" w:sz="0" w:space="0" w:color="auto"/>
      </w:divBdr>
    </w:div>
    <w:div w:id="977882307">
      <w:bodyDiv w:val="1"/>
      <w:marLeft w:val="0"/>
      <w:marRight w:val="0"/>
      <w:marTop w:val="0"/>
      <w:marBottom w:val="0"/>
      <w:divBdr>
        <w:top w:val="none" w:sz="0" w:space="0" w:color="auto"/>
        <w:left w:val="none" w:sz="0" w:space="0" w:color="auto"/>
        <w:bottom w:val="none" w:sz="0" w:space="0" w:color="auto"/>
        <w:right w:val="none" w:sz="0" w:space="0" w:color="auto"/>
      </w:divBdr>
    </w:div>
    <w:div w:id="1071931483">
      <w:bodyDiv w:val="1"/>
      <w:marLeft w:val="0"/>
      <w:marRight w:val="0"/>
      <w:marTop w:val="0"/>
      <w:marBottom w:val="0"/>
      <w:divBdr>
        <w:top w:val="none" w:sz="0" w:space="0" w:color="auto"/>
        <w:left w:val="none" w:sz="0" w:space="0" w:color="auto"/>
        <w:bottom w:val="none" w:sz="0" w:space="0" w:color="auto"/>
        <w:right w:val="none" w:sz="0" w:space="0" w:color="auto"/>
      </w:divBdr>
    </w:div>
    <w:div w:id="1093354482">
      <w:bodyDiv w:val="1"/>
      <w:marLeft w:val="0"/>
      <w:marRight w:val="0"/>
      <w:marTop w:val="0"/>
      <w:marBottom w:val="0"/>
      <w:divBdr>
        <w:top w:val="none" w:sz="0" w:space="0" w:color="auto"/>
        <w:left w:val="none" w:sz="0" w:space="0" w:color="auto"/>
        <w:bottom w:val="none" w:sz="0" w:space="0" w:color="auto"/>
        <w:right w:val="none" w:sz="0" w:space="0" w:color="auto"/>
      </w:divBdr>
    </w:div>
    <w:div w:id="1203321823">
      <w:bodyDiv w:val="1"/>
      <w:marLeft w:val="0"/>
      <w:marRight w:val="0"/>
      <w:marTop w:val="0"/>
      <w:marBottom w:val="0"/>
      <w:divBdr>
        <w:top w:val="none" w:sz="0" w:space="0" w:color="auto"/>
        <w:left w:val="none" w:sz="0" w:space="0" w:color="auto"/>
        <w:bottom w:val="none" w:sz="0" w:space="0" w:color="auto"/>
        <w:right w:val="none" w:sz="0" w:space="0" w:color="auto"/>
      </w:divBdr>
    </w:div>
    <w:div w:id="1249072669">
      <w:bodyDiv w:val="1"/>
      <w:marLeft w:val="0"/>
      <w:marRight w:val="0"/>
      <w:marTop w:val="0"/>
      <w:marBottom w:val="0"/>
      <w:divBdr>
        <w:top w:val="none" w:sz="0" w:space="0" w:color="auto"/>
        <w:left w:val="none" w:sz="0" w:space="0" w:color="auto"/>
        <w:bottom w:val="none" w:sz="0" w:space="0" w:color="auto"/>
        <w:right w:val="none" w:sz="0" w:space="0" w:color="auto"/>
      </w:divBdr>
    </w:div>
    <w:div w:id="1260017549">
      <w:bodyDiv w:val="1"/>
      <w:marLeft w:val="0"/>
      <w:marRight w:val="0"/>
      <w:marTop w:val="0"/>
      <w:marBottom w:val="0"/>
      <w:divBdr>
        <w:top w:val="none" w:sz="0" w:space="0" w:color="auto"/>
        <w:left w:val="none" w:sz="0" w:space="0" w:color="auto"/>
        <w:bottom w:val="none" w:sz="0" w:space="0" w:color="auto"/>
        <w:right w:val="none" w:sz="0" w:space="0" w:color="auto"/>
      </w:divBdr>
    </w:div>
    <w:div w:id="1548099874">
      <w:bodyDiv w:val="1"/>
      <w:marLeft w:val="0"/>
      <w:marRight w:val="0"/>
      <w:marTop w:val="0"/>
      <w:marBottom w:val="0"/>
      <w:divBdr>
        <w:top w:val="none" w:sz="0" w:space="0" w:color="auto"/>
        <w:left w:val="none" w:sz="0" w:space="0" w:color="auto"/>
        <w:bottom w:val="none" w:sz="0" w:space="0" w:color="auto"/>
        <w:right w:val="none" w:sz="0" w:space="0" w:color="auto"/>
      </w:divBdr>
    </w:div>
    <w:div w:id="1649481988">
      <w:bodyDiv w:val="1"/>
      <w:marLeft w:val="0"/>
      <w:marRight w:val="0"/>
      <w:marTop w:val="0"/>
      <w:marBottom w:val="0"/>
      <w:divBdr>
        <w:top w:val="none" w:sz="0" w:space="0" w:color="auto"/>
        <w:left w:val="none" w:sz="0" w:space="0" w:color="auto"/>
        <w:bottom w:val="none" w:sz="0" w:space="0" w:color="auto"/>
        <w:right w:val="none" w:sz="0" w:space="0" w:color="auto"/>
      </w:divBdr>
    </w:div>
    <w:div w:id="1828935812">
      <w:bodyDiv w:val="1"/>
      <w:marLeft w:val="0"/>
      <w:marRight w:val="0"/>
      <w:marTop w:val="0"/>
      <w:marBottom w:val="0"/>
      <w:divBdr>
        <w:top w:val="none" w:sz="0" w:space="0" w:color="auto"/>
        <w:left w:val="none" w:sz="0" w:space="0" w:color="auto"/>
        <w:bottom w:val="none" w:sz="0" w:space="0" w:color="auto"/>
        <w:right w:val="none" w:sz="0" w:space="0" w:color="auto"/>
      </w:divBdr>
    </w:div>
    <w:div w:id="1888569538">
      <w:bodyDiv w:val="1"/>
      <w:marLeft w:val="0"/>
      <w:marRight w:val="0"/>
      <w:marTop w:val="0"/>
      <w:marBottom w:val="0"/>
      <w:divBdr>
        <w:top w:val="none" w:sz="0" w:space="0" w:color="auto"/>
        <w:left w:val="none" w:sz="0" w:space="0" w:color="auto"/>
        <w:bottom w:val="none" w:sz="0" w:space="0" w:color="auto"/>
        <w:right w:val="none" w:sz="0" w:space="0" w:color="auto"/>
      </w:divBdr>
    </w:div>
    <w:div w:id="1911191199">
      <w:bodyDiv w:val="1"/>
      <w:marLeft w:val="0"/>
      <w:marRight w:val="0"/>
      <w:marTop w:val="0"/>
      <w:marBottom w:val="0"/>
      <w:divBdr>
        <w:top w:val="none" w:sz="0" w:space="0" w:color="auto"/>
        <w:left w:val="none" w:sz="0" w:space="0" w:color="auto"/>
        <w:bottom w:val="none" w:sz="0" w:space="0" w:color="auto"/>
        <w:right w:val="none" w:sz="0" w:space="0" w:color="auto"/>
      </w:divBdr>
    </w:div>
    <w:div w:id="1921401992">
      <w:bodyDiv w:val="1"/>
      <w:marLeft w:val="0"/>
      <w:marRight w:val="0"/>
      <w:marTop w:val="0"/>
      <w:marBottom w:val="0"/>
      <w:divBdr>
        <w:top w:val="none" w:sz="0" w:space="0" w:color="auto"/>
        <w:left w:val="none" w:sz="0" w:space="0" w:color="auto"/>
        <w:bottom w:val="none" w:sz="0" w:space="0" w:color="auto"/>
        <w:right w:val="none" w:sz="0" w:space="0" w:color="auto"/>
      </w:divBdr>
    </w:div>
    <w:div w:id="1943997224">
      <w:bodyDiv w:val="1"/>
      <w:marLeft w:val="0"/>
      <w:marRight w:val="0"/>
      <w:marTop w:val="0"/>
      <w:marBottom w:val="0"/>
      <w:divBdr>
        <w:top w:val="none" w:sz="0" w:space="0" w:color="auto"/>
        <w:left w:val="none" w:sz="0" w:space="0" w:color="auto"/>
        <w:bottom w:val="none" w:sz="0" w:space="0" w:color="auto"/>
        <w:right w:val="none" w:sz="0" w:space="0" w:color="auto"/>
      </w:divBdr>
    </w:div>
    <w:div w:id="2046637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footer" Target="footer4.xml"/><Relationship Id="rId39" Type="http://schemas.openxmlformats.org/officeDocument/2006/relationships/image" Target="media/image23.png"/><Relationship Id="rId21" Type="http://schemas.openxmlformats.org/officeDocument/2006/relationships/image" Target="media/image60.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0.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2FCFB-DE76-47BF-8D5A-292AE48F9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84</Pages>
  <Words>15405</Words>
  <Characters>84730</Characters>
  <Application>Microsoft Office Word</Application>
  <DocSecurity>0</DocSecurity>
  <Lines>706</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Santiago</dc:creator>
  <cp:lastModifiedBy>MESA DE PARTES</cp:lastModifiedBy>
  <cp:revision>25</cp:revision>
  <cp:lastPrinted>2022-06-27T20:08:00Z</cp:lastPrinted>
  <dcterms:created xsi:type="dcterms:W3CDTF">2022-05-18T14:35:00Z</dcterms:created>
  <dcterms:modified xsi:type="dcterms:W3CDTF">2022-06-27T20:08:00Z</dcterms:modified>
</cp:coreProperties>
</file>